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FA213" w14:textId="77777777" w:rsidR="00D3748E" w:rsidRDefault="00785D0E">
      <w:pPr>
        <w:pStyle w:val="Heading1"/>
        <w:spacing w:line="480" w:lineRule="auto"/>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Security risk assessment report </w:t>
      </w:r>
    </w:p>
    <w:p w14:paraId="2AF98EB1" w14:textId="77777777" w:rsidR="00D3748E" w:rsidRDefault="00D3748E">
      <w:pPr>
        <w:spacing w:line="480" w:lineRule="auto"/>
        <w:rPr>
          <w:rFonts w:ascii="Google Sans" w:eastAsia="Google Sans" w:hAnsi="Google Sans" w:cs="Google Sans"/>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D3748E" w14:paraId="3B951536" w14:textId="77777777">
        <w:trPr>
          <w:trHeight w:val="440"/>
        </w:trPr>
        <w:tc>
          <w:tcPr>
            <w:tcW w:w="8715" w:type="dxa"/>
            <w:shd w:val="clear" w:color="auto" w:fill="CFE2F3"/>
            <w:tcMar>
              <w:top w:w="100" w:type="dxa"/>
              <w:left w:w="100" w:type="dxa"/>
              <w:bottom w:w="100" w:type="dxa"/>
              <w:right w:w="100" w:type="dxa"/>
            </w:tcMar>
          </w:tcPr>
          <w:p w14:paraId="42E3E355" w14:textId="77777777" w:rsidR="00D3748E" w:rsidRDefault="00785D0E">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Part 1: Select up to three hardening tools and methods to implement</w:t>
            </w:r>
          </w:p>
        </w:tc>
      </w:tr>
      <w:tr w:rsidR="00D3748E" w14:paraId="275DAAD1" w14:textId="77777777">
        <w:trPr>
          <w:trHeight w:val="300"/>
        </w:trPr>
        <w:tc>
          <w:tcPr>
            <w:tcW w:w="8715" w:type="dxa"/>
            <w:vMerge w:val="restart"/>
            <w:shd w:val="clear" w:color="auto" w:fill="auto"/>
            <w:tcMar>
              <w:top w:w="100" w:type="dxa"/>
              <w:left w:w="100" w:type="dxa"/>
              <w:bottom w:w="100" w:type="dxa"/>
              <w:right w:w="100" w:type="dxa"/>
            </w:tcMar>
          </w:tcPr>
          <w:p w14:paraId="615B9095" w14:textId="7B6A9412" w:rsidR="00D3748E" w:rsidRDefault="00785D0E">
            <w:pPr>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Updating password policies: Every user will be required to change their passwords immediately. These new passwords will require an at least</w:t>
            </w:r>
            <w:r>
              <w:rPr>
                <w:rFonts w:ascii="Google Sans" w:eastAsia="Google Sans" w:hAnsi="Google Sans" w:cs="Google Sans"/>
                <w:sz w:val="24"/>
                <w:szCs w:val="24"/>
              </w:rPr>
              <w:t xml:space="preserve"> 1 uppercase character, a number and a special character. The new passwords cannot be any default password or previous</w:t>
            </w:r>
            <w:r>
              <w:rPr>
                <w:rFonts w:ascii="Google Sans" w:eastAsia="Google Sans" w:hAnsi="Google Sans" w:cs="Google Sans"/>
                <w:sz w:val="24"/>
                <w:szCs w:val="24"/>
              </w:rPr>
              <w:t xml:space="preserve"> passwords used. MFA will also be introduced to further harden the security around passwords.</w:t>
            </w:r>
          </w:p>
          <w:p w14:paraId="10C68769" w14:textId="77777777" w:rsidR="00D3748E" w:rsidRDefault="00785D0E">
            <w:pPr>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Firewalls: Firewalls will be implemented around the network to block incoming traffic from unknown sources</w:t>
            </w:r>
          </w:p>
          <w:p w14:paraId="2B459479" w14:textId="77777777" w:rsidR="00D3748E" w:rsidRDefault="00785D0E">
            <w:pPr>
              <w:widowControl w:val="0"/>
              <w:numPr>
                <w:ilvl w:val="0"/>
                <w:numId w:val="1"/>
              </w:numPr>
              <w:spacing w:line="240" w:lineRule="auto"/>
              <w:rPr>
                <w:rFonts w:ascii="Google Sans" w:eastAsia="Google Sans" w:hAnsi="Google Sans" w:cs="Google Sans"/>
                <w:sz w:val="24"/>
                <w:szCs w:val="24"/>
              </w:rPr>
            </w:pPr>
            <w:r>
              <w:rPr>
                <w:rFonts w:ascii="Google Sans" w:eastAsia="Google Sans" w:hAnsi="Google Sans" w:cs="Google Sans"/>
                <w:sz w:val="24"/>
                <w:szCs w:val="24"/>
              </w:rPr>
              <w:t>Intrusion detection system (IDS): will be introduced to</w:t>
            </w:r>
            <w:r>
              <w:rPr>
                <w:rFonts w:ascii="Google Sans" w:eastAsia="Google Sans" w:hAnsi="Google Sans" w:cs="Google Sans"/>
                <w:sz w:val="24"/>
                <w:szCs w:val="24"/>
              </w:rPr>
              <w:t xml:space="preserve"> provide alerts to security analysts about potential threats</w:t>
            </w:r>
          </w:p>
        </w:tc>
      </w:tr>
      <w:tr w:rsidR="00D3748E" w14:paraId="6D39EEA8" w14:textId="77777777">
        <w:trPr>
          <w:trHeight w:val="515"/>
        </w:trPr>
        <w:tc>
          <w:tcPr>
            <w:tcW w:w="8715" w:type="dxa"/>
            <w:vMerge/>
            <w:shd w:val="clear" w:color="auto" w:fill="auto"/>
            <w:tcMar>
              <w:top w:w="100" w:type="dxa"/>
              <w:left w:w="100" w:type="dxa"/>
              <w:bottom w:w="100" w:type="dxa"/>
              <w:right w:w="100" w:type="dxa"/>
            </w:tcMar>
          </w:tcPr>
          <w:p w14:paraId="4F6EEAFE" w14:textId="77777777" w:rsidR="00D3748E" w:rsidRDefault="00D3748E">
            <w:pPr>
              <w:widowControl w:val="0"/>
              <w:spacing w:line="240" w:lineRule="auto"/>
              <w:rPr>
                <w:rFonts w:ascii="Google Sans" w:eastAsia="Google Sans" w:hAnsi="Google Sans" w:cs="Google Sans"/>
                <w:sz w:val="24"/>
                <w:szCs w:val="24"/>
              </w:rPr>
            </w:pPr>
          </w:p>
        </w:tc>
      </w:tr>
    </w:tbl>
    <w:p w14:paraId="6285A1CF" w14:textId="77777777" w:rsidR="00D3748E" w:rsidRDefault="00D3748E">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D3748E" w14:paraId="20CF2710" w14:textId="77777777">
        <w:trPr>
          <w:trHeight w:val="470"/>
        </w:trPr>
        <w:tc>
          <w:tcPr>
            <w:tcW w:w="8715" w:type="dxa"/>
            <w:shd w:val="clear" w:color="auto" w:fill="CFE2F3"/>
            <w:tcMar>
              <w:top w:w="100" w:type="dxa"/>
              <w:left w:w="100" w:type="dxa"/>
              <w:bottom w:w="100" w:type="dxa"/>
              <w:right w:w="100" w:type="dxa"/>
            </w:tcMar>
          </w:tcPr>
          <w:p w14:paraId="3B9D68ED" w14:textId="77777777" w:rsidR="00D3748E" w:rsidRDefault="00785D0E">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Part 2: Explain your recommendations</w:t>
            </w:r>
          </w:p>
        </w:tc>
      </w:tr>
      <w:tr w:rsidR="00D3748E" w14:paraId="0CD66EB4" w14:textId="77777777">
        <w:trPr>
          <w:trHeight w:val="1160"/>
        </w:trPr>
        <w:tc>
          <w:tcPr>
            <w:tcW w:w="8715" w:type="dxa"/>
            <w:shd w:val="clear" w:color="auto" w:fill="auto"/>
            <w:tcMar>
              <w:top w:w="100" w:type="dxa"/>
              <w:left w:w="100" w:type="dxa"/>
              <w:bottom w:w="100" w:type="dxa"/>
              <w:right w:w="100" w:type="dxa"/>
            </w:tcMar>
          </w:tcPr>
          <w:p w14:paraId="461A57EB" w14:textId="77777777" w:rsidR="00D3748E" w:rsidRDefault="00785D0E">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Password policies need to be updated to prevent any brute force attacks from happening or at least make it more difficult for malicious actors. Users sharing passwords and admins using default passwords are major vulnerabilities in the </w:t>
            </w:r>
            <w:proofErr w:type="gramStart"/>
            <w:r>
              <w:rPr>
                <w:rFonts w:ascii="Google Sans" w:eastAsia="Google Sans" w:hAnsi="Google Sans" w:cs="Google Sans"/>
                <w:sz w:val="24"/>
                <w:szCs w:val="24"/>
              </w:rPr>
              <w:t>networks</w:t>
            </w:r>
            <w:proofErr w:type="gramEnd"/>
            <w:r>
              <w:rPr>
                <w:rFonts w:ascii="Google Sans" w:eastAsia="Google Sans" w:hAnsi="Google Sans" w:cs="Google Sans"/>
                <w:sz w:val="24"/>
                <w:szCs w:val="24"/>
              </w:rPr>
              <w:t xml:space="preserve"> security. R</w:t>
            </w:r>
            <w:r>
              <w:rPr>
                <w:rFonts w:ascii="Google Sans" w:eastAsia="Google Sans" w:hAnsi="Google Sans" w:cs="Google Sans"/>
                <w:sz w:val="24"/>
                <w:szCs w:val="24"/>
              </w:rPr>
              <w:t xml:space="preserve">equiring all users to change their passwords at their next login attempts </w:t>
            </w:r>
            <w:proofErr w:type="gramStart"/>
            <w:r>
              <w:rPr>
                <w:rFonts w:ascii="Google Sans" w:eastAsia="Google Sans" w:hAnsi="Google Sans" w:cs="Google Sans"/>
                <w:sz w:val="24"/>
                <w:szCs w:val="24"/>
              </w:rPr>
              <w:t>and also</w:t>
            </w:r>
            <w:proofErr w:type="gramEnd"/>
            <w:r>
              <w:rPr>
                <w:rFonts w:ascii="Google Sans" w:eastAsia="Google Sans" w:hAnsi="Google Sans" w:cs="Google Sans"/>
                <w:sz w:val="24"/>
                <w:szCs w:val="24"/>
              </w:rPr>
              <w:t xml:space="preserve"> implementing MFA will help alleviate any threats against a brute force attack.</w:t>
            </w:r>
          </w:p>
          <w:p w14:paraId="7BABBAAB" w14:textId="77777777" w:rsidR="00D3748E" w:rsidRDefault="00D3748E">
            <w:pPr>
              <w:widowControl w:val="0"/>
              <w:spacing w:line="240" w:lineRule="auto"/>
              <w:rPr>
                <w:rFonts w:ascii="Google Sans" w:eastAsia="Google Sans" w:hAnsi="Google Sans" w:cs="Google Sans"/>
                <w:sz w:val="24"/>
                <w:szCs w:val="24"/>
              </w:rPr>
            </w:pPr>
          </w:p>
          <w:p w14:paraId="06252C55" w14:textId="77777777" w:rsidR="00D3748E" w:rsidRDefault="00785D0E">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Adding functionality for firewalls to be able to filter unknown sources from entering the net</w:t>
            </w:r>
            <w:r>
              <w:rPr>
                <w:rFonts w:ascii="Google Sans" w:eastAsia="Google Sans" w:hAnsi="Google Sans" w:cs="Google Sans"/>
                <w:sz w:val="24"/>
                <w:szCs w:val="24"/>
              </w:rPr>
              <w:t>work will prevent malicious actors from unknown sources from penetrating the network and gaining access to sensitive data.</w:t>
            </w:r>
          </w:p>
          <w:p w14:paraId="5B22763E" w14:textId="77777777" w:rsidR="00D3748E" w:rsidRDefault="00D3748E">
            <w:pPr>
              <w:widowControl w:val="0"/>
              <w:spacing w:line="240" w:lineRule="auto"/>
              <w:rPr>
                <w:rFonts w:ascii="Google Sans" w:eastAsia="Google Sans" w:hAnsi="Google Sans" w:cs="Google Sans"/>
                <w:sz w:val="24"/>
                <w:szCs w:val="24"/>
              </w:rPr>
            </w:pPr>
          </w:p>
          <w:p w14:paraId="541F1FA9" w14:textId="77777777" w:rsidR="00D3748E" w:rsidRDefault="00785D0E">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Finally, adding an IDS will generate even more alerts against threats if used alongside a SIEM tool allowing security analysts to re</w:t>
            </w:r>
            <w:r>
              <w:rPr>
                <w:rFonts w:ascii="Google Sans" w:eastAsia="Google Sans" w:hAnsi="Google Sans" w:cs="Google Sans"/>
                <w:sz w:val="24"/>
                <w:szCs w:val="24"/>
              </w:rPr>
              <w:t>act to and fight against threats earlier</w:t>
            </w:r>
          </w:p>
          <w:p w14:paraId="490E68E4" w14:textId="77777777" w:rsidR="00D3748E" w:rsidRDefault="00D3748E">
            <w:pPr>
              <w:widowControl w:val="0"/>
              <w:spacing w:line="240" w:lineRule="auto"/>
              <w:rPr>
                <w:rFonts w:ascii="Google Sans" w:eastAsia="Google Sans" w:hAnsi="Google Sans" w:cs="Google Sans"/>
                <w:sz w:val="24"/>
                <w:szCs w:val="24"/>
              </w:rPr>
            </w:pPr>
          </w:p>
          <w:p w14:paraId="48DACC24" w14:textId="77777777" w:rsidR="00D3748E" w:rsidRDefault="00785D0E">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These hardening tools should be updated often to stay steps ahead of malicious actors. </w:t>
            </w:r>
          </w:p>
        </w:tc>
      </w:tr>
    </w:tbl>
    <w:p w14:paraId="196198E7" w14:textId="77777777" w:rsidR="00D3748E" w:rsidRDefault="00D3748E">
      <w:pPr>
        <w:spacing w:line="480" w:lineRule="auto"/>
        <w:rPr>
          <w:rFonts w:ascii="Google Sans" w:eastAsia="Google Sans" w:hAnsi="Google Sans" w:cs="Google Sans"/>
          <w:b/>
          <w:color w:val="38761D"/>
          <w:sz w:val="26"/>
          <w:szCs w:val="26"/>
        </w:rPr>
      </w:pPr>
    </w:p>
    <w:p w14:paraId="5033A185" w14:textId="77777777" w:rsidR="00D3748E" w:rsidRDefault="00D3748E">
      <w:pPr>
        <w:spacing w:after="200"/>
        <w:rPr>
          <w:rFonts w:ascii="Google Sans" w:eastAsia="Google Sans" w:hAnsi="Google Sans" w:cs="Google Sans"/>
        </w:rPr>
      </w:pPr>
    </w:p>
    <w:p w14:paraId="67C84FB8" w14:textId="77777777" w:rsidR="00D3748E" w:rsidRDefault="00D3748E"/>
    <w:p w14:paraId="0AA72EF9" w14:textId="77777777" w:rsidR="00D3748E" w:rsidRDefault="00D3748E"/>
    <w:sectPr w:rsidR="00D374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oogle Sans">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5524A"/>
    <w:multiLevelType w:val="multilevel"/>
    <w:tmpl w:val="4ECC4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48E"/>
    <w:rsid w:val="00785D0E"/>
    <w:rsid w:val="00D3748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041E01FA"/>
  <w15:docId w15:val="{1A85AC5F-79B1-6E4A-931D-FE71FEECF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242</Words>
  <Characters>1380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C17438292 Neil Gibson</cp:lastModifiedBy>
  <cp:revision>2</cp:revision>
  <dcterms:created xsi:type="dcterms:W3CDTF">2025-05-01T17:51:00Z</dcterms:created>
  <dcterms:modified xsi:type="dcterms:W3CDTF">2025-05-01T17:51:00Z</dcterms:modified>
</cp:coreProperties>
</file>