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B1D"/>
          <w:sz w:val="36"/>
        </w:rPr>
        <w:t>訪客訂單查詢 — Design Brief + UX Spec</w:t>
      </w:r>
    </w:p>
    <w:p>
      <w:pPr>
        <w:ind w:left="283"/>
      </w:pPr>
      <w:r>
        <w:rPr>
          <w:i/>
          <w:color w:val="606266"/>
          <w:sz w:val="18"/>
        </w:rPr>
        <w:t>**Version:** 1.0</w:t>
      </w:r>
    </w:p>
    <w:p>
      <w:pPr>
        <w:ind w:left="283"/>
      </w:pPr>
      <w:r>
        <w:rPr>
          <w:i/>
          <w:color w:val="606266"/>
          <w:sz w:val="18"/>
        </w:rPr>
        <w:t>**Created:** 2026-06-08</w:t>
      </w:r>
    </w:p>
    <w:p>
      <w:pPr>
        <w:ind w:left="283"/>
      </w:pPr>
      <w:r>
        <w:rPr>
          <w:i/>
          <w:color w:val="606266"/>
          <w:sz w:val="18"/>
        </w:rPr>
        <w:t>**PRD 來源：** PRD_new/Evomni_Part3_訂單管理_PRD.md（v2.1）§6.5、PRD_new/Evomni_購物車與結帳流程_PRD.md（v1.1）§CC-1</w:t>
      </w:r>
    </w:p>
    <w:p>
      <w:pPr>
        <w:ind w:left="283"/>
      </w:pPr>
      <w:r>
        <w:rPr>
          <w:i/>
          <w:color w:val="606266"/>
          <w:sz w:val="18"/>
        </w:rPr>
        <w:t>**適用方案：** 電商啟航方案（前台消費者端）</w:t>
      </w:r>
    </w:p>
    <w:p>
      <w:pPr>
        <w:ind w:left="283"/>
      </w:pPr>
      <w:r>
        <w:rPr>
          <w:i/>
          <w:color w:val="606266"/>
          <w:sz w:val="18"/>
        </w:rPr>
        <w:t>**用途：** 上傳至 Claude Design，配合文件末尾的 Prompt Cheatsheet 使用</w:t>
      </w:r>
    </w:p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1 — Design Brief</w:t>
      </w:r>
    </w:p>
    <w:p>
      <w:pPr>
        <w:pStyle w:val="Heading3"/>
      </w:pPr>
      <w:r>
        <w:rPr>
          <w:color w:val="303133"/>
          <w:sz w:val="24"/>
        </w:rPr>
        <w:t>Product Vision</w:t>
      </w:r>
    </w:p>
    <w:p>
      <w:pPr>
        <w:spacing w:before="40" w:after="80"/>
      </w:pPr>
      <w:r>
        <w:t>訪客訂單查詢頁讓未登入帳號的消費者（訪客）只需輸入訂單編號與收件手機末四碼，即可查詢自己的訂單狀態與物流進度。對於不想建立帳號但透過電商前台完成購物的訪客，這是追蹤包裹的唯一入口。設計目標是在最少欄位輸入的情況下，提供足夠的訂單資訊，同時嚴格保護個人資料不外洩，並在查詢結果頁自然引導訪客轉換為正式會員。</w:t>
      </w:r>
    </w:p>
    <w:p>
      <w:pPr>
        <w:pStyle w:val="Heading3"/>
      </w:pPr>
      <w:r>
        <w:rPr>
          <w:color w:val="303133"/>
          <w:sz w:val="24"/>
        </w:rPr>
        <w:t>Target User</w:t>
      </w:r>
    </w:p>
    <w:p>
      <w:pPr>
        <w:spacing w:before="40" w:after="80"/>
      </w:pPr>
      <w:r/>
      <w:r>
        <w:rPr>
          <w:b/>
        </w:rPr>
        <w:t>Primary（訪客消費者）：</w:t>
      </w:r>
      <w:r>
        <w:t xml:space="preserve"> 完成結帳後未登入或未建立帳號的消費者，想要確認包裹狀態；進入管道通常是結帳確認信的連結、或頁尾「查詢訂單」連結。</w:t>
      </w:r>
    </w:p>
    <w:p>
      <w:pPr>
        <w:spacing w:before="40" w:after="80"/>
      </w:pPr>
      <w:r/>
      <w:r>
        <w:rPr>
          <w:b/>
        </w:rPr>
        <w:t>Secondary（已完成訂單的訪客，想申請退換貨）：</w:t>
      </w:r>
      <w:r>
        <w:t xml:space="preserve"> 訂單完成後 7 天內，想要透過訪客查詢頁申請退換貨，而不需要建立帳號的消費者。</w:t>
      </w:r>
    </w:p>
    <w:p>
      <w:pPr>
        <w:pStyle w:val="Heading3"/>
      </w:pPr>
      <w:r>
        <w:rPr>
          <w:color w:val="303133"/>
          <w:sz w:val="24"/>
        </w:rPr>
        <w:t>Design Goals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How to test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訪客能在 1 分鐘內找到頁面入口、完成查詢並看到訂單狀態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計時觀察從點擊頁尾連結到看到結果的時間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查詢失敗時，訪客能理解失敗原因並知道如何重試（不感到被拒絕）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觀察訪客在驗證失敗後的行為（是否重試、是否放棄）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訪客能從結果頁確認物流狀態，而不需要額外點擊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觀察訪客是否能直接從頁面讀取最新物流事件，不須跳轉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訪客查詢成功後，能看到引導加入會員的提示，且不會感到強迫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詢問訪客是否注意到會員引導，以及是否感到受到騷擾</w:t>
            </w:r>
          </w:p>
        </w:tc>
      </w:tr>
    </w:tbl>
    <w:p/>
    <w:p>
      <w:pPr>
        <w:pStyle w:val="Heading3"/>
      </w:pPr>
      <w:r>
        <w:rPr>
          <w:color w:val="303133"/>
          <w:sz w:val="24"/>
        </w:rPr>
        <w:t>Design Principles</w:t>
      </w:r>
    </w:p>
    <w:p>
      <w:pPr>
        <w:pStyle w:val="ListNumber"/>
        <w:spacing w:before="20" w:after="20"/>
        <w:ind w:left="283"/>
      </w:pPr>
      <w:r/>
      <w:r>
        <w:rPr>
          <w:b/>
        </w:rPr>
        <w:t>最少資料原則</w:t>
      </w:r>
      <w:r>
        <w:t xml:space="preserve"> — 只顯示追蹤包裹所需的最少個資（縣市不顯示完整地址，手機號碼遮蔽中段）</w:t>
      </w:r>
    </w:p>
    <w:p>
      <w:pPr>
        <w:pStyle w:val="ListNumber"/>
        <w:spacing w:before="20" w:after="20"/>
        <w:ind w:left="283"/>
      </w:pPr>
      <w:r/>
      <w:r>
        <w:rPr>
          <w:b/>
        </w:rPr>
        <w:t>即時可見，不需跳轉</w:t>
      </w:r>
      <w:r>
        <w:t xml:space="preserve"> — 物流時間軸直接顯示在查詢結果頁，訪客不需額外連結才能看到最新進度</w:t>
      </w:r>
    </w:p>
    <w:p>
      <w:pPr>
        <w:pStyle w:val="ListNumber"/>
        <w:spacing w:before="20" w:after="20"/>
        <w:ind w:left="283"/>
      </w:pPr>
      <w:r/>
      <w:r>
        <w:rPr>
          <w:b/>
        </w:rPr>
        <w:t>錯誤提示不洩露資訊</w:t>
      </w:r>
      <w:r>
        <w:t xml:space="preserve"> — 驗證失敗一律統一文案，不提示是哪個欄位錯誤，防止枚舉攻擊</w:t>
      </w:r>
    </w:p>
    <w:p>
      <w:pPr>
        <w:pStyle w:val="ListNumber"/>
        <w:spacing w:before="20" w:after="20"/>
        <w:ind w:left="283"/>
      </w:pPr>
      <w:r/>
      <w:r>
        <w:rPr>
          <w:b/>
        </w:rPr>
        <w:t>會員引導為邀請，非阻擋</w:t>
      </w:r>
      <w:r>
        <w:t xml:space="preserve"> — 加入會員的引導以 CTA 按鈕呈現，不以遮罩或強制彈窗阻擋查詢流程</w:t>
      </w:r>
    </w:p>
    <w:p>
      <w:pPr>
        <w:pStyle w:val="Heading3"/>
      </w:pPr>
      <w:r>
        <w:rPr>
          <w:color w:val="303133"/>
          <w:sz w:val="24"/>
        </w:rPr>
        <w:t>Design System Reference</w:t>
      </w:r>
    </w:p>
    <w:p>
      <w:pPr>
        <w:pStyle w:val="ListBullet"/>
        <w:spacing w:before="20" w:after="20"/>
        <w:ind w:left="283"/>
      </w:pPr>
      <w:r/>
      <w:r>
        <w:rPr>
          <w:b/>
        </w:rPr>
        <w:t>設計系統：</w:t>
      </w:r>
      <w:r>
        <w:t xml:space="preserve"> Evomni 前台設計系統（</w:t>
      </w:r>
      <w:r>
        <w:rPr>
          <w:rFonts w:ascii="Courier New" w:hAnsi="Courier New"/>
          <w:color w:val="2B5EA7"/>
          <w:sz w:val="18"/>
        </w:rPr>
        <w:t>frontend-design-system/</w:t>
      </w:r>
      <w:r>
        <w:t>）</w:t>
      </w:r>
    </w:p>
    <w:p>
      <w:pPr>
        <w:pStyle w:val="ListBullet"/>
        <w:spacing w:before="20" w:after="20"/>
        <w:ind w:left="283"/>
      </w:pPr>
      <w:r/>
      <w:r>
        <w:rPr>
          <w:b/>
        </w:rPr>
        <w:t>字體：</w:t>
      </w:r>
      <w:r>
        <w:t xml:space="preserve"> Inter（拉丁文字）+ Noto Sans TC（中文），基礎字級 16px，最小字級 14px</w:t>
      </w:r>
    </w:p>
    <w:p>
      <w:pPr>
        <w:pStyle w:val="ListBullet"/>
        <w:spacing w:before="20" w:after="20"/>
        <w:ind w:left="283"/>
      </w:pPr>
      <w:r/>
      <w:r>
        <w:rPr>
          <w:b/>
        </w:rPr>
        <w:t>圖示：</w:t>
      </w:r>
      <w:r>
        <w:t xml:space="preserve"> Material Icons Outlined（CDN）</w:t>
      </w:r>
    </w:p>
    <w:p>
      <w:pPr>
        <w:pStyle w:val="ListBullet"/>
        <w:spacing w:before="20" w:after="20"/>
        <w:ind w:left="283"/>
      </w:pPr>
      <w:r/>
      <w:r>
        <w:rPr>
          <w:b/>
        </w:rPr>
        <w:t>色彩：</w:t>
      </w:r>
      <w:r>
        <w:t xml:space="preserve"> CSS 自訂屬性，引用 </w:t>
      </w:r>
      <w:r>
        <w:rPr>
          <w:rFonts w:ascii="Courier New" w:hAnsi="Courier New"/>
          <w:color w:val="2B5EA7"/>
          <w:sz w:val="18"/>
        </w:rPr>
        <w:t>colors_and_type.css</w:t>
      </w:r>
      <w:r/>
    </w:p>
    <w:p>
      <w:pPr>
        <w:pStyle w:val="ListBullet"/>
        <w:spacing w:before="20" w:after="20"/>
        <w:ind w:left="283"/>
      </w:pPr>
      <w:r/>
      <w:r>
        <w:rPr>
          <w:b/>
        </w:rPr>
        <w:t>彈窗 / 通知：</w:t>
      </w:r>
      <w:r>
        <w:t xml:space="preserve"> EvomniAlert（</w:t>
      </w:r>
      <w:r>
        <w:rPr>
          <w:rFonts w:ascii="Courier New" w:hAnsi="Courier New"/>
          <w:color w:val="2B5EA7"/>
          <w:sz w:val="18"/>
        </w:rPr>
        <w:t>evomnialert/</w:t>
      </w:r>
      <w:r>
        <w:t>）— 所有確認對話、操作回饋均使用此元件</w:t>
      </w:r>
    </w:p>
    <w:p>
      <w:pPr>
        <w:pStyle w:val="ListBullet"/>
        <w:spacing w:before="20" w:after="20"/>
        <w:ind w:left="283"/>
      </w:pPr>
      <w:r/>
      <w:r>
        <w:rPr>
          <w:b/>
        </w:rPr>
        <w:t>頁面背景：</w:t>
      </w:r>
      <w:r>
        <w:t xml:space="preserve"> </w:t>
      </w:r>
      <w:r>
        <w:rPr>
          <w:rFonts w:ascii="Courier New" w:hAnsi="Courier New"/>
          <w:color w:val="2B5EA7"/>
          <w:sz w:val="18"/>
        </w:rPr>
        <w:t>var(--fill-300)</w:t>
      </w:r>
      <w:r>
        <w:t>（米白）</w:t>
      </w:r>
    </w:p>
    <w:p>
      <w:pPr>
        <w:pStyle w:val="ListBullet"/>
        <w:spacing w:before="20" w:after="20"/>
        <w:ind w:left="283"/>
      </w:pPr>
      <w:r/>
      <w:r>
        <w:rPr>
          <w:b/>
        </w:rPr>
        <w:t>頁面最大寬度：</w:t>
      </w:r>
      <w:r>
        <w:t xml:space="preserve"> </w:t>
      </w:r>
      <w:r>
        <w:rPr>
          <w:rFonts w:ascii="Courier New" w:hAnsi="Courier New"/>
          <w:color w:val="2B5EA7"/>
          <w:sz w:val="18"/>
        </w:rPr>
        <w:t>var(--container)</w:t>
      </w:r>
      <w:r/>
    </w:p>
    <w:p>
      <w:pPr>
        <w:pStyle w:val="Heading3"/>
      </w:pPr>
      <w:r>
        <w:rPr>
          <w:color w:val="303133"/>
          <w:sz w:val="24"/>
        </w:rPr>
        <w:t>Accessibility Requirements</w:t>
      </w:r>
    </w:p>
    <w:p>
      <w:pPr>
        <w:pStyle w:val="ListBullet"/>
        <w:spacing w:before="20" w:after="20"/>
        <w:ind w:left="283"/>
      </w:pPr>
      <w:r/>
      <w:r>
        <w:rPr>
          <w:b/>
        </w:rPr>
        <w:t>Target WCAG level:</w:t>
      </w:r>
      <w:r>
        <w:t xml:space="preserve"> AA</w:t>
      </w:r>
    </w:p>
    <w:p>
      <w:pPr>
        <w:pStyle w:val="ListBullet"/>
        <w:spacing w:before="20" w:after="20"/>
        <w:ind w:left="283"/>
      </w:pPr>
      <w:r/>
      <w:r>
        <w:rPr>
          <w:b/>
        </w:rPr>
        <w:t>Known constraints:</w:t>
      </w:r>
      <w:r/>
    </w:p>
    <w:p>
      <w:pPr>
        <w:pStyle w:val="ListBullet"/>
        <w:spacing w:before="20" w:after="20"/>
        <w:ind w:left="510"/>
      </w:pPr>
      <w:r>
        <w:t>所有文字最小 14px，不得使用更小字級</w:t>
      </w:r>
    </w:p>
    <w:p>
      <w:pPr>
        <w:pStyle w:val="ListBullet"/>
        <w:spacing w:before="20" w:after="20"/>
        <w:ind w:left="510"/>
      </w:pPr>
      <w:r>
        <w:t>表單欄位 focus 狀態需清楚顯示（</w:t>
      </w:r>
      <w:r>
        <w:rPr>
          <w:rFonts w:ascii="Courier New" w:hAnsi="Courier New"/>
          <w:color w:val="2B5EA7"/>
          <w:sz w:val="18"/>
        </w:rPr>
        <w:t>border-color: var(--ink-900)</w:t>
      </w:r>
      <w:r>
        <w:t>）</w:t>
      </w:r>
    </w:p>
    <w:p>
      <w:pPr>
        <w:pStyle w:val="ListBullet"/>
        <w:spacing w:before="20" w:after="20"/>
        <w:ind w:left="510"/>
      </w:pPr>
      <w:r>
        <w:t>訂單狀態 Tag 不能只靠顏色傳達狀態，須附文字標籤</w:t>
      </w:r>
    </w:p>
    <w:p>
      <w:pPr>
        <w:pStyle w:val="ListBullet"/>
        <w:spacing w:before="20" w:after="20"/>
        <w:ind w:left="510"/>
      </w:pPr>
      <w:r>
        <w:t>遮蔽的個資（如手機、地址）需附說明文字，不能讓使用者誤以為資料不完整是錯誤</w:t>
      </w:r>
    </w:p>
    <w:p>
      <w:pPr>
        <w:pStyle w:val="Heading3"/>
      </w:pPr>
      <w:r>
        <w:rPr>
          <w:color w:val="303133"/>
          <w:sz w:val="24"/>
        </w:rPr>
        <w:t>Hard Constraints</w:t>
      </w:r>
    </w:p>
    <w:p>
      <w:pPr>
        <w:pStyle w:val="ListBullet"/>
        <w:spacing w:before="20" w:after="20"/>
        <w:ind w:left="283"/>
      </w:pPr>
      <w:r>
        <w:t>⚠️ 禁止使用 Emoji 字元（所有文案、標籤、說明文字）</w:t>
      </w:r>
    </w:p>
    <w:p>
      <w:pPr>
        <w:pStyle w:val="ListBullet"/>
        <w:spacing w:before="20" w:after="20"/>
        <w:ind w:left="283"/>
      </w:pPr>
      <w:r>
        <w:t>⚠️ 前台頁面不使用後台設計系統（Element Plus、</w:t>
      </w:r>
      <w:r>
        <w:rPr>
          <w:rFonts w:ascii="Courier New" w:hAnsi="Courier New"/>
          <w:color w:val="2B5EA7"/>
          <w:sz w:val="18"/>
        </w:rPr>
        <w:t>components/</w:t>
      </w:r>
      <w:r>
        <w:t xml:space="preserve"> 資料夾元件）</w:t>
      </w:r>
    </w:p>
    <w:p>
      <w:pPr>
        <w:pStyle w:val="ListBullet"/>
        <w:spacing w:before="20" w:after="20"/>
        <w:ind w:left="283"/>
      </w:pPr>
      <w:r>
        <w:t>⚠️ 所有彈窗、確認對話、通知訊息一律使用 EvomniAlert，禁止自製</w:t>
      </w:r>
    </w:p>
    <w:p>
      <w:pPr>
        <w:pStyle w:val="ListBullet"/>
        <w:spacing w:before="20" w:after="20"/>
        <w:ind w:left="283"/>
      </w:pPr>
      <w:r>
        <w:t>⚠️ 查詢結果頁不顯示消費者完整手機號碼或完整地址（個資保護）</w:t>
      </w:r>
    </w:p>
    <w:p>
      <w:pPr>
        <w:pStyle w:val="ListBullet"/>
        <w:spacing w:before="20" w:after="20"/>
        <w:ind w:left="283"/>
      </w:pPr>
      <w:r>
        <w:t>⚠️ 驗證失敗提示不透露是哪個欄位輸入錯誤（防枚舉攻擊）</w:t>
      </w:r>
    </w:p>
    <w:p>
      <w:pPr>
        <w:pStyle w:val="ListBullet"/>
        <w:spacing w:before="20" w:after="20"/>
        <w:ind w:left="283"/>
      </w:pPr>
      <w:r>
        <w:t>⚠️ 結果頁不顯示金額細項分解（只顯示訂單總計），保護商業資訊</w:t>
      </w:r>
    </w:p>
    <w:p>
      <w:pPr>
        <w:pStyle w:val="Heading3"/>
      </w:pPr>
      <w:r>
        <w:rPr>
          <w:color w:val="303133"/>
          <w:sz w:val="24"/>
        </w:rPr>
        <w:t>Out of Scope</w:t>
      </w:r>
    </w:p>
    <w:p>
      <w:pPr>
        <w:pStyle w:val="ListBullet"/>
        <w:spacing w:before="20" w:after="20"/>
        <w:ind w:left="283"/>
      </w:pPr>
      <w:r>
        <w:t>已登入會員的訂單查詢（屬會員中心「我的訂單」頁面範疇）</w:t>
      </w:r>
    </w:p>
    <w:p>
      <w:pPr>
        <w:pStyle w:val="ListBullet"/>
        <w:spacing w:before="20" w:after="20"/>
        <w:ind w:left="283"/>
      </w:pPr>
      <w:r>
        <w:t>退換貨申請表單 UI（訪客點擊後的申請頁面，屬另一個功能模組）</w:t>
      </w:r>
    </w:p>
    <w:p>
      <w:pPr>
        <w:pStyle w:val="ListBullet"/>
        <w:spacing w:before="20" w:after="20"/>
        <w:ind w:left="283"/>
      </w:pPr>
      <w:r>
        <w:t>CAPTCHA 元件的視覺設計（使用 Google reCAPTCHA v3 原生 UI）</w:t>
      </w:r>
    </w:p>
    <w:p>
      <w:pPr>
        <w:pStyle w:val="ListBullet"/>
        <w:spacing w:before="20" w:after="20"/>
        <w:ind w:left="283"/>
      </w:pPr>
      <w:r>
        <w:t>後台管理員查詢訂單的介面</w:t>
      </w:r>
    </w:p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2 — Screen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Screen Name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Navigation path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Primary user goal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訪客訂單查詢頁（初始態）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前台頁尾「查詢訂單」連結 / 結帳確認信連結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輸入訂單編號與手機末四碼，送出查詢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訂單查詢結果（成功態）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查詢頁表單送出後，同頁面顯示結果區塊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閱讀訂單狀態、查看物流進度、視需要申請退換貨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3 — Per-Screen UX Spec</w:t>
      </w:r>
    </w:p>
    <w:p>
      <w:pPr>
        <w:spacing w:before="80" w:after="80"/>
      </w:pPr>
    </w:p>
    <w:p>
      <w:pPr>
        <w:pStyle w:val="Heading3"/>
      </w:pPr>
      <w:r>
        <w:rPr>
          <w:color w:val="303133"/>
          <w:sz w:val="24"/>
        </w:rPr>
        <w:t>Screen 1: 訪客訂單查詢頁（初始態）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訪客輸入訂單編號與收件手機末四碼，通過驗證後顯示訂單資訊。</w:t>
      </w:r>
    </w:p>
    <w:p>
      <w:pPr>
        <w:spacing w:before="40" w:after="80"/>
      </w:pPr>
      <w:r/>
      <w:r>
        <w:rPr>
          <w:b/>
        </w:rPr>
        <w:t>Entry points:</w:t>
      </w:r>
      <w:r>
        <w:t xml:space="preserve"> 前台商店頁尾「查詢訂單」連結；結帳確認信中的「查詢訂單狀態」按鈕連結</w:t>
      </w:r>
    </w:p>
    <w:p>
      <w:pPr>
        <w:spacing w:before="40" w:after="80"/>
      </w:pPr>
      <w:r/>
      <w:r>
        <w:rPr>
          <w:b/>
        </w:rPr>
        <w:t>Primary user goal:</w:t>
      </w:r>
      <w:r>
        <w:t xml:space="preserve"> 完成查詢驗證，取得訂單狀態</w:t>
      </w:r>
    </w:p>
    <w:p>
      <w:pPr>
        <w:pStyle w:val="Heading4"/>
      </w:pPr>
      <w:r>
        <w:rPr>
          <w:color w:val="606266"/>
          <w:sz w:val="22"/>
        </w:rPr>
        <w:t>Information Hierarchy</w:t>
      </w:r>
    </w:p>
    <w:p>
      <w:pPr>
        <w:spacing w:before="80" w:after="80"/>
        <w:ind w:left="283"/>
      </w:pPr>
      <w:r>
        <w:rPr>
          <w:rFonts w:ascii="Courier New" w:hAnsi="Courier New"/>
          <w:color w:val="303133"/>
          <w:sz w:val="17"/>
        </w:rPr>
        <w:t>H1 (most prominent): 查詢您的訂單</w:t>
        <w:br/>
        <w:t>H2 (secondary): 輸入下單時的訂單編號及手機號碼末四碼即可查詢訂單狀態</w:t>
        <w:br/>
        <w:t>Primary CTA: 查詢訂單</w:t>
        <w:br/>
        <w:t>Supporting info: 表單欄位標籤、輸入提示文字</w:t>
      </w:r>
    </w:p>
    <w:p>
      <w:pPr>
        <w:pStyle w:val="Heading4"/>
      </w:pPr>
      <w:r>
        <w:rPr>
          <w:color w:val="606266"/>
          <w:sz w:val="22"/>
        </w:rPr>
        <w:t>Actual Copy</w:t>
      </w:r>
    </w:p>
    <w:p>
      <w:pPr>
        <w:spacing w:before="40" w:after="80"/>
      </w:pPr>
      <w:r/>
      <w:r>
        <w:rPr>
          <w:b/>
        </w:rPr>
        <w:t>Page / Section Headings</w:t>
      </w:r>
      <w:r/>
    </w:p>
    <w:p>
      <w:pPr>
        <w:pStyle w:val="ListBullet"/>
        <w:spacing w:before="20" w:after="20"/>
        <w:ind w:left="283"/>
      </w:pPr>
      <w:r>
        <w:t>頁面標題：</w:t>
      </w:r>
      <w:r>
        <w:rPr>
          <w:rFonts w:ascii="Courier New" w:hAnsi="Courier New"/>
          <w:color w:val="2B5EA7"/>
          <w:sz w:val="18"/>
        </w:rPr>
        <w:t>查詢您的訂單</w:t>
      </w:r>
      <w:r/>
    </w:p>
    <w:p>
      <w:pPr>
        <w:pStyle w:val="ListBullet"/>
        <w:spacing w:before="20" w:after="20"/>
        <w:ind w:left="283"/>
      </w:pPr>
      <w:r>
        <w:t>說明文字：</w:t>
      </w:r>
      <w:r>
        <w:rPr>
          <w:rFonts w:ascii="Courier New" w:hAnsi="Courier New"/>
          <w:color w:val="2B5EA7"/>
          <w:sz w:val="18"/>
        </w:rPr>
        <w:t>輸入下單時的訂單編號及手機號碼末四碼即可查詢訂單狀態</w:t>
      </w:r>
      <w:r/>
    </w:p>
    <w:p>
      <w:pPr>
        <w:spacing w:before="40" w:after="80"/>
      </w:pPr>
      <w:r/>
      <w:r>
        <w:rPr>
          <w:b/>
        </w:rPr>
        <w:t>Button Labels</w:t>
      </w:r>
      <w:r/>
    </w:p>
    <w:p>
      <w:pPr>
        <w:pStyle w:val="ListBullet"/>
        <w:spacing w:before="20" w:after="20"/>
        <w:ind w:left="283"/>
      </w:pPr>
      <w:r>
        <w:t>Primary action：</w:t>
      </w:r>
      <w:r>
        <w:rPr>
          <w:rFonts w:ascii="Courier New" w:hAnsi="Courier New"/>
          <w:color w:val="2B5EA7"/>
          <w:sz w:val="18"/>
        </w:rPr>
        <w:t>查詢訂單</w:t>
      </w:r>
      <w:r/>
    </w:p>
    <w:p>
      <w:pPr>
        <w:spacing w:before="40" w:after="80"/>
      </w:pPr>
      <w:r/>
      <w:r>
        <w:rPr>
          <w:b/>
        </w:rPr>
        <w:t>Form Fields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Field label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Placeholder text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Helper text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Error text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訂單編號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`例：ORD-20260427-000001`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訂單編號格式：ORD-日期-序號，可在確認信中找到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`請輸入訂單編號`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收件人手機末四碼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`請輸入 4 位數字`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下單時填寫的收件手機號碼後四碼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`請輸入 4 位數字（僅限數字）`</w:t>
            </w:r>
          </w:p>
        </w:tc>
      </w:tr>
    </w:tbl>
    <w:p/>
    <w:p>
      <w:pPr>
        <w:spacing w:before="40" w:after="80"/>
      </w:pPr>
      <w:r/>
      <w:r>
        <w:rPr>
          <w:b/>
        </w:rPr>
        <w:t>Empty State</w:t>
      </w:r>
      <w:r/>
    </w:p>
    <w:p>
      <w:pPr>
        <w:pStyle w:val="ListBullet"/>
        <w:spacing w:before="20" w:after="20"/>
        <w:ind w:left="283"/>
      </w:pPr>
      <w:r>
        <w:t>此頁無空態（頁面以表單形式呈現，初始即為可輸入狀態）</w:t>
      </w:r>
    </w:p>
    <w:p>
      <w:pPr>
        <w:spacing w:before="40" w:after="80"/>
      </w:pPr>
      <w:r/>
      <w:r>
        <w:rPr>
          <w:b/>
        </w:rPr>
        <w:t>Error States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Error condition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Message shown to user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查詢失敗（訂單不存在或末四碼不符）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`查無此訂單，請確認訂單編號及手機號碼末四碼是否正確。如有問題請聯繫客服。`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訂單編號欄位空白送出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`請輸入訂單編號`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手機末四碼欄位空白或非數字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`請輸入 4 位數字（僅限數字）`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手機末四碼不足 4 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`手機末四碼須為 4 位數字`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連續失敗 5 次後（觸發 CAPTCHA）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`請完成驗證後再次查詢`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網路 / API 錯誤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`查詢暫時無法使用，請稍後再試`</w:t>
            </w:r>
          </w:p>
        </w:tc>
      </w:tr>
    </w:tbl>
    <w:p/>
    <w:p>
      <w:pPr>
        <w:spacing w:before="40" w:after="80"/>
      </w:pPr>
      <w:r/>
      <w:r>
        <w:rPr>
          <w:b/>
        </w:rPr>
        <w:t>Loading State</w:t>
      </w:r>
      <w:r/>
    </w:p>
    <w:p>
      <w:pPr>
        <w:pStyle w:val="ListBullet"/>
        <w:spacing w:before="20" w:after="20"/>
        <w:ind w:left="283"/>
      </w:pPr>
      <w:r>
        <w:t xml:space="preserve">按下「查詢訂單」後：按鈕顯示 Loading Spinner，文字改為 </w:t>
      </w:r>
      <w:r>
        <w:rPr>
          <w:rFonts w:ascii="Courier New" w:hAnsi="Courier New"/>
          <w:color w:val="2B5EA7"/>
          <w:sz w:val="18"/>
        </w:rPr>
        <w:t>查詢中...</w:t>
      </w:r>
      <w:r>
        <w:t>，按鈕 Disabled 防止重複送出</w:t>
      </w:r>
    </w:p>
    <w:p>
      <w:pPr>
        <w:spacing w:before="40" w:after="80"/>
      </w:pPr>
      <w:r/>
      <w:r>
        <w:rPr>
          <w:b/>
        </w:rPr>
        <w:t>Toast / Notification Messages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查詢失敗（通用）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以 inline 錯誤方式顯示，不使用 Toast（避免 Toast 消失後訪客不知失敗原因）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Component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元件名稱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規格 / 變體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互動行為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頁面容器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最大寬度 480px，垂直置中，`var(--fill-300)` 背景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頁面標題 H1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font-size 28px（桌機）/ 22px（手機），font-weight 700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說明文字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font-size 16px，`var(--ink-500)` 顏色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文字輸入框（訂單編號）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全寬，高度 48px，border-radius 8px；輸入時自動轉大寫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focus 時 border 變 `var(--ink-900)`；輸入非法字元無反應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文字輸入框（手機末四碼）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全寬，高度 48px，maxlength="4"，inputmode="numeric"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只允許輸入數字，非數字字元自動過濾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欄位錯誤提示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font-size 14px，`var(--danger-500)` 顏色，欄位下方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送出後且驗證失敗時顯示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全頁錯誤提示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Alert 樣式，`var(--danger-100)` 背景，`var(--danger-600)` 文字；位於按鈕上方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查詢失敗時替換為此提示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查詢按鈕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全寬，高度 52px，Primary 樣式，font-size 16px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Loading 狀態：Spinner 取代文字，Disabled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CAPTCHA 區塊（條件顯示）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Google reCAPTCHA v3，第 5 次失敗後出現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完成 CAPTCHA 後才能再次送出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Screen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觸發條件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呈現方式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初始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頁面載入後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空白表單，說明文字，按鈕可點擊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部分填寫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使用者開始輸入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欄位 focus 高亮，尚無錯誤提示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載入中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點擊「查詢訂單」送出後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按鈕顯示 Spinner + 「查詢中...」，所有欄位 Disabled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驗證失敗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後端回傳查無訂單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全頁 Alert 錯誤提示出現；按鈕恢復可點擊；欄位仍保留輸入值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需 CAPTCHA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同 IP 連續失敗 5 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CAPTCHA 區塊顯示於按鈕上方；未完成 CAPTCHA 時按鈕 Disabled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查詢成功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後端驗證通過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表單區塊縮到頁面上方（或隱藏），結果區塊展開（Screen 2 進入）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Interaction Annotations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User action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輸入訂單編號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自動轉換為大寫字母（`text-transform: uppercase` 或 JS onInput 處理）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輸入手機末四碼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過濾非數字字元，最多 4 個字元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點擊「查詢訂單」（表單合法）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按鈕進入 Loading，送出 API 請求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點擊「查詢訂單」（有空白欄位）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欄位下方顯示對應錯誤提示，不送出 API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查詢成功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頁面滾動至結果區塊（Screen 2）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查詢失敗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頁面頂部出現 Alert 紅色錯誤提示，欄位保留輸入值</w:t>
            </w:r>
          </w:p>
        </w:tc>
      </w:tr>
    </w:tbl>
    <w:p/>
    <w:p>
      <w:pPr>
        <w:spacing w:before="80" w:after="80"/>
      </w:pPr>
    </w:p>
    <w:p>
      <w:pPr>
        <w:pStyle w:val="Heading3"/>
      </w:pPr>
      <w:r>
        <w:rPr>
          <w:color w:val="303133"/>
          <w:sz w:val="24"/>
        </w:rPr>
        <w:t>Screen 2: 訂單查詢結果（成功態）</w:t>
      </w:r>
    </w:p>
    <w:p>
      <w:pPr>
        <w:spacing w:before="40" w:after="80"/>
      </w:pPr>
      <w:r/>
      <w:r>
        <w:rPr>
          <w:b/>
        </w:rPr>
        <w:t>Purpose:</w:t>
      </w:r>
      <w:r>
        <w:t xml:space="preserve"> 顯示訪客訂單的完整狀態資訊，包含商品清單、物流時間軸，以及退換貨與會員引導按鈕。</w:t>
      </w:r>
    </w:p>
    <w:p>
      <w:pPr>
        <w:spacing w:before="40" w:after="80"/>
      </w:pPr>
      <w:r/>
      <w:r>
        <w:rPr>
          <w:b/>
        </w:rPr>
        <w:t>Entry points:</w:t>
      </w:r>
      <w:r>
        <w:t xml:space="preserve"> Screen 1 查詢驗證通過後，同頁面滾動展開；或從確認信直接帶 token 進入（Session 有效時）</w:t>
      </w:r>
    </w:p>
    <w:p>
      <w:pPr>
        <w:spacing w:before="40" w:after="80"/>
      </w:pPr>
      <w:r/>
      <w:r>
        <w:rPr>
          <w:b/>
        </w:rPr>
        <w:t>Primary user goal:</w:t>
      </w:r>
      <w:r>
        <w:t xml:space="preserve"> 確認訂單目前狀態與物流進度</w:t>
      </w:r>
    </w:p>
    <w:p>
      <w:pPr>
        <w:pStyle w:val="Heading4"/>
      </w:pPr>
      <w:r>
        <w:rPr>
          <w:color w:val="606266"/>
          <w:sz w:val="22"/>
        </w:rPr>
        <w:t>Information Hierarchy</w:t>
      </w:r>
    </w:p>
    <w:p>
      <w:pPr>
        <w:spacing w:before="80" w:after="80"/>
        <w:ind w:left="283"/>
      </w:pPr>
      <w:r>
        <w:rPr>
          <w:rFonts w:ascii="Courier New" w:hAnsi="Courier New"/>
          <w:color w:val="303133"/>
          <w:sz w:val="17"/>
        </w:rPr>
        <w:t>H1 (most prominent): 訂單編號（ORD-XXXXXXXX）</w:t>
        <w:br/>
        <w:t>H2 (secondary): 訂單狀態 Tag（視覺上最突出的狀態指示）</w:t>
        <w:br/>
        <w:t>Primary CTA: 查看物流（若有物流追蹤號）</w:t>
        <w:br/>
        <w:t>Secondary CTA: 申請退換貨（已完成訂單且 7 天內才顯示）</w:t>
        <w:br/>
        <w:t>Tertiary CTA: 立即加入會員（常駐引導區）</w:t>
        <w:br/>
        <w:t>Supporting info: 下單日期、商品清單、物流時間軸、收件縣市</w:t>
      </w:r>
    </w:p>
    <w:p>
      <w:pPr>
        <w:pStyle w:val="Heading4"/>
      </w:pPr>
      <w:r>
        <w:rPr>
          <w:color w:val="606266"/>
          <w:sz w:val="22"/>
        </w:rPr>
        <w:t>Actual Copy</w:t>
      </w:r>
    </w:p>
    <w:p>
      <w:pPr>
        <w:spacing w:before="40" w:after="80"/>
      </w:pPr>
      <w:r/>
      <w:r>
        <w:rPr>
          <w:b/>
        </w:rPr>
        <w:t>Page / Section Headings</w:t>
      </w:r>
      <w:r/>
    </w:p>
    <w:p>
      <w:pPr>
        <w:pStyle w:val="ListBullet"/>
        <w:spacing w:before="20" w:after="20"/>
        <w:ind w:left="283"/>
      </w:pPr>
      <w:r>
        <w:t>訂單資訊區標題：</w:t>
      </w:r>
      <w:r>
        <w:rPr>
          <w:rFonts w:ascii="Courier New" w:hAnsi="Courier New"/>
          <w:color w:val="2B5EA7"/>
          <w:sz w:val="18"/>
        </w:rPr>
        <w:t>訂單資訊</w:t>
      </w:r>
      <w:r>
        <w:t>（視覺輔助，可考慮省略直接顯示訂單編號）</w:t>
      </w:r>
    </w:p>
    <w:p>
      <w:pPr>
        <w:pStyle w:val="ListBullet"/>
        <w:spacing w:before="20" w:after="20"/>
        <w:ind w:left="283"/>
      </w:pPr>
      <w:r>
        <w:t>商品清單標題：</w:t>
      </w:r>
      <w:r>
        <w:rPr>
          <w:rFonts w:ascii="Courier New" w:hAnsi="Courier New"/>
          <w:color w:val="2B5EA7"/>
          <w:sz w:val="18"/>
        </w:rPr>
        <w:t>訂購商品</w:t>
      </w:r>
      <w:r/>
    </w:p>
    <w:p>
      <w:pPr>
        <w:pStyle w:val="ListBullet"/>
        <w:spacing w:before="20" w:after="20"/>
        <w:ind w:left="283"/>
      </w:pPr>
      <w:r>
        <w:t>物流資訊標題：</w:t>
      </w:r>
      <w:r>
        <w:rPr>
          <w:rFonts w:ascii="Courier New" w:hAnsi="Courier New"/>
          <w:color w:val="2B5EA7"/>
          <w:sz w:val="18"/>
        </w:rPr>
        <w:t>物流進度</w:t>
      </w:r>
      <w:r/>
    </w:p>
    <w:p>
      <w:pPr>
        <w:pStyle w:val="ListBullet"/>
        <w:spacing w:before="20" w:after="20"/>
        <w:ind w:left="283"/>
      </w:pPr>
      <w:r>
        <w:t>會員引導區標題：</w:t>
      </w:r>
      <w:r>
        <w:rPr>
          <w:rFonts w:ascii="Courier New" w:hAnsi="Courier New"/>
          <w:color w:val="2B5EA7"/>
          <w:sz w:val="18"/>
        </w:rPr>
        <w:t>加入會員，下次查詢更方便</w:t>
      </w:r>
      <w:r/>
    </w:p>
    <w:p>
      <w:pPr>
        <w:spacing w:before="40" w:after="80"/>
      </w:pPr>
      <w:r/>
      <w:r>
        <w:rPr>
          <w:b/>
        </w:rPr>
        <w:t>訂單基本資訊</w:t>
      </w:r>
      <w:r/>
    </w:p>
    <w:p>
      <w:pPr>
        <w:pStyle w:val="ListBullet"/>
        <w:spacing w:before="20" w:after="20"/>
        <w:ind w:left="283"/>
      </w:pPr>
      <w:r>
        <w:t>訂單編號標籤：</w:t>
      </w:r>
      <w:r>
        <w:rPr>
          <w:rFonts w:ascii="Courier New" w:hAnsi="Courier New"/>
          <w:color w:val="2B5EA7"/>
          <w:sz w:val="18"/>
        </w:rPr>
        <w:t>訂單編號</w:t>
      </w:r>
      <w:r/>
    </w:p>
    <w:p>
      <w:pPr>
        <w:pStyle w:val="ListBullet"/>
        <w:spacing w:before="20" w:after="20"/>
        <w:ind w:left="283"/>
      </w:pPr>
      <w:r>
        <w:t>下單日期標籤：</w:t>
      </w:r>
      <w:r>
        <w:rPr>
          <w:rFonts w:ascii="Courier New" w:hAnsi="Courier New"/>
          <w:color w:val="2B5EA7"/>
          <w:sz w:val="18"/>
        </w:rPr>
        <w:t>下單日期</w:t>
      </w:r>
      <w:r/>
    </w:p>
    <w:p>
      <w:pPr>
        <w:pStyle w:val="ListBullet"/>
        <w:spacing w:before="20" w:after="20"/>
        <w:ind w:left="283"/>
      </w:pPr>
      <w:r>
        <w:t>訂單狀態標籤：</w:t>
      </w:r>
      <w:r>
        <w:rPr>
          <w:rFonts w:ascii="Courier New" w:hAnsi="Courier New"/>
          <w:color w:val="2B5EA7"/>
          <w:sz w:val="18"/>
        </w:rPr>
        <w:t>訂單狀態</w:t>
      </w:r>
      <w:r/>
    </w:p>
    <w:p>
      <w:pPr>
        <w:pStyle w:val="ListBullet"/>
        <w:spacing w:before="20" w:after="20"/>
        <w:ind w:left="283"/>
      </w:pPr>
      <w:r>
        <w:t>訂單總計標籤：</w:t>
      </w:r>
      <w:r>
        <w:rPr>
          <w:rFonts w:ascii="Courier New" w:hAnsi="Courier New"/>
          <w:color w:val="2B5EA7"/>
          <w:sz w:val="18"/>
        </w:rPr>
        <w:t>訂單總計</w:t>
      </w:r>
      <w:r/>
    </w:p>
    <w:p>
      <w:pPr>
        <w:spacing w:before="40" w:after="80"/>
      </w:pPr>
      <w:r/>
      <w:r>
        <w:rPr>
          <w:b/>
        </w:rPr>
        <w:t>Status Labels（訂單狀態 Tag）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Status key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Display text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Colour semantic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pending_payment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待付款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Warning（橙色）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paid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已付款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Info（藍色）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processing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備貨中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Info（藍色）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shipped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已出貨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Info（藍色）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delivering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配送中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Info（藍色）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delivered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已送達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Success（綠色）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completed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已完成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Neutral（灰色）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cancelled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已取消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Danger（紅色）</w:t>
            </w:r>
          </w:p>
        </w:tc>
      </w:tr>
    </w:tbl>
    <w:p/>
    <w:p>
      <w:pPr>
        <w:spacing w:before="40" w:after="80"/>
      </w:pPr>
      <w:r/>
      <w:r>
        <w:rPr>
          <w:b/>
        </w:rPr>
        <w:t>商品清單欄位</w:t>
      </w:r>
      <w:r/>
    </w:p>
    <w:p>
      <w:pPr>
        <w:pStyle w:val="ListBullet"/>
        <w:spacing w:before="20" w:after="20"/>
        <w:ind w:left="283"/>
      </w:pPr>
      <w:r>
        <w:t>欄：商品名稱、規格、數量、小計</w:t>
      </w:r>
    </w:p>
    <w:p>
      <w:pPr>
        <w:pStyle w:val="ListBullet"/>
        <w:spacing w:before="20" w:after="20"/>
        <w:ind w:left="283"/>
      </w:pPr>
      <w:r>
        <w:t>格式：</w:t>
      </w:r>
      <w:r>
        <w:rPr>
          <w:rFonts w:ascii="Courier New" w:hAnsi="Courier New"/>
          <w:color w:val="2B5EA7"/>
          <w:sz w:val="18"/>
        </w:rPr>
        <w:t>NT$ X,XXX</w:t>
      </w:r>
      <w:r/>
    </w:p>
    <w:p>
      <w:pPr>
        <w:spacing w:before="40" w:after="80"/>
      </w:pPr>
      <w:r/>
      <w:r>
        <w:rPr>
          <w:b/>
        </w:rPr>
        <w:t>物流資訊欄位</w:t>
      </w:r>
      <w:r/>
    </w:p>
    <w:p>
      <w:pPr>
        <w:pStyle w:val="ListBullet"/>
        <w:spacing w:before="20" w:after="20"/>
        <w:ind w:left="283"/>
      </w:pPr>
      <w:r>
        <w:t>物流方式標籤：</w:t>
      </w:r>
      <w:r>
        <w:rPr>
          <w:rFonts w:ascii="Courier New" w:hAnsi="Courier New"/>
          <w:color w:val="2B5EA7"/>
          <w:sz w:val="18"/>
        </w:rPr>
        <w:t>配送方式</w:t>
      </w:r>
      <w:r/>
    </w:p>
    <w:p>
      <w:pPr>
        <w:pStyle w:val="ListBullet"/>
        <w:spacing w:before="20" w:after="20"/>
        <w:ind w:left="283"/>
      </w:pPr>
      <w:r>
        <w:t>物流追蹤號標籤：</w:t>
      </w:r>
      <w:r>
        <w:rPr>
          <w:rFonts w:ascii="Courier New" w:hAnsi="Courier New"/>
          <w:color w:val="2B5EA7"/>
          <w:sz w:val="18"/>
        </w:rPr>
        <w:t>追蹤號碼</w:t>
      </w:r>
      <w:r/>
    </w:p>
    <w:p>
      <w:pPr>
        <w:pStyle w:val="ListBullet"/>
        <w:spacing w:before="20" w:after="20"/>
        <w:ind w:left="283"/>
      </w:pPr>
      <w:r>
        <w:t>查看物流按鈕：</w:t>
      </w:r>
      <w:r>
        <w:rPr>
          <w:rFonts w:ascii="Courier New" w:hAnsi="Courier New"/>
          <w:color w:val="2B5EA7"/>
          <w:sz w:val="18"/>
        </w:rPr>
        <w:t>查看物流進度</w:t>
      </w:r>
      <w:r>
        <w:t>（外連物流商官網，另開分頁）</w:t>
      </w:r>
    </w:p>
    <w:p>
      <w:pPr>
        <w:pStyle w:val="ListBullet"/>
        <w:spacing w:before="20" w:after="20"/>
        <w:ind w:left="283"/>
      </w:pPr>
      <w:r>
        <w:t>最新狀態標籤：</w:t>
      </w:r>
      <w:r>
        <w:rPr>
          <w:rFonts w:ascii="Courier New" w:hAnsi="Courier New"/>
          <w:color w:val="2B5EA7"/>
          <w:sz w:val="18"/>
        </w:rPr>
        <w:t>最新物流狀態</w:t>
      </w:r>
      <w:r/>
    </w:p>
    <w:p>
      <w:pPr>
        <w:pStyle w:val="ListBullet"/>
        <w:spacing w:before="20" w:after="20"/>
        <w:ind w:left="283"/>
      </w:pPr>
      <w:r>
        <w:t>預計到貨標籤：</w:t>
      </w:r>
      <w:r>
        <w:rPr>
          <w:rFonts w:ascii="Courier New" w:hAnsi="Courier New"/>
          <w:color w:val="2B5EA7"/>
          <w:sz w:val="18"/>
        </w:rPr>
        <w:t>預計到貨</w:t>
      </w:r>
      <w:r>
        <w:t>（如有資料才顯示）</w:t>
      </w:r>
    </w:p>
    <w:p>
      <w:pPr>
        <w:spacing w:before="40" w:after="80"/>
      </w:pPr>
      <w:r/>
      <w:r>
        <w:rPr>
          <w:b/>
        </w:rPr>
        <w:t>個資遮蔽說明</w:t>
      </w:r>
      <w:r/>
    </w:p>
    <w:p>
      <w:pPr>
        <w:pStyle w:val="ListBullet"/>
        <w:spacing w:before="20" w:after="20"/>
        <w:ind w:left="283"/>
      </w:pPr>
      <w:r>
        <w:t>收件地點標籤：</w:t>
      </w:r>
      <w:r>
        <w:rPr>
          <w:rFonts w:ascii="Courier New" w:hAnsi="Courier New"/>
          <w:color w:val="2B5EA7"/>
          <w:sz w:val="18"/>
        </w:rPr>
        <w:t>收件地點</w:t>
      </w:r>
      <w:r/>
    </w:p>
    <w:p>
      <w:pPr>
        <w:pStyle w:val="ListBullet"/>
        <w:spacing w:before="20" w:after="20"/>
        <w:ind w:left="283"/>
      </w:pPr>
      <w:r>
        <w:t>遮蔽格式：</w:t>
      </w:r>
      <w:r>
        <w:rPr>
          <w:rFonts w:ascii="Courier New" w:hAnsi="Courier New"/>
          <w:color w:val="2B5EA7"/>
          <w:sz w:val="18"/>
        </w:rPr>
        <w:t>[縣市]（地址依個資保護規範不完整顯示）</w:t>
      </w:r>
      <w:r/>
    </w:p>
    <w:p>
      <w:pPr>
        <w:pStyle w:val="ListBullet"/>
        <w:spacing w:before="20" w:after="20"/>
        <w:ind w:left="283"/>
      </w:pPr>
      <w:r>
        <w:t>遮蔽手機（若顯示）：</w:t>
      </w:r>
      <w:r>
        <w:rPr>
          <w:rFonts w:ascii="Courier New" w:hAnsi="Courier New"/>
          <w:color w:val="2B5EA7"/>
          <w:sz w:val="18"/>
        </w:rPr>
        <w:t>0912-XXX-XXX</w:t>
      </w:r>
      <w:r/>
    </w:p>
    <w:p>
      <w:pPr>
        <w:spacing w:before="40" w:after="80"/>
      </w:pPr>
      <w:r/>
      <w:r>
        <w:rPr>
          <w:b/>
        </w:rPr>
        <w:t>申請退換貨引導</w:t>
      </w:r>
      <w:r/>
    </w:p>
    <w:p>
      <w:pPr>
        <w:pStyle w:val="ListBullet"/>
        <w:spacing w:before="20" w:after="20"/>
        <w:ind w:left="283"/>
      </w:pPr>
      <w:r>
        <w:t>按鈕文字：</w:t>
      </w:r>
      <w:r>
        <w:rPr>
          <w:rFonts w:ascii="Courier New" w:hAnsi="Courier New"/>
          <w:color w:val="2B5EA7"/>
          <w:sz w:val="18"/>
        </w:rPr>
        <w:t>申請退換貨</w:t>
      </w:r>
      <w:r/>
    </w:p>
    <w:p>
      <w:pPr>
        <w:pStyle w:val="ListBullet"/>
        <w:spacing w:before="20" w:after="20"/>
        <w:ind w:left="283"/>
      </w:pPr>
      <w:r>
        <w:t>說明文字：</w:t>
      </w:r>
      <w:r>
        <w:rPr>
          <w:rFonts w:ascii="Courier New" w:hAnsi="Courier New"/>
          <w:color w:val="2B5EA7"/>
          <w:sz w:val="18"/>
        </w:rPr>
        <w:t>訂單完成後 7 天內可申請退換貨</w:t>
      </w:r>
      <w:r/>
    </w:p>
    <w:p>
      <w:pPr>
        <w:spacing w:before="40" w:after="80"/>
      </w:pPr>
      <w:r/>
      <w:r>
        <w:rPr>
          <w:b/>
        </w:rPr>
        <w:t>訂單已取消時</w:t>
      </w:r>
      <w:r/>
    </w:p>
    <w:p>
      <w:pPr>
        <w:pStyle w:val="ListBullet"/>
        <w:spacing w:before="20" w:after="20"/>
        <w:ind w:left="283"/>
      </w:pPr>
      <w:r>
        <w:t>取消原因標籤：</w:t>
      </w:r>
      <w:r>
        <w:rPr>
          <w:rFonts w:ascii="Courier New" w:hAnsi="Courier New"/>
          <w:color w:val="2B5EA7"/>
          <w:sz w:val="18"/>
        </w:rPr>
        <w:t>取消原因</w:t>
      </w:r>
      <w:r/>
    </w:p>
    <w:p>
      <w:pPr>
        <w:pStyle w:val="ListBullet"/>
        <w:spacing w:before="20" w:after="20"/>
        <w:ind w:left="283"/>
      </w:pPr>
      <w:r>
        <w:t>付款逾時文案：</w:t>
      </w:r>
      <w:r>
        <w:rPr>
          <w:rFonts w:ascii="Courier New" w:hAnsi="Courier New"/>
          <w:color w:val="2B5EA7"/>
          <w:sz w:val="18"/>
        </w:rPr>
        <w:t>付款逾時，訂單已自動取消，庫存已回補</w:t>
      </w:r>
      <w:r/>
    </w:p>
    <w:p>
      <w:pPr>
        <w:pStyle w:val="ListBullet"/>
        <w:spacing w:before="20" w:after="20"/>
        <w:ind w:left="283"/>
      </w:pPr>
      <w:r>
        <w:t>商家取消文案：</w:t>
      </w:r>
      <w:r>
        <w:rPr>
          <w:rFonts w:ascii="Courier New" w:hAnsi="Courier New"/>
          <w:color w:val="2B5EA7"/>
          <w:sz w:val="18"/>
        </w:rPr>
        <w:t>此訂單已由商家取消</w:t>
      </w:r>
      <w:r/>
    </w:p>
    <w:p>
      <w:pPr>
        <w:spacing w:before="40" w:after="80"/>
      </w:pPr>
      <w:r/>
      <w:r>
        <w:rPr>
          <w:b/>
        </w:rPr>
        <w:t>會員引導區</w:t>
      </w:r>
      <w:r/>
    </w:p>
    <w:p>
      <w:pPr>
        <w:pStyle w:val="ListBullet"/>
        <w:spacing w:before="20" w:after="20"/>
        <w:ind w:left="283"/>
      </w:pPr>
      <w:r>
        <w:t>標題：</w:t>
      </w:r>
      <w:r>
        <w:rPr>
          <w:rFonts w:ascii="Courier New" w:hAnsi="Courier New"/>
          <w:color w:val="2B5EA7"/>
          <w:sz w:val="18"/>
        </w:rPr>
        <w:t>加入會員，下次查詢更方便</w:t>
      </w:r>
      <w:r/>
    </w:p>
    <w:p>
      <w:pPr>
        <w:pStyle w:val="ListBullet"/>
        <w:spacing w:before="20" w:after="20"/>
        <w:ind w:left="283"/>
      </w:pPr>
      <w:r>
        <w:t>說明文字：</w:t>
      </w:r>
      <w:r>
        <w:rPr>
          <w:rFonts w:ascii="Courier New" w:hAnsi="Courier New"/>
          <w:color w:val="2B5EA7"/>
          <w:sz w:val="18"/>
        </w:rPr>
        <w:t>建立帳號後可隨時查看訂單、管理退換貨，並享受點數回饋</w:t>
      </w:r>
      <w:r/>
    </w:p>
    <w:p>
      <w:pPr>
        <w:pStyle w:val="ListBullet"/>
        <w:spacing w:before="20" w:after="20"/>
        <w:ind w:left="283"/>
      </w:pPr>
      <w:r>
        <w:t>按鈕：</w:t>
      </w:r>
      <w:r>
        <w:rPr>
          <w:rFonts w:ascii="Courier New" w:hAnsi="Courier New"/>
          <w:color w:val="2B5EA7"/>
          <w:sz w:val="18"/>
        </w:rPr>
        <w:t>立即加入會員</w:t>
      </w:r>
      <w:r/>
    </w:p>
    <w:p>
      <w:pPr>
        <w:spacing w:before="40" w:after="80"/>
      </w:pPr>
      <w:r/>
      <w:r>
        <w:rPr>
          <w:b/>
        </w:rPr>
        <w:t>Error States（結果頁特有）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Error condition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Message shown to user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Session 過期（30 分鐘未操作）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`查詢 Session 已逾時，請重新查詢` + 「重新查詢」按鈕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物流追蹤號不存在或尚未更新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`物流資訊尚未更新，請稍後再查詢`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訂單狀態為已取消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顯示取消原因，不顯示物流時間軸</w:t>
            </w:r>
          </w:p>
        </w:tc>
      </w:tr>
    </w:tbl>
    <w:p/>
    <w:p>
      <w:pPr>
        <w:spacing w:before="40" w:after="80"/>
      </w:pPr>
      <w:r/>
      <w:r>
        <w:rPr>
          <w:b/>
        </w:rPr>
        <w:t>Loading State</w:t>
      </w:r>
      <w:r/>
    </w:p>
    <w:p>
      <w:pPr>
        <w:pStyle w:val="ListBullet"/>
        <w:spacing w:before="20" w:after="20"/>
        <w:ind w:left="283"/>
      </w:pPr>
      <w:r>
        <w:t>初次載入結果：顯示 Skeleton（訂單資訊 + 商品清單 + 物流時間軸各有對應 Skeleton 佔位）</w:t>
      </w:r>
    </w:p>
    <w:p>
      <w:pPr>
        <w:pStyle w:val="Heading4"/>
      </w:pPr>
      <w:r>
        <w:rPr>
          <w:color w:val="606266"/>
          <w:sz w:val="22"/>
        </w:rPr>
        <w:t>Component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元件名稱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規格 / 變體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互動行為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結果容器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最大寬度 640px，白色卡片，border-radius 12px，padding 24px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訂單狀態 Tag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Pill 形狀（border-radius 999px），font-size 14px；依狀態對應色彩語意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Hover 顯示三層 Tooltip（What / Impact / Next Step）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訂單狀態 Tooltip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三層內容：What / Impact / Next Step；參照 PRD §6.2 訂單狀態 Tag Tooltip 規格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桌機 Hover 觸發；手機點擊觸發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商品清單（簡版）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商品圖 40×40px + 名稱 + 規格 + 數量 + 小計，垂直排列；無單價欄位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物流時間軸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垂直時間軸；每個節點顯示時間 + 狀態文字；最新節點高亮（`var(--primary-600)`）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查看物流按鈕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Secondary Ghost 樣式，有追蹤號才顯示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點擊後另開新分頁至物流商官網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申請退換貨按鈕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Secondary 樣式，`var(--danger-100)` 背景，僅完成後 7 天內顯示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點擊後導向退換貨申請頁（仍需驗證身份）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會員引導區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淡藍底色橫幅卡片，位於結果頁最底部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立即加入會員按鈕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Primary 樣式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點擊後導向 `/register`，保留現有訂單資訊的帶入邏輯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重新查詢連結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文字連結樣式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點擊後清空結果區塊，表單恢復可輸入狀態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Skeleton 載入佔位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模擬訂單卡片版面，灰色漸層動畫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資料載入完成後替換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Screen States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觸發條件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呈現方式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載入中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查詢驗證通過，等待 API 回傳資料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Skeleton 佔位顯示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正常訂單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訂單進行中（任何非取消非完成狀態）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完整顯示商品清單、物流時間軸、訂單總計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訂單已完成（7天內）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訂單狀態 completed，下單日距今 ≤ 7 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多顯示「申請退換貨」按鈕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訂單已完成（7天後）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訂單狀態 completed，下單日距今 &gt; 7 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不顯示「申請退換貨」按鈕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訂單已取消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訂單狀態 cancelled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顯示取消原因；隱藏物流時間軸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待付款（逾時警示）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訂單狀態 pending_payment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顯示付款期限倒數或逾時警示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Session 過期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查詢後 30 分鐘未操作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顯示逾時提示 + 「重新查詢」按鈕，結果區塊模糊化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Interaction Annotations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User action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點擊「查看物流進度」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另開新分頁，導向物流商官網追蹤頁面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點擊「申請退換貨」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導向退換貨申請頁（帶入訂單編號），需再次驗證身份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點擊「立即加入會員」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導向 `/register` 頁，URL 帶 `?from_order=ORD-XXXX` 參數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點擊「重新查詢」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清空結果區塊，頁面回到 Screen 1 表單可輸入狀態，表單欄位清空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Hover 訂單狀態 Tag（桌機）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顯示三層 Tooltip（What / Impact / Next Step）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點擊訂單狀態 Tag（手機）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展開 Bottom Sheet 顯示三層說明</w:t>
            </w:r>
          </w:p>
        </w:tc>
      </w:tr>
    </w:tbl>
    <w:p/>
    <w:p>
      <w:pPr>
        <w:pStyle w:val="Heading4"/>
      </w:pPr>
      <w:r>
        <w:rPr>
          <w:color w:val="606266"/>
          <w:sz w:val="22"/>
        </w:rPr>
        <w:t>Motion / Transition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Interaction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Animation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Easing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查詢成功，結果區塊展開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Fade in + slide up（從下方 16px 移入）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300ms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ease-out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Skeleton 替換為真實內容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Fade in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150ms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ease-out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Session 過期模糊化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Blur 漸增（filter: blur 0 → 4px）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200ms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ease-in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4 — Cross-Screen Component Inventory</w:t>
      </w:r>
    </w:p>
    <w:p>
      <w:pPr>
        <w:pStyle w:val="Heading3"/>
      </w:pPr>
      <w:r>
        <w:rPr>
          <w:color w:val="303133"/>
          <w:sz w:val="24"/>
        </w:rPr>
        <w:t>Action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尺寸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Button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Primary / Secondary / Ghost / Danger-light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Large (52px) / Medium (44px)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Hover / Active / Disabled / Loading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Text Link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Muted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Hover / Visited</w:t>
            </w:r>
          </w:p>
        </w:tc>
      </w:tr>
    </w:tbl>
    <w:p/>
    <w:p>
      <w:pPr>
        <w:pStyle w:val="Heading3"/>
      </w:pPr>
      <w:r>
        <w:rPr>
          <w:color w:val="303133"/>
          <w:sz w:val="24"/>
        </w:rPr>
        <w:t>Display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資料欄位</w:t>
            </w:r>
          </w:p>
        </w:tc>
        <w:tc>
          <w:tcPr>
            <w:tcW w:type="dxa" w:w="2351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訂單狀態 Tag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8 種顏色語意（見 Status Labels）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文字標籤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Hover（Tooltip 觸發）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商品清單列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簡版（無單價）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商品圖 / 名稱 / 規格 / 數量 / 小計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物流時間軸節點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完成 / 最新 / 待完成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時間 / 狀態文字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Active（最新節點）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訂單金額列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標籤 + 金額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左標籤 / 右金額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 / 強調（訂單總計加粗）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個資遮蔽顯示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手機遮蔽 / 地址遮蔽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遮蔽字串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會員引導橫幅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淡藍底色卡片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標題 / 說明 / CTA 按鈕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Default</w:t>
            </w:r>
          </w:p>
        </w:tc>
      </w:tr>
    </w:tbl>
    <w:p/>
    <w:p>
      <w:pPr>
        <w:pStyle w:val="Heading3"/>
      </w:pPr>
      <w:r>
        <w:rPr>
          <w:color w:val="303133"/>
          <w:sz w:val="24"/>
        </w:rPr>
        <w:t>Input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Text Input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Default / With error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Default / Focus / Filled / Error / Disabled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CAPTCHA 區塊（條件顯示）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Google reCAPTCHA v3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Default / Verified</w:t>
            </w:r>
          </w:p>
        </w:tc>
      </w:tr>
    </w:tbl>
    <w:p/>
    <w:p>
      <w:pPr>
        <w:pStyle w:val="Heading3"/>
      </w:pPr>
      <w:r>
        <w:rPr>
          <w:color w:val="303133"/>
          <w:sz w:val="24"/>
        </w:rPr>
        <w:t>Navigation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前台頁尾連結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文字連結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「查詢訂單」入口，位於頁尾 Footer</w:t>
            </w:r>
          </w:p>
        </w:tc>
      </w:tr>
    </w:tbl>
    <w:p/>
    <w:p>
      <w:pPr>
        <w:pStyle w:val="Heading3"/>
      </w:pPr>
      <w:r>
        <w:rPr>
          <w:color w:val="303133"/>
          <w:sz w:val="24"/>
        </w:rPr>
        <w:t>Feedback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元件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變體</w:t>
            </w:r>
          </w:p>
        </w:tc>
        <w:tc>
          <w:tcPr>
            <w:tcW w:type="dxa" w:w="3135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Inline Error Alert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Danger 樣式（紅色背景）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查詢失敗時顯示，位於按鈕上方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Skeleton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訂單卡片版型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查詢載入中時顯示，漸層灰色動畫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Toast（via EvomniAlert）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Success / Error / Info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操作回饋，3s 自動消失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5 — Design System Token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703"/>
            <w:shd w:val="clear" w:color="auto" w:fill="2B5EA7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Token / 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主色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`var(--primary-600)`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背景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`var(--fill-300)`（米白）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成功色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`var(--success-600)`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警告色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`var(--warning-600)`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危險色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`var(--danger-600)`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資訊色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`var(--info-600)`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中性色（文字）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`var(--ink-900)`（主文字）/ `var(--ink-500)`（次要文字）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邊框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`var(--line-200)`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卡片圓角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`12px`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按鈕高度（Large）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`52px`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基礎字級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`16px`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最小字級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`14px`</w:t>
            </w:r>
          </w:p>
        </w:tc>
      </w:tr>
    </w:tbl>
    <w:p/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Assumptions</w:t>
      </w:r>
    </w:p>
    <w:p>
      <w:pPr>
        <w:ind w:left="283"/>
      </w:pPr>
      <w:r>
        <w:rPr>
          <w:i/>
          <w:color w:val="606266"/>
          <w:sz w:val="18"/>
        </w:rPr>
        <w:t>📌 假設：訪客訂單查詢頁路徑為 `/order-query`，對應前台頁尾「查詢訂單」連結。實際路由請後端確認。</w:t>
      </w:r>
    </w:p>
    <w:p>
      <w:pPr>
        <w:ind w:left="283"/>
      </w:pPr>
      <w:r>
        <w:rPr>
          <w:i/>
          <w:color w:val="606266"/>
          <w:sz w:val="18"/>
        </w:rPr>
        <w:t>📌 假設：查詢成功後同頁面展開結果，不導向另一個 URL（避免訪客無法直接分享連結）。若需要可分享連結，後端需設計 Session token URL 方案。</w:t>
      </w:r>
    </w:p>
    <w:p>
      <w:pPr>
        <w:ind w:left="283"/>
      </w:pPr>
      <w:r>
        <w:rPr>
          <w:i/>
          <w:color w:val="606266"/>
          <w:sz w:val="18"/>
        </w:rPr>
        <w:t>📌 假設：物流時間軸節點文字直接使用後端回傳的物流事件描述，前端不自行對應翻譯。</w:t>
      </w:r>
    </w:p>
    <w:p>
      <w:pPr>
        <w:ind w:left="283"/>
      </w:pPr>
      <w:r>
        <w:rPr>
          <w:i/>
          <w:color w:val="606266"/>
          <w:sz w:val="18"/>
        </w:rPr>
        <w:t>📌 假設：訂單狀態 Tag Tooltip（三層說明）使用 PRD §6.2 的 What / Impact / Next Step 內容，需由後端隨 API 回傳訂單狀態文字。</w:t>
      </w:r>
    </w:p>
    <w:p>
      <w:pPr>
        <w:ind w:left="283"/>
      </w:pPr>
      <w:r>
        <w:rPr>
          <w:i/>
          <w:color w:val="606266"/>
          <w:sz w:val="18"/>
        </w:rPr>
        <w:t>✏️ Copy 待確認：「加入會員，下次查詢更方便」引導區的標題與說明文字是否符合品牌語氣，請 PM 確認後定稿。</w:t>
      </w:r>
    </w:p>
    <w:p>
      <w:pPr>
        <w:ind w:left="283"/>
      </w:pPr>
      <w:r>
        <w:rPr>
          <w:i/>
          <w:color w:val="606266"/>
          <w:sz w:val="18"/>
        </w:rPr>
        <w:t>✏️ Copy 待確認：物流時間軸「最新物流狀態」的文字格式，是否需前端格式化，或直接顯示物流商回傳的原始文字。</w:t>
      </w:r>
    </w:p>
    <w:p>
      <w:pPr>
        <w:spacing w:before="80" w:after="80"/>
      </w:pPr>
    </w:p>
    <w:p>
      <w:pPr>
        <w:pStyle w:val="Heading2"/>
      </w:pPr>
      <w:r>
        <w:rPr>
          <w:color w:val="2B5EA7"/>
          <w:sz w:val="28"/>
        </w:rPr>
        <w:t>Part 6 — Claude Design Prompt Cheatsheet</w:t>
      </w:r>
    </w:p>
    <w:p>
      <w:pPr>
        <w:spacing w:before="40" w:after="80"/>
      </w:pPr>
      <w:r/>
      <w:r>
        <w:rPr>
          <w:b/>
        </w:rPr>
        <w:t>使用說明：</w:t>
      </w:r>
      <w:r/>
    </w:p>
    <w:p>
      <w:pPr>
        <w:pStyle w:val="ListNumber"/>
        <w:spacing w:before="20" w:after="20"/>
        <w:ind w:left="283"/>
      </w:pPr>
      <w:r>
        <w:t>將這份 DOCX 上傳到 Claude Design</w:t>
      </w:r>
    </w:p>
    <w:p>
      <w:pPr>
        <w:pStyle w:val="ListNumber"/>
        <w:spacing w:before="20" w:after="20"/>
        <w:ind w:left="283"/>
      </w:pPr>
      <w:r>
        <w:t>找到你想先做的畫面，複製下方對應的 prompt</w:t>
      </w:r>
    </w:p>
    <w:p>
      <w:pPr>
        <w:pStyle w:val="ListNumber"/>
        <w:spacing w:before="20" w:after="20"/>
        <w:ind w:left="283"/>
      </w:pPr>
      <w:r>
        <w:t>貼入 Claude Design 對話框，開始生成</w:t>
      </w:r>
    </w:p>
    <w:p>
      <w:pPr>
        <w:pStyle w:val="ListNumber"/>
        <w:spacing w:before="20" w:after="20"/>
        <w:ind w:left="283"/>
      </w:pPr>
      <w:r>
        <w:t>在 Claude Design 中直接對話迭代細節</w:t>
      </w:r>
    </w:p>
    <w:p>
      <w:pPr>
        <w:spacing w:before="80" w:after="80"/>
      </w:pPr>
    </w:p>
    <w:p>
      <w:pPr>
        <w:pStyle w:val="Heading3"/>
      </w:pPr>
      <w:r>
        <w:rPr>
          <w:color w:val="303133"/>
          <w:sz w:val="24"/>
        </w:rPr>
        <w:t>Screen 1 — 訪客訂單查詢頁（初始態）</w:t>
      </w:r>
    </w:p>
    <w:p>
      <w:pPr>
        <w:spacing w:before="80" w:after="80"/>
        <w:ind w:left="283"/>
      </w:pPr>
      <w:r>
        <w:rPr>
          <w:rFonts w:ascii="Courier New" w:hAnsi="Courier New"/>
          <w:color w:val="303133"/>
          <w:sz w:val="17"/>
        </w:rPr>
        <w:t>請幫我設計「訪客訂單查詢頁」的 UI。這是 Evomni 電商前台的一個獨立功能頁面，</w:t>
        <w:br/>
        <w:t>桌機與手機都需要（響應式），採用 Evomni 前台設計系統（米白背景 #F7F5F2、</w:t>
        <w:br/>
        <w:t>Inter + Noto Sans TC、Material Icons Outlined）。</w:t>
        <w:br/>
        <w:br/>
        <w:t>頁面主體是一個垂直置中的查詢表單卡片，最大寬度 480px，白色背景，圓角 12px。</w:t>
        <w:br/>
        <w:t>頁面標題 H1「查詢您的訂單」，下方說明文字「輸入下單時的訂單編號及手機號碼末四碼即可查詢訂單狀態」。</w:t>
        <w:br/>
        <w:br/>
        <w:t>表單有兩個欄位：</w:t>
        <w:br/>
        <w:t>1. 訂單編號（文字輸入框，placeholder：例：ORD-20260427-000001）</w:t>
        <w:br/>
        <w:t>2. 收件人手機末四碼（數字輸入框，maxlength 4，placeholder：請輸入 4 位數字）</w:t>
        <w:br/>
        <w:br/>
        <w:t>最下方是全寬 Primary 按鈕「查詢訂單」（高度 52px）。</w:t>
        <w:br/>
        <w:br/>
        <w:t>請同時設計一個查詢失敗狀態：按鈕上方出現紅色 Alert 橫幅，文字為「查無此訂單，請確認訂單編號及手機號碼末四碼是否正確。如有問題請聯繫客服。」</w:t>
        <w:br/>
        <w:br/>
        <w:t>請參考上傳文件中 Screen 1 的規格。</w:t>
      </w:r>
    </w:p>
    <w:p>
      <w:pPr>
        <w:spacing w:before="80" w:after="80"/>
      </w:pPr>
    </w:p>
    <w:p>
      <w:pPr>
        <w:pStyle w:val="Heading3"/>
      </w:pPr>
      <w:r>
        <w:rPr>
          <w:color w:val="303133"/>
          <w:sz w:val="24"/>
        </w:rPr>
        <w:t>Screen 2 — 訂單查詢結果（成功態）</w:t>
      </w:r>
    </w:p>
    <w:p>
      <w:pPr>
        <w:spacing w:before="80" w:after="80"/>
        <w:ind w:left="283"/>
      </w:pPr>
      <w:r>
        <w:rPr>
          <w:rFonts w:ascii="Courier New" w:hAnsi="Courier New"/>
          <w:color w:val="303133"/>
          <w:sz w:val="17"/>
        </w:rPr>
        <w:t>請幫我設計「訪客訂單查詢結果頁」的 UI。這是 Evomni 電商前台的查詢結果區塊，</w:t>
        <w:br/>
        <w:t>查詢成功後在同頁面展開，桌機與手機都需要（響應式），採用 Evomni 前台設計系統。</w:t>
        <w:br/>
        <w:br/>
        <w:t>結果區塊為白色卡片（最大寬度 640px，圓角 12px），包含以下分區：</w:t>
        <w:br/>
        <w:br/>
        <w:t>1. 訂單基本資訊：訂單編號（例：ORD-20260427-000001）、下單日期（2026/05/15 14:32）、</w:t>
        <w:br/>
        <w:t xml:space="preserve">   訂單狀態 Tag（「配送中」藍色 Pill）、訂單總計（NT$ 1,580）</w:t>
        <w:br/>
        <w:br/>
        <w:t>2. 訂購商品：商品縮圖（40×40px）+ 名稱 + 規格 + 數量 + 小計，簡潔列表，</w:t>
        <w:br/>
        <w:t xml:space="preserve">   不顯示單價，不顯示折扣明細</w:t>
        <w:br/>
        <w:br/>
        <w:t>3. 物流進度：垂直時間軸，3 個節點（已出貨 / 配送中（最新，高亮）/ 待送達），</w:t>
        <w:br/>
        <w:t xml:space="preserve">   最新節點使用主色。時間軸下方顯示「查看物流進度」按鈕（Secondary Ghost 樣式）</w:t>
        <w:br/>
        <w:br/>
        <w:t>4. 收件地點：「台北市（地址依個資保護規範不完整顯示）」</w:t>
        <w:br/>
        <w:br/>
        <w:t>5. 底部引導橫幅：淡藍色背景，「加入會員，下次查詢更方便」標題 +</w:t>
        <w:br/>
        <w:t xml:space="preserve">   說明文字 + 「立即加入會員」按鈕</w:t>
        <w:br/>
        <w:br/>
        <w:t>請額外設計一個「已完成訂單（7天內）」變體，在第 3 區下方多出</w:t>
        <w:br/>
        <w:t>Danger-light 樣式的「申請退換貨」按鈕。</w:t>
        <w:br/>
        <w:br/>
        <w:t>請參考上傳文件中 Screen 2 的規格。</w:t>
      </w:r>
    </w:p>
    <w:p>
      <w:pPr>
        <w:spacing w:before="80" w:after="80"/>
      </w:pPr>
    </w:p>
    <w:p>
      <w:pPr>
        <w:pStyle w:val="Heading3"/>
      </w:pPr>
      <w:r>
        <w:rPr>
          <w:color w:val="303133"/>
          <w:sz w:val="24"/>
        </w:rPr>
        <w:t>完整功能一次生成（可選）</w:t>
      </w:r>
    </w:p>
    <w:p>
      <w:pPr>
        <w:spacing w:before="80" w:after="80"/>
        <w:ind w:left="283"/>
      </w:pPr>
      <w:r>
        <w:rPr>
          <w:rFonts w:ascii="Courier New" w:hAnsi="Courier New"/>
          <w:color w:val="303133"/>
          <w:sz w:val="17"/>
        </w:rPr>
        <w:t>請幫我一次設計「訪客訂單查詢」功能的所有畫面，共兩個主要狀態。</w:t>
        <w:br/>
        <w:t>採用 Evomni 前台設計系統（米白背景 #F7F5F2、Inter + Noto Sans TC、Material Icons Outlined）。</w:t>
        <w:br/>
        <w:t>所有畫面都需要桌機與手機版本（響應式）。</w:t>
        <w:br/>
        <w:br/>
        <w:t>第一個畫面是查詢表單（初始態）：頁面最大寬度 480px 的白色表單卡片，</w:t>
        <w:br/>
        <w:t>標題「查詢您的訂單」，兩個欄位（訂單編號 + 手機末四碼），全寬送出按鈕「查詢訂單」。</w:t>
        <w:br/>
        <w:t>需要一個查詢失敗的錯誤狀態。</w:t>
        <w:br/>
        <w:br/>
        <w:t>第二個畫面是查詢結果（成功態）：最大寬度 640px 的白色卡片，</w:t>
        <w:br/>
        <w:t>包含訂單基本資訊（狀態 Tag + 訂單編號 + 日期 + 總計）、</w:t>
        <w:br/>
        <w:t>商品清單（簡版，只有名稱規格數量小計）、物流時間軸、收件縣市（地址隱碼）、</w:t>
        <w:br/>
        <w:t>底部會員引導橫幅。需要「配送中」正常狀態和「已完成可退換貨」狀態兩種變體。</w:t>
        <w:br/>
        <w:br/>
        <w:t>請參考上傳文件中的完整設計規格。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