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CE181E"/>
          <w:sz w:val="60"/>
          <w:szCs w:val="60"/>
          <w:lang w:val="it-IT"/>
        </w:rPr>
      </w:pPr>
      <w:r>
        <w:rPr>
          <w:b/>
          <w:bCs/>
          <w:color w:val="CE181E"/>
          <w:sz w:val="60"/>
          <w:szCs w:val="60"/>
          <w:lang w:val="it-IT"/>
        </w:rPr>
        <w:t>Klotski Project</w:t>
      </w:r>
    </w:p>
    <w:p>
      <w:pPr>
        <w:pStyle w:val="Normal"/>
        <w:rPr>
          <w:b/>
          <w:b/>
          <w:bCs/>
          <w:color w:val="FFFFFF"/>
          <w:sz w:val="40"/>
          <w:szCs w:val="40"/>
          <w:lang w:val="it-IT"/>
        </w:rPr>
      </w:pPr>
      <w:r>
        <w:rPr>
          <w:b/>
          <w:bCs/>
          <w:color w:val="0066B3"/>
          <w:sz w:val="40"/>
          <w:szCs w:val="40"/>
          <w:lang w:val="it-IT"/>
        </w:rPr>
        <w:tab/>
        <w:t xml:space="preserve">Documento di Specifiche </w:t>
      </w:r>
    </w:p>
    <w:p>
      <w:pPr>
        <w:pStyle w:val="Normal"/>
        <w:rPr>
          <w:b/>
          <w:b/>
          <w:bCs/>
          <w:sz w:val="20"/>
          <w:szCs w:val="20"/>
          <w:lang w:val="it-IT"/>
        </w:rPr>
      </w:pPr>
      <w:r>
        <w:rPr>
          <w:b/>
          <w:bCs/>
          <w:sz w:val="30"/>
          <w:szCs w:val="30"/>
          <w:lang w:val="it-IT"/>
        </w:rPr>
        <w:t>1) Use Cases Diagrams</w:t>
      </w:r>
    </w:p>
    <w:p>
      <w:pPr>
        <w:pStyle w:val="Normal"/>
        <w:rPr>
          <w:b/>
          <w:b/>
          <w:bCs/>
          <w:sz w:val="20"/>
          <w:szCs w:val="20"/>
          <w:lang w:val="it-IT"/>
        </w:rPr>
      </w:pPr>
      <w:r>
        <w:rPr>
          <w:b/>
          <w:bCs/>
          <w:sz w:val="24"/>
          <w:szCs w:val="24"/>
          <w:lang w:val="it-IT" w:eastAsia="en-US" w:bidi="ar-SA"/>
        </w:rPr>
        <w:t>Nomenclatura</w:t>
      </w:r>
      <w:r>
        <w:rPr>
          <w:b w:val="false"/>
          <w:bCs w:val="false"/>
          <w:sz w:val="24"/>
          <w:szCs w:val="24"/>
          <w:lang w:val="it-IT"/>
        </w:rPr>
        <w:t xml:space="preserve">: 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0"/>
          <w:szCs w:val="20"/>
          <w:lang w:val="it-IT"/>
        </w:rPr>
      </w:pPr>
      <w:r>
        <w:rPr>
          <w:b w:val="false"/>
          <w:bCs w:val="false"/>
          <w:sz w:val="24"/>
          <w:szCs w:val="24"/>
          <w:lang w:val="it-IT"/>
        </w:rPr>
        <w:t>User: l’utente che interagisce con il gioco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0"/>
          <w:szCs w:val="20"/>
          <w:lang w:val="it-IT"/>
        </w:rPr>
      </w:pPr>
      <w:r>
        <w:rPr>
          <w:b w:val="false"/>
          <w:bCs w:val="false"/>
          <w:sz w:val="24"/>
          <w:szCs w:val="24"/>
          <w:lang w:val="it-IT"/>
        </w:rPr>
        <w:t>Klotski: Nome del sistema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0"/>
          <w:szCs w:val="20"/>
          <w:lang w:val="it-IT"/>
        </w:rPr>
      </w:pPr>
      <w:r>
        <w:rPr>
          <w:b w:val="false"/>
          <w:bCs w:val="false"/>
          <w:sz w:val="24"/>
          <w:szCs w:val="24"/>
          <w:lang w:val="it-IT"/>
        </w:rPr>
        <w:t>KlotskiSolver: il database che, ricevuta una configurazione, cerca una similitudine nel proprio archivio in cerca della mossa migliore per vincere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0"/>
          <w:szCs w:val="20"/>
          <w:lang w:val="it-IT"/>
        </w:rPr>
      </w:pPr>
      <w:r>
        <w:rPr>
          <w:b w:val="false"/>
          <w:bCs w:val="false"/>
          <w:sz w:val="24"/>
          <w:szCs w:val="24"/>
          <w:lang w:val="it-IT"/>
        </w:rPr>
        <w:t>Board: tavolo del gioco dove vengono piazzati i blocchi (Pieces)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0"/>
          <w:szCs w:val="20"/>
          <w:lang w:val="it-IT"/>
        </w:rPr>
      </w:pPr>
      <w:r>
        <w:rPr>
          <w:b w:val="false"/>
          <w:bCs w:val="false"/>
          <w:sz w:val="24"/>
          <w:szCs w:val="24"/>
          <w:lang w:val="it-IT"/>
        </w:rPr>
        <w:t>Log: documento in cui vengono salvate i movimenti dei Pieces sulla board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0"/>
          <w:szCs w:val="20"/>
          <w:lang w:val="it-IT"/>
        </w:rPr>
      </w:pPr>
      <w:r>
        <w:rPr>
          <w:b w:val="false"/>
          <w:bCs w:val="false"/>
          <w:sz w:val="24"/>
          <w:szCs w:val="24"/>
          <w:lang w:val="it-IT"/>
        </w:rPr>
        <w:t>Winning Condition: Il gioco si può considerare concluso solo quando il blocco Rosso (Red Piece) raggiunge la posizione d’uscita</w:t>
      </w:r>
    </w:p>
    <w:p>
      <w:pPr>
        <w:pStyle w:val="Normal"/>
        <w:jc w:val="both"/>
        <w:rPr>
          <w:color w:val="FFFFFF"/>
        </w:rPr>
      </w:pPr>
      <w:bookmarkStart w:id="0" w:name="__DdeLink__807_1423569126"/>
      <w:r>
        <w:rPr>
          <w:b/>
          <w:bCs/>
          <w:color w:val="FFFFFF"/>
        </w:rPr>
        <w:t>MADE BY Jonatan Ademi</w:t>
      </w:r>
      <w:bookmarkEnd w:id="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lang w:val="it-IT"/>
        </w:rPr>
      </w:pPr>
      <w:r>
        <w:rPr>
          <w:lang w:val="it-IT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96945"/>
            <wp:effectExtent l="0" t="0" r="0" b="0"/>
            <wp:wrapSquare wrapText="bothSides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b/>
          <w:bCs/>
          <w:sz w:val="30"/>
          <w:szCs w:val="30"/>
          <w:lang w:val="it-IT"/>
        </w:rPr>
        <w:t>2) Use Cases Diagrams</w:t>
      </w:r>
    </w:p>
    <w:p>
      <w:pPr>
        <w:pStyle w:val="Normal"/>
        <w:rPr/>
      </w:pPr>
      <w:r>
        <w:rPr>
          <w:lang w:val="it-IT"/>
        </w:rPr>
        <w:t>Le tabelle seguono il seguente Template:</w:t>
      </w:r>
    </w:p>
    <w:p>
      <w:pPr>
        <w:pStyle w:val="Normal"/>
        <w:numPr>
          <w:ilvl w:val="0"/>
          <w:numId w:val="6"/>
        </w:numPr>
        <w:rPr/>
      </w:pPr>
      <w:r>
        <w:rPr>
          <w:lang w:val="it-IT"/>
        </w:rPr>
        <w:t>UC name: nome della use case</w:t>
      </w:r>
    </w:p>
    <w:p>
      <w:pPr>
        <w:pStyle w:val="Normal"/>
        <w:numPr>
          <w:ilvl w:val="0"/>
          <w:numId w:val="6"/>
        </w:numPr>
        <w:rPr/>
      </w:pPr>
      <w:r>
        <w:rPr>
          <w:lang w:val="it-IT"/>
        </w:rPr>
        <w:t>UC Overview: Descrizione della use case</w:t>
      </w:r>
    </w:p>
    <w:p>
      <w:pPr>
        <w:pStyle w:val="Normal"/>
        <w:numPr>
          <w:ilvl w:val="0"/>
          <w:numId w:val="6"/>
        </w:numPr>
        <w:rPr/>
      </w:pPr>
      <w:r>
        <w:rPr>
          <w:lang w:val="it-IT"/>
        </w:rPr>
        <w:t>Actors: gli attori principali coinvolti nella use case</w:t>
      </w:r>
    </w:p>
    <w:p>
      <w:pPr>
        <w:pStyle w:val="Normal"/>
        <w:numPr>
          <w:ilvl w:val="0"/>
          <w:numId w:val="6"/>
        </w:numPr>
        <w:rPr/>
      </w:pPr>
      <w:r>
        <w:rPr>
          <w:lang w:val="it-IT"/>
        </w:rPr>
        <w:t>Flow of Events: Presenta la linea di eventi generali che potrebbe seguire la use case</w:t>
      </w:r>
    </w:p>
    <w:p>
      <w:pPr>
        <w:pStyle w:val="Normal"/>
        <w:numPr>
          <w:ilvl w:val="0"/>
          <w:numId w:val="6"/>
        </w:numPr>
        <w:rPr/>
      </w:pPr>
      <w:r>
        <w:rPr>
          <w:lang w:val="it-IT"/>
        </w:rPr>
        <w:t>Basic Flow: Descrive il comportamento ideale seguito dal sistema</w:t>
      </w:r>
    </w:p>
    <w:p>
      <w:pPr>
        <w:pStyle w:val="Normal"/>
        <w:numPr>
          <w:ilvl w:val="0"/>
          <w:numId w:val="6"/>
        </w:numPr>
        <w:rPr/>
      </w:pPr>
      <w:r>
        <w:rPr>
          <w:lang w:val="it-IT"/>
        </w:rPr>
        <w:t>Alternative Flow: Descrive invece altri possibili comportamenti, solitamente quando un valore non è valido o disponibile</w:t>
      </w:r>
      <w:r>
        <w:rPr>
          <w:b/>
          <w:bCs/>
          <w:color w:val="FFFFFF"/>
          <w:lang w:val="it-IT"/>
        </w:rPr>
        <w:t xml:space="preserve"> MADE BY Jonatan Ademi</w:t>
      </w:r>
    </w:p>
    <w:p>
      <w:pPr>
        <w:pStyle w:val="Normal"/>
        <w:numPr>
          <w:ilvl w:val="0"/>
          <w:numId w:val="6"/>
        </w:numPr>
        <w:rPr/>
      </w:pPr>
      <w:r>
        <w:rPr>
          <w:lang w:val="it-IT"/>
        </w:rPr>
        <w:t>Data: I dati o le informazioni che vengono utilizzati per l’esecuzione della use case</w:t>
      </w:r>
    </w:p>
    <w:p>
      <w:pPr>
        <w:pStyle w:val="Normal"/>
        <w:numPr>
          <w:ilvl w:val="0"/>
          <w:numId w:val="6"/>
        </w:numPr>
        <w:rPr/>
      </w:pPr>
      <w:r>
        <w:rPr>
          <w:lang w:val="it-IT"/>
        </w:rPr>
        <w:t>Precondition: Lo stato in cui il sistema si deve trovare prima che parta la use case</w:t>
      </w:r>
    </w:p>
    <w:p>
      <w:pPr>
        <w:pStyle w:val="Normal"/>
        <w:numPr>
          <w:ilvl w:val="0"/>
          <w:numId w:val="6"/>
        </w:numPr>
        <w:rPr/>
      </w:pPr>
      <w:r>
        <w:rPr>
          <w:lang w:val="it-IT"/>
        </w:rPr>
        <w:t>Post conditions: La lista dei possibili stati in cui si può trovare il sistema</w:t>
      </w:r>
    </w:p>
    <w:p>
      <w:pPr>
        <w:pStyle w:val="Normal"/>
        <w:numPr>
          <w:ilvl w:val="0"/>
          <w:numId w:val="6"/>
        </w:numPr>
        <w:rPr/>
      </w:pPr>
      <w:r>
        <w:rPr>
          <w:lang w:val="it-IT"/>
        </w:rPr>
        <w:t>Input: Le azioni che provocano l’inizio della use case, solitamente quando lo User preme il pulsante equivalente</w:t>
      </w:r>
    </w:p>
    <w:p>
      <w:pPr>
        <w:pStyle w:val="Normal"/>
        <w:numPr>
          <w:ilvl w:val="0"/>
          <w:numId w:val="6"/>
        </w:numPr>
        <w:rPr/>
      </w:pPr>
      <w:r>
        <w:rPr>
          <w:lang w:val="it-IT"/>
        </w:rPr>
        <w:t>Output: Ciò che viene visualizzato al termine della use case, solitamente nella Board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/>
          <w:b w:val="false"/>
          <w:bCs w:val="false"/>
          <w:color w:val="000000"/>
          <w:sz w:val="22"/>
          <w:szCs w:val="22"/>
          <w:lang w:val="it-IT"/>
        </w:rPr>
        <w:t>Alcune caselle rimangono vuote poiché la use case non prevede quel tipo di informazione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it-IT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it-IT"/>
        </w:rPr>
      </w:r>
    </w:p>
    <w:tbl>
      <w:tblPr>
        <w:tblW w:w="8722" w:type="dxa"/>
        <w:jc w:val="left"/>
        <w:tblInd w:w="72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297"/>
        <w:gridCol w:w="5424"/>
      </w:tblGrid>
      <w:tr>
        <w:trPr>
          <w:trHeight w:val="308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ind w:left="720" w:hanging="0"/>
              <w:rPr/>
            </w:pPr>
            <w:r>
              <w:rPr>
                <w:rFonts w:eastAsia="Times New Roman" w:cs="Times New Roman" w:ascii="Inherit" w:hAnsi="Inherit"/>
                <w:b/>
                <w:bCs/>
                <w:color w:val="000000"/>
                <w:sz w:val="24"/>
                <w:szCs w:val="24"/>
                <w:lang w:val="it-IT"/>
              </w:rPr>
              <w:t>Use-case name</w:t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Inherit" w:hAnsi="Inherit"/>
                <w:b/>
                <w:bCs/>
                <w:lang w:val="it-IT"/>
              </w:rPr>
              <w:t>UC1 – Start New Game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sz w:val="19"/>
                <w:szCs w:val="24"/>
                <w:lang w:val="it-IT"/>
              </w:rPr>
              <w:t>Use case Overview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User starts to play on one pre-determined configuration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Actors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it-IT"/>
              </w:rPr>
              <w:t xml:space="preserve"> 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User, Log</w:t>
            </w:r>
          </w:p>
        </w:tc>
      </w:tr>
      <w:tr>
        <w:trPr>
          <w:trHeight w:val="279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Flow of Events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User may select one from 4 pre-determined configurations to play on, after which the game generates a Log file in which it would write down future commands.</w:t>
            </w:r>
          </w:p>
        </w:tc>
      </w:tr>
      <w:tr>
        <w:trPr>
          <w:trHeight w:val="279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Basic Flow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User determines the configuration on which to play, the Board gets set and the Log is generated</w:t>
            </w:r>
          </w:p>
        </w:tc>
      </w:tr>
      <w:tr>
        <w:trPr>
          <w:trHeight w:val="279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Alternative Flow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Data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Config presets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Precondition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bookmarkStart w:id="1" w:name="__DdeLink__776_4074401889"/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bookmarkEnd w:id="1"/>
            <w:r>
              <w:rPr>
                <w:rFonts w:ascii="Times New Roman" w:hAnsi="Times New Roman"/>
                <w:sz w:val="24"/>
                <w:szCs w:val="24"/>
              </w:rPr>
              <w:t xml:space="preserve"> game is displayed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Post Conditions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Board is initialized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Input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User starts the game, The User press a “Configuration” button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Output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Board displays the chosen configuration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Extension Point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Load Game (described below)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it-IT"/>
        </w:rPr>
      </w:r>
    </w:p>
    <w:tbl>
      <w:tblPr>
        <w:tblW w:w="8722" w:type="dxa"/>
        <w:jc w:val="left"/>
        <w:tblInd w:w="72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297"/>
        <w:gridCol w:w="5424"/>
      </w:tblGrid>
      <w:tr>
        <w:trPr>
          <w:trHeight w:val="308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ind w:left="720" w:hanging="0"/>
              <w:rPr/>
            </w:pPr>
            <w:r>
              <w:rPr>
                <w:rFonts w:eastAsia="Times New Roman" w:cs="Times New Roman" w:ascii="Inherit" w:hAnsi="Inherit"/>
                <w:b/>
                <w:bCs/>
                <w:color w:val="000000"/>
                <w:sz w:val="24"/>
                <w:szCs w:val="24"/>
                <w:lang w:val="it-IT"/>
              </w:rPr>
              <w:t>Use-case name</w:t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Inherit" w:hAnsi="Inherit"/>
                <w:b/>
                <w:bCs/>
                <w:lang w:val="it-IT"/>
              </w:rPr>
              <w:t>UC2 – Load Old Game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sz w:val="19"/>
                <w:szCs w:val="24"/>
                <w:lang w:val="it-IT"/>
              </w:rPr>
              <w:t>Use case Overview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User continues an old game he had previously started and saved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Actors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it-IT"/>
              </w:rPr>
              <w:t xml:space="preserve"> 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User, Log</w:t>
            </w:r>
          </w:p>
        </w:tc>
      </w:tr>
      <w:tr>
        <w:trPr>
          <w:trHeight w:val="279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Flow of Events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User who wants to continue an old game inserts the Log’s name into the searchbar and the system will search if there is any Log with that name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Basic Flow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The User inserts the Log, after which the selected Log will be loaded and its corresponding Board will be viewed.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Alternative Flow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There isn’t a log with that name, the User is notifed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Data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Log’s Data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Precondition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At least one previous log 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Post Conditions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Board is initialized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Input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User press the “load Game” button, after which selects a Log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Output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generation of the updated Board’s view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it-IT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it-IT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color w:val="FFFFFF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b/>
          <w:bCs/>
          <w:color w:val="FFFFFF"/>
          <w:sz w:val="27"/>
          <w:szCs w:val="27"/>
          <w:lang w:val="it-IT"/>
        </w:rPr>
        <w:t>MADE BY Jonatan Ademi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it-IT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it-IT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it-IT"/>
        </w:rPr>
      </w:r>
    </w:p>
    <w:tbl>
      <w:tblPr>
        <w:tblW w:w="8722" w:type="dxa"/>
        <w:jc w:val="left"/>
        <w:tblInd w:w="72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297"/>
        <w:gridCol w:w="5424"/>
      </w:tblGrid>
      <w:tr>
        <w:trPr>
          <w:trHeight w:val="308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ind w:left="720" w:hanging="0"/>
              <w:rPr/>
            </w:pPr>
            <w:r>
              <w:rPr>
                <w:rFonts w:eastAsia="Times New Roman" w:cs="Times New Roman" w:ascii="Inherit" w:hAnsi="Inherit"/>
                <w:b/>
                <w:bCs/>
                <w:color w:val="000000"/>
                <w:sz w:val="24"/>
                <w:szCs w:val="24"/>
                <w:lang w:val="it-IT"/>
              </w:rPr>
              <w:t>Use-case name</w:t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Inherit" w:hAnsi="Inherit"/>
                <w:b/>
                <w:bCs/>
                <w:lang w:val="it-IT"/>
              </w:rPr>
              <w:t>UC3 – Make A Movement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sz w:val="19"/>
                <w:szCs w:val="24"/>
                <w:lang w:val="it-IT"/>
              </w:rPr>
              <w:t>Use case Overview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User moves a Piece in a direction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Actors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it-IT"/>
              </w:rPr>
              <w:t xml:space="preserve"> 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User, Log</w:t>
            </w:r>
          </w:p>
        </w:tc>
      </w:tr>
      <w:tr>
        <w:trPr>
          <w:trHeight w:val="279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Flow of Events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User may select a Piece from the Board, after which they input the wished direction. If the move is valid, it will be recorded in the Log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Basic Flow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selected Piece is moved onto the new position and the movement is saved in the Log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Alternative Flow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movement isn’t valid (either position occupied or the Piece is too large to fit in), therefore the Piece will not be moved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Data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Precondition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A selected Piece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Post Conditions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Board gets updated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Input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User selects a piece, then they press a “Direction” button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Output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If the entered movement is permitted, the Board’s view will be updated and the movement will be added to the Log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8722" w:type="dxa"/>
        <w:jc w:val="left"/>
        <w:tblInd w:w="72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297"/>
        <w:gridCol w:w="5424"/>
      </w:tblGrid>
      <w:tr>
        <w:trPr>
          <w:trHeight w:val="308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ind w:left="720" w:hanging="0"/>
              <w:rPr/>
            </w:pPr>
            <w:r>
              <w:rPr>
                <w:rFonts w:eastAsia="Times New Roman" w:cs="Times New Roman" w:ascii="Inherit" w:hAnsi="Inherit"/>
                <w:b/>
                <w:bCs/>
                <w:color w:val="000000"/>
                <w:sz w:val="24"/>
                <w:szCs w:val="24"/>
                <w:lang w:val="it-IT"/>
              </w:rPr>
              <w:t>Use-case name</w:t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Inherit" w:hAnsi="Inherit"/>
                <w:b/>
                <w:bCs/>
                <w:lang w:val="it-IT"/>
              </w:rPr>
              <w:t>UC4 – Best Next Move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sz w:val="19"/>
                <w:szCs w:val="24"/>
                <w:lang w:val="it-IT"/>
              </w:rPr>
              <w:t>Use case Overview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User requests help from the Solver’s Database, which woud give the solution, if available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Actors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it-IT"/>
              </w:rPr>
              <w:t xml:space="preserve"> 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User, Klotski Solver</w:t>
            </w:r>
          </w:p>
        </w:tc>
      </w:tr>
      <w:tr>
        <w:trPr>
          <w:trHeight w:val="279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sz w:val="19"/>
                <w:szCs w:val="19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19"/>
                <w:lang w:val="it-IT"/>
              </w:rPr>
              <w:t>Flow of Events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User may request help from the Game, which may presents the best next move from the current board configuration.</w:t>
            </w:r>
          </w:p>
        </w:tc>
      </w:tr>
      <w:tr>
        <w:trPr>
          <w:trHeight w:val="279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Basic Flow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Solver, upon User’s request, will move a Piece into the next position following the “Best Next Move” contained in its database</w:t>
            </w:r>
          </w:p>
        </w:tc>
      </w:tr>
      <w:tr>
        <w:trPr>
          <w:trHeight w:val="279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Alternative Flow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database doesn’t find a comparison for the Board’s configuration, therefore a notification will be sent to the User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Data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Solver’s Database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Precondition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Database has some configurations to compare with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Post Conditions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updated Board has subsequent equivalences with the Database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Input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User press the “BNM” button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Output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After confronting the current Board’s configuration with those inside its database, if there is a possible “best next move”, the Board’s view will be updated and the movement will be added to the Log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jc w:val="both"/>
        <w:rPr>
          <w:color w:val="FFFFFF"/>
          <w:lang w:val="it-IT"/>
        </w:rPr>
      </w:pPr>
      <w:r>
        <w:rPr>
          <w:b/>
          <w:bCs/>
          <w:color w:val="FFFFFF"/>
          <w:lang w:val="it-IT"/>
        </w:rPr>
        <w:t>MADE BY Jonatan Ademi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8722" w:type="dxa"/>
        <w:jc w:val="left"/>
        <w:tblInd w:w="72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297"/>
        <w:gridCol w:w="5424"/>
      </w:tblGrid>
      <w:tr>
        <w:trPr>
          <w:trHeight w:val="308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ind w:left="720" w:hanging="0"/>
              <w:rPr/>
            </w:pPr>
            <w:r>
              <w:rPr>
                <w:rFonts w:eastAsia="Times New Roman" w:cs="Times New Roman" w:ascii="Inherit" w:hAnsi="Inherit"/>
                <w:b/>
                <w:bCs/>
                <w:color w:val="000000"/>
                <w:sz w:val="24"/>
                <w:szCs w:val="24"/>
                <w:lang w:val="it-IT"/>
              </w:rPr>
              <w:t>Use-case name</w:t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Inherit" w:hAnsi="Inherit"/>
                <w:b/>
                <w:bCs/>
                <w:lang w:val="it-IT"/>
              </w:rPr>
              <w:t>UC5 – Undo Last Move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sz w:val="19"/>
                <w:szCs w:val="24"/>
                <w:lang w:val="it-IT"/>
              </w:rPr>
              <w:t>Use case Overview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User who wants to undo his last movement, may press the corresponding button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Actors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it-IT"/>
              </w:rPr>
              <w:t xml:space="preserve"> 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User, Log</w:t>
            </w:r>
          </w:p>
        </w:tc>
      </w:tr>
      <w:tr>
        <w:trPr>
          <w:trHeight w:val="279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Flow of Events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User who wants to undo his last movement, may press the corresponding button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Basic Flow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movement made by the User is canceled as well as the corresponding line in the Log. The Board will show the configuration previous to that move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Alternative Flow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is no movements to undo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Data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Log’s Data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Precondition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 least one movement registere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log 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Post Conditions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Board returns to its previous state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Input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User press the “Undo Game” button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Output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Board returns to one step back and the undone movement would be deleted from the Log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it-IT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it-IT"/>
        </w:rPr>
      </w:r>
    </w:p>
    <w:tbl>
      <w:tblPr>
        <w:tblW w:w="8722" w:type="dxa"/>
        <w:jc w:val="left"/>
        <w:tblInd w:w="72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297"/>
        <w:gridCol w:w="5424"/>
      </w:tblGrid>
      <w:tr>
        <w:trPr>
          <w:trHeight w:val="308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ind w:left="720" w:hanging="0"/>
              <w:rPr/>
            </w:pPr>
            <w:r>
              <w:rPr>
                <w:rFonts w:eastAsia="Times New Roman" w:cs="Times New Roman" w:ascii="Inherit" w:hAnsi="Inherit"/>
                <w:b/>
                <w:bCs/>
                <w:color w:val="000000"/>
                <w:sz w:val="24"/>
                <w:szCs w:val="24"/>
                <w:lang w:val="it-IT"/>
              </w:rPr>
              <w:t>Use-case name</w:t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Inherit" w:hAnsi="Inherit"/>
                <w:b/>
                <w:bCs/>
                <w:lang w:val="it-IT"/>
              </w:rPr>
              <w:t>UC6 – Winning Condition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sz w:val="19"/>
                <w:szCs w:val="24"/>
                <w:lang w:val="it-IT"/>
              </w:rPr>
              <w:t>Use case Overview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When the “Red Piece” has arrived to the goal, the game is won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Actors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it-IT"/>
              </w:rPr>
              <w:t xml:space="preserve"> 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Klotski</w:t>
            </w:r>
          </w:p>
        </w:tc>
      </w:tr>
      <w:tr>
        <w:trPr>
          <w:trHeight w:val="279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Flow of Events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After every movement (except Undo) the game will check if the winning requirement is met</w:t>
            </w:r>
          </w:p>
        </w:tc>
      </w:tr>
      <w:tr>
        <w:trPr>
          <w:trHeight w:val="279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Basic Flow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Red Piece is on the exit, the User has Won</w:t>
            </w:r>
          </w:p>
        </w:tc>
      </w:tr>
      <w:tr>
        <w:trPr>
          <w:trHeight w:val="279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Alternative Flow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Red Piece didn’t reach the exit yet, keep playing!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Data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“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Red Piece” ’s position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Precondition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“Red Piece” must be </w:t>
            </w:r>
            <w:r>
              <w:rPr>
                <w:rFonts w:ascii="Times New Roman" w:hAnsi="Times New Roman"/>
                <w:sz w:val="24"/>
                <w:szCs w:val="24"/>
              </w:rPr>
              <w:t>at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exit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Post Conditions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Game has ended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Input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A piece has been moved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Output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Returns a winning screen if the requirement is met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it-IT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it-IT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color w:val="FFFFFF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b/>
          <w:bCs/>
          <w:color w:val="FFFFFF"/>
          <w:sz w:val="27"/>
          <w:szCs w:val="27"/>
          <w:lang w:val="it-IT"/>
        </w:rPr>
        <w:t>MADE BY Jonatan Ademi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it-IT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it-IT"/>
        </w:rPr>
      </w:r>
    </w:p>
    <w:tbl>
      <w:tblPr>
        <w:tblW w:w="8722" w:type="dxa"/>
        <w:jc w:val="left"/>
        <w:tblInd w:w="72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297"/>
        <w:gridCol w:w="5424"/>
      </w:tblGrid>
      <w:tr>
        <w:trPr>
          <w:trHeight w:val="308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ind w:left="720" w:hanging="0"/>
              <w:rPr/>
            </w:pPr>
            <w:r>
              <w:rPr>
                <w:rFonts w:eastAsia="Times New Roman" w:cs="Times New Roman" w:ascii="Inherit" w:hAnsi="Inherit"/>
                <w:b/>
                <w:bCs/>
                <w:color w:val="000000"/>
                <w:sz w:val="24"/>
                <w:szCs w:val="24"/>
                <w:lang w:val="it-IT"/>
              </w:rPr>
              <w:t>Use-case name</w:t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Inherit" w:hAnsi="Inherit"/>
                <w:b/>
                <w:bCs/>
                <w:lang w:val="it-IT"/>
              </w:rPr>
              <w:t>UC7 – Save Game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sz w:val="19"/>
                <w:szCs w:val="24"/>
                <w:lang w:val="it-IT"/>
              </w:rPr>
              <w:t>Use case Overview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User saves the current game configuration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Actors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it-IT"/>
              </w:rPr>
              <w:t xml:space="preserve"> 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User, Log</w:t>
            </w:r>
          </w:p>
        </w:tc>
      </w:tr>
      <w:tr>
        <w:trPr>
          <w:trHeight w:val="279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Flow of Events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 xml:space="preserve">The User saves the game’s log under a new name, so it can be recovered 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Basic Flow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The User inserts the Log, after which the selected Log will be loaded and its corresponding Board will be viewed.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Alternative Flow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Data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Log’s Data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Precondition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must be a configuration on the Board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Post Conditions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new Log has been generated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Input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User press the “Save Game” button, after they name the Log</w:t>
            </w:r>
          </w:p>
        </w:tc>
      </w:tr>
      <w:tr>
        <w:trPr>
          <w:trHeight w:val="264" w:hRule="atLeast"/>
        </w:trPr>
        <w:tc>
          <w:tcPr>
            <w:tcW w:w="32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  <w:t>Output</w:t>
            </w:r>
          </w:p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>
                <w:rFonts w:ascii="inherit" w:hAnsi="inherit" w:eastAsia="Times New Roman" w:cs="Times New Roman"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pPr>
            <w:r>
              <w:rPr>
                <w:rFonts w:eastAsia="Times New Roman" w:cs="Times New Roman" w:ascii="inherit" w:hAnsi="inherit"/>
                <w:i w:val="false"/>
                <w:caps w:val="false"/>
                <w:smallCaps w:val="false"/>
                <w:color w:val="000000"/>
                <w:spacing w:val="0"/>
                <w:sz w:val="19"/>
                <w:szCs w:val="24"/>
                <w:lang w:val="it-IT"/>
              </w:rPr>
            </w:r>
          </w:p>
        </w:tc>
        <w:tc>
          <w:tcPr>
            <w:tcW w:w="5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A8D08D" w:themeFill="accent6" w:themeFillTint="99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/>
              </w:rPr>
              <w:t>The Log is saved in a specific folder  under the new name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it-IT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it-IT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it-IT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it-IT"/>
        </w:rPr>
      </w:r>
    </w:p>
    <w:p>
      <w:pPr>
        <w:pStyle w:val="Normal"/>
        <w:rPr>
          <w:b/>
          <w:b/>
          <w:bCs/>
          <w:color w:val="0066B3"/>
          <w:sz w:val="40"/>
          <w:szCs w:val="40"/>
          <w:lang w:val="it-IT"/>
        </w:rPr>
      </w:pPr>
      <w:r>
        <w:rPr>
          <w:b/>
          <w:bCs/>
          <w:color w:val="0066B3"/>
          <w:sz w:val="40"/>
          <w:szCs w:val="40"/>
          <w:lang w:val="it-IT"/>
        </w:rPr>
      </w:r>
    </w:p>
    <w:p>
      <w:pPr>
        <w:pStyle w:val="Normal"/>
        <w:rPr/>
      </w:pPr>
      <w:r>
        <w:rPr>
          <w:b/>
          <w:bCs/>
          <w:color w:val="0066B3"/>
          <w:sz w:val="40"/>
          <w:szCs w:val="40"/>
          <w:lang w:val="it-IT"/>
        </w:rPr>
        <w:t>Documento di Design</w:t>
      </w:r>
    </w:p>
    <w:p>
      <w:pPr>
        <w:pStyle w:val="Normal"/>
        <w:rPr>
          <w:b/>
          <w:b/>
          <w:bCs/>
          <w:sz w:val="20"/>
          <w:szCs w:val="20"/>
          <w:lang w:val="it-IT"/>
        </w:rPr>
      </w:pPr>
      <w:bookmarkStart w:id="2" w:name="__DdeLink__328_4183807978"/>
      <w:r>
        <w:rPr>
          <w:b/>
          <w:bCs/>
          <w:sz w:val="30"/>
          <w:szCs w:val="30"/>
          <w:lang w:val="it-IT"/>
        </w:rPr>
        <w:t>1) Domain Model</w:t>
      </w:r>
      <w:bookmarkEnd w:id="2"/>
    </w:p>
    <w:p>
      <w:pPr>
        <w:pStyle w:val="Normal"/>
        <w:spacing w:before="0" w:after="160"/>
        <w:jc w:val="both"/>
        <w:rPr>
          <w:b w:val="false"/>
          <w:b w:val="false"/>
          <w:bCs w:val="false"/>
          <w:color w:val="FFFFFF"/>
        </w:rPr>
      </w:pPr>
      <w:r>
        <w:rPr>
          <w:b/>
          <w:bCs/>
          <w:color w:val="FFFFFF"/>
        </w:rPr>
        <w:t>MADE BY Jonatan Ademi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-102870</wp:posOffset>
            </wp:positionH>
            <wp:positionV relativeFrom="paragraph">
              <wp:posOffset>346710</wp:posOffset>
            </wp:positionV>
            <wp:extent cx="6149340" cy="4304665"/>
            <wp:effectExtent l="0" t="0" r="0" b="0"/>
            <wp:wrapSquare wrapText="bothSides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 w:val="false"/>
          <w:bCs w:val="false"/>
          <w:sz w:val="20"/>
          <w:szCs w:val="20"/>
          <w:lang w:val="it-IT" w:eastAsia="en-US" w:bidi="ar-SA"/>
        </w:rPr>
      </w:pPr>
      <w:r>
        <w:rPr>
          <w:b w:val="false"/>
          <w:bCs w:val="false"/>
          <w:sz w:val="20"/>
          <w:szCs w:val="20"/>
          <w:lang w:val="it-IT" w:eastAsia="en-US" w:bidi="ar-SA"/>
        </w:rPr>
      </w:r>
    </w:p>
    <w:p>
      <w:pPr>
        <w:pStyle w:val="Normal"/>
        <w:spacing w:before="0" w:after="160"/>
        <w:rPr>
          <w:b/>
          <w:b/>
          <w:bCs/>
          <w:sz w:val="20"/>
          <w:szCs w:val="20"/>
          <w:lang w:val="it-IT" w:eastAsia="en-US" w:bidi="ar-SA"/>
        </w:rPr>
      </w:pPr>
      <w:r>
        <w:rPr>
          <w:b w:val="false"/>
          <w:bCs w:val="false"/>
          <w:sz w:val="24"/>
          <w:szCs w:val="24"/>
          <w:lang w:val="it-IT" w:eastAsia="en-US" w:bidi="ar-SA"/>
        </w:rPr>
        <w:t xml:space="preserve">Descrizioni: </w:t>
      </w:r>
    </w:p>
    <w:p>
      <w:pPr>
        <w:pStyle w:val="Normal"/>
        <w:numPr>
          <w:ilvl w:val="0"/>
          <w:numId w:val="2"/>
        </w:numPr>
        <w:spacing w:before="0" w:after="160"/>
        <w:jc w:val="both"/>
        <w:rPr/>
      </w:pPr>
      <w:r>
        <w:rPr>
          <w:b w:val="false"/>
          <w:bCs w:val="false"/>
          <w:sz w:val="24"/>
          <w:szCs w:val="24"/>
          <w:lang w:val="it-IT" w:eastAsia="en-US" w:bidi="ar-SA"/>
        </w:rPr>
        <w:t>Uno User può iniziare una o più partite a Klotski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b/>
          <w:b/>
          <w:bCs/>
          <w:sz w:val="20"/>
          <w:szCs w:val="20"/>
          <w:lang w:val="it-IT" w:eastAsia="en-US" w:bidi="ar-SA"/>
        </w:rPr>
      </w:pPr>
      <w:r>
        <w:rPr>
          <w:b w:val="false"/>
          <w:bCs w:val="false"/>
          <w:sz w:val="24"/>
          <w:szCs w:val="24"/>
          <w:lang w:val="it-IT" w:eastAsia="en-US" w:bidi="ar-SA"/>
        </w:rPr>
        <w:t>Quando viene iniziata una partita di Klotski, vengono generate 1 board e 1 Log (Sempre nella stessa partita si possono generare più log, ma la board rimane la stessa, cambia solo la configurazione dei Pieces)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b/>
          <w:b/>
          <w:bCs/>
          <w:sz w:val="20"/>
          <w:szCs w:val="20"/>
          <w:lang w:val="it-IT" w:eastAsia="en-US" w:bidi="ar-SA"/>
        </w:rPr>
      </w:pPr>
      <w:r>
        <w:rPr>
          <w:b w:val="false"/>
          <w:bCs w:val="false"/>
          <w:sz w:val="24"/>
          <w:szCs w:val="24"/>
          <w:lang w:val="it-IT" w:eastAsia="en-US" w:bidi="ar-SA"/>
        </w:rPr>
        <w:t>Quando la board viene generata, vengono creati 10 pezzi di varie dimensioni, tra cui il Red Piece (necessario per vincere)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b/>
          <w:b/>
          <w:bCs/>
          <w:sz w:val="20"/>
          <w:szCs w:val="20"/>
          <w:lang w:val="it-IT" w:eastAsia="en-US" w:bidi="ar-SA"/>
        </w:rPr>
      </w:pPr>
      <w:r>
        <w:rPr>
          <w:b w:val="false"/>
          <w:bCs w:val="false"/>
          <w:sz w:val="24"/>
          <w:szCs w:val="24"/>
          <w:lang w:val="it-IT" w:eastAsia="en-US" w:bidi="ar-SA"/>
        </w:rPr>
        <w:t>Uno User può interagire con una o più Board e tramite di essa può:</w:t>
      </w:r>
    </w:p>
    <w:p>
      <w:pPr>
        <w:pStyle w:val="Normal"/>
        <w:numPr>
          <w:ilvl w:val="1"/>
          <w:numId w:val="2"/>
        </w:numPr>
        <w:spacing w:before="0" w:after="160"/>
        <w:jc w:val="both"/>
        <w:rPr>
          <w:b/>
          <w:b/>
          <w:bCs/>
          <w:sz w:val="20"/>
          <w:szCs w:val="20"/>
          <w:lang w:val="it-IT" w:eastAsia="en-US" w:bidi="ar-SA"/>
        </w:rPr>
      </w:pPr>
      <w:r>
        <w:rPr>
          <w:b w:val="false"/>
          <w:bCs w:val="false"/>
          <w:sz w:val="24"/>
          <w:szCs w:val="24"/>
          <w:lang w:val="it-IT" w:eastAsia="en-US" w:bidi="ar-SA"/>
        </w:rPr>
        <w:t>Muovere i Pieces, la modifica del log avviene dalla classe Piece</w:t>
      </w:r>
    </w:p>
    <w:p>
      <w:pPr>
        <w:pStyle w:val="Normal"/>
        <w:numPr>
          <w:ilvl w:val="1"/>
          <w:numId w:val="2"/>
        </w:numPr>
        <w:spacing w:before="0" w:after="160"/>
        <w:jc w:val="both"/>
        <w:rPr>
          <w:b/>
          <w:b/>
          <w:bCs/>
          <w:sz w:val="20"/>
          <w:szCs w:val="20"/>
          <w:lang w:val="it-IT" w:eastAsia="en-US" w:bidi="ar-SA"/>
        </w:rPr>
      </w:pPr>
      <w:r>
        <w:rPr>
          <w:b w:val="false"/>
          <w:bCs w:val="false"/>
          <w:sz w:val="24"/>
          <w:szCs w:val="24"/>
          <w:lang w:val="it-IT" w:eastAsia="en-US" w:bidi="ar-SA"/>
        </w:rPr>
        <w:t>Richiedere la migliore mossa successiva (Best Next Move or BNM), la modifica del log avviene dalla classe KlotskiSolver</w:t>
      </w:r>
    </w:p>
    <w:p>
      <w:pPr>
        <w:pStyle w:val="Normal"/>
        <w:numPr>
          <w:ilvl w:val="1"/>
          <w:numId w:val="2"/>
        </w:numPr>
        <w:spacing w:before="0" w:after="160"/>
        <w:jc w:val="both"/>
        <w:rPr>
          <w:b/>
          <w:b/>
          <w:bCs/>
          <w:sz w:val="20"/>
          <w:szCs w:val="20"/>
          <w:lang w:val="it-IT" w:eastAsia="en-US" w:bidi="ar-SA"/>
        </w:rPr>
      </w:pPr>
      <w:r>
        <w:rPr>
          <w:b w:val="false"/>
          <w:bCs w:val="false"/>
          <w:sz w:val="24"/>
          <w:szCs w:val="24"/>
          <w:lang w:val="it-IT" w:eastAsia="en-US" w:bidi="ar-SA"/>
        </w:rPr>
        <w:t>Annullare l’ultima mossa eseguita, la modifica del log avviene dalla classe Board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/>
      </w:pPr>
      <w:r>
        <w:rPr>
          <w:b/>
          <w:bCs/>
          <w:sz w:val="30"/>
          <w:szCs w:val="30"/>
          <w:lang w:val="it-IT" w:eastAsia="en-US" w:bidi="ar-SA"/>
        </w:rPr>
        <w:t>2) System Sequence Diagram (SSD)</w:t>
      </w:r>
    </w:p>
    <w:p>
      <w:pPr>
        <w:pStyle w:val="Normal"/>
        <w:spacing w:before="0" w:after="160"/>
        <w:jc w:val="both"/>
        <w:rPr>
          <w:b/>
          <w:b/>
          <w:bCs/>
          <w:color w:val="FFFFFF"/>
          <w:sz w:val="30"/>
          <w:szCs w:val="30"/>
          <w:lang w:val="it-IT" w:eastAsia="en-US" w:bidi="ar-SA"/>
        </w:rPr>
      </w:pPr>
      <w:r>
        <w:rPr>
          <w:b/>
          <w:bCs/>
          <w:color w:val="FFFFFF"/>
          <w:sz w:val="30"/>
          <w:szCs w:val="30"/>
          <w:lang w:val="it-IT" w:eastAsia="en-US" w:bidi="ar-SA"/>
        </w:rPr>
        <w:t>MADE BY Jonatan Ademi</w:t>
      </w:r>
    </w:p>
    <w:p>
      <w:pPr>
        <w:pStyle w:val="Normal"/>
        <w:spacing w:before="0" w:after="16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120650</wp:posOffset>
            </wp:positionV>
            <wp:extent cx="3448685" cy="7768590"/>
            <wp:effectExtent l="0" t="0" r="0" b="0"/>
            <wp:wrapSquare wrapText="largest"/>
            <wp:docPr id="3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776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  <w:lang w:val="it-IT" w:eastAsia="en-US" w:bidi="ar-SA"/>
        </w:rPr>
        <w:t xml:space="preserve"> </w:t>
      </w:r>
      <w:bookmarkStart w:id="3" w:name="__DdeLink__316_1974057436"/>
      <w:r>
        <w:rPr>
          <w:b/>
          <w:bCs/>
          <w:sz w:val="30"/>
          <w:szCs w:val="30"/>
          <w:lang w:val="it-IT" w:eastAsia="en-US" w:bidi="ar-SA"/>
        </w:rPr>
        <w:t>START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it-IT" w:eastAsia="en-US" w:bidi="ar-SA"/>
        </w:rPr>
        <w:t>Nel m</w:t>
      </w:r>
      <w:bookmarkEnd w:id="3"/>
      <w:r>
        <w:rPr>
          <w:b w:val="false"/>
          <w:bCs w:val="false"/>
          <w:sz w:val="24"/>
          <w:szCs w:val="24"/>
          <w:lang w:val="it-IT" w:eastAsia="en-US" w:bidi="ar-SA"/>
        </w:rPr>
        <w:t>omento in cui lo User avvia il gioco può scegliere se cominciare una nuova configurazione oppure continuare una partita precedente.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it-IT" w:eastAsia="en-US" w:bidi="ar-SA"/>
        </w:rPr>
        <w:t>Successivamente, finché la condizione di Vittora non viene raggiunta, lo User può muovere i blocchi, annullare l’ultimo spostamento oppure farsi aiutare dal Klotski Solver.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it-IT" w:eastAsia="en-US" w:bidi="ar-SA"/>
        </w:rPr>
        <w:t>Eventualmente può salvare la partita per continuarla in un altro momento.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it-IT" w:eastAsia="en-US" w:bidi="ar-SA"/>
        </w:rPr>
        <w:t>Omesso il fatto che in qualunque momento il giocatore può decidere di ricominciare da capo, che sia tramite funzione di reset() oppure selezionando un’altra configurazione (tra i preset o le partite precedenti).</w:t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/>
      </w:pPr>
      <w:r>
        <w:rPr>
          <w:b/>
          <w:bCs/>
          <w:sz w:val="30"/>
          <w:szCs w:val="30"/>
          <w:lang w:val="it-IT" w:eastAsia="en-US" w:bidi="ar-SA"/>
        </w:rPr>
        <w:t xml:space="preserve">3) Class Model </w:t>
      </w:r>
      <w:r>
        <w:rPr>
          <w:b/>
          <w:bCs/>
          <w:color w:val="FFFFFF"/>
          <w:sz w:val="30"/>
          <w:szCs w:val="30"/>
          <w:lang w:val="it-IT" w:eastAsia="en-US" w:bidi="ar-SA"/>
        </w:rPr>
        <w:t>MADE BY Jonatan Ademi</w:t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150495</wp:posOffset>
            </wp:positionV>
            <wp:extent cx="5381625" cy="4949825"/>
            <wp:effectExtent l="0" t="0" r="0" b="0"/>
            <wp:wrapSquare wrapText="bothSides"/>
            <wp:docPr id="4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160"/>
        <w:jc w:val="both"/>
        <w:rPr/>
      </w:pPr>
      <w:r>
        <w:rPr>
          <w:sz w:val="24"/>
          <w:szCs w:val="24"/>
        </w:rPr>
        <w:t xml:space="preserve">La classe Klotski è la rappresentazione del </w:t>
      </w:r>
      <w:r>
        <w:rPr>
          <w:i/>
          <w:iCs/>
          <w:sz w:val="24"/>
          <w:szCs w:val="24"/>
        </w:rPr>
        <w:t>main</w:t>
      </w:r>
      <w:r>
        <w:rPr>
          <w:i w:val="false"/>
          <w:iCs w:val="false"/>
          <w:sz w:val="24"/>
          <w:szCs w:val="24"/>
        </w:rPr>
        <w:t>, ed è composta da vari pulsanti:</w:t>
      </w:r>
    </w:p>
    <w:p>
      <w:pPr>
        <w:pStyle w:val="Normal"/>
        <w:numPr>
          <w:ilvl w:val="0"/>
          <w:numId w:val="4"/>
        </w:numPr>
        <w:spacing w:before="0" w:after="160"/>
        <w:jc w:val="both"/>
        <w:rPr/>
      </w:pPr>
      <w:r>
        <w:rPr>
          <w:i w:val="false"/>
          <w:iCs w:val="false"/>
          <w:sz w:val="24"/>
          <w:szCs w:val="24"/>
        </w:rPr>
        <w:t>movement: sono 4 pulsanti direzionali che, selezionato il Piece da muovere, tentano di spostarlo nella posizione decisa dal giocatore (o Klotski Solver)</w:t>
      </w:r>
    </w:p>
    <w:p>
      <w:pPr>
        <w:pStyle w:val="Normal"/>
        <w:numPr>
          <w:ilvl w:val="0"/>
          <w:numId w:val="4"/>
        </w:numPr>
        <w:spacing w:before="0" w:after="160"/>
        <w:jc w:val="both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Configuration: ci sono 4 configurazioni di default con cui cominciare la partita, ognuna con una disposizione diversa dei vari Piece</w:t>
      </w:r>
    </w:p>
    <w:p>
      <w:pPr>
        <w:pStyle w:val="Normal"/>
        <w:numPr>
          <w:ilvl w:val="0"/>
          <w:numId w:val="4"/>
        </w:numPr>
        <w:spacing w:before="0" w:after="160"/>
        <w:jc w:val="both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Undo: annulla l’ultimo spostamento effettuato, cancellando la corrispettiva stringa dal Log</w:t>
      </w:r>
    </w:p>
    <w:p>
      <w:pPr>
        <w:pStyle w:val="Normal"/>
        <w:numPr>
          <w:ilvl w:val="0"/>
          <w:numId w:val="4"/>
        </w:numPr>
        <w:spacing w:before="0" w:after="160"/>
        <w:jc w:val="both"/>
        <w:rPr/>
      </w:pPr>
      <w:r>
        <w:rPr>
          <w:i w:val="false"/>
          <w:iCs w:val="false"/>
          <w:sz w:val="24"/>
          <w:szCs w:val="24"/>
        </w:rPr>
        <w:t>BestNextMove: invia l’attuale configurazione della Board al Klotski Solver e, se all’interno del suo database si trova la medesima configurazione, Klotski Solver esegue la mossa successiva, con corrispondente aggiornamento del Log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Inoltre, il main dispone dei pulsanti</w:t>
      </w:r>
    </w:p>
    <w:p>
      <w:pPr>
        <w:pStyle w:val="Normal"/>
        <w:numPr>
          <w:ilvl w:val="0"/>
          <w:numId w:val="5"/>
        </w:numPr>
        <w:spacing w:before="0" w:after="160"/>
        <w:jc w:val="both"/>
        <w:rPr/>
      </w:pPr>
      <w:r>
        <w:rPr>
          <w:i w:val="false"/>
          <w:iCs w:val="false"/>
          <w:sz w:val="24"/>
          <w:szCs w:val="24"/>
        </w:rPr>
        <w:t>save(): per generare il Log nella directory, cosicché si possa continuare il gioco in un secondo momento</w:t>
      </w:r>
    </w:p>
    <w:p>
      <w:pPr>
        <w:pStyle w:val="Normal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load(): carica un Log dalla suddetta directory per continuare la partita</w:t>
      </w:r>
    </w:p>
    <w:p>
      <w:pPr>
        <w:pStyle w:val="Normal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reset(): reimposta alla configurazione di default di partenza (ATTENZIONE: non è possibile eseguire l’undo di un reset())</w:t>
      </w:r>
    </w:p>
    <w:p>
      <w:pPr>
        <w:pStyle w:val="Normal"/>
        <w:numPr>
          <w:ilvl w:val="0"/>
          <w:numId w:val="3"/>
        </w:numPr>
        <w:spacing w:before="0" w:after="160"/>
        <w:jc w:val="both"/>
        <w:rPr/>
      </w:pPr>
      <w:r>
        <w:rPr>
          <w:i w:val="false"/>
          <w:iCs w:val="false"/>
          <w:sz w:val="24"/>
          <w:szCs w:val="24"/>
        </w:rPr>
        <w:t>Le classi BoardView(), InsView(), PieceView(), Texts(), ViewPrint() e ViewSettings() non sono state inserite nel diagramma per evitare di renderlo troppo dispersivo e perché gestiscono esclusivamente l’aspetto grafico del gioco.</w:t>
      </w:r>
    </w:p>
    <w:p>
      <w:pPr>
        <w:pStyle w:val="Normal"/>
        <w:spacing w:before="0" w:after="160"/>
        <w:rPr/>
      </w:pPr>
      <w:r>
        <w:rPr>
          <w:b/>
          <w:bCs/>
          <w:sz w:val="30"/>
          <w:szCs w:val="30"/>
          <w:lang w:val="it-IT" w:eastAsia="en-US" w:bidi="ar-SA"/>
        </w:rPr>
        <w:t xml:space="preserve">4) Internal Sequence Diagram </w:t>
      </w:r>
      <w:r>
        <w:rPr>
          <w:b/>
          <w:bCs/>
          <w:color w:val="FFFFFF"/>
          <w:sz w:val="30"/>
          <w:szCs w:val="30"/>
          <w:lang w:val="it-IT" w:eastAsia="en-US" w:bidi="ar-SA"/>
        </w:rPr>
        <w:t>MADE BY Jonatan Ademi</w:t>
      </w:r>
    </w:p>
    <w:p>
      <w:pPr>
        <w:pStyle w:val="Normal"/>
        <w:spacing w:before="0" w:after="160"/>
        <w:rPr>
          <w:b/>
          <w:b/>
          <w:bCs/>
          <w:sz w:val="30"/>
          <w:szCs w:val="30"/>
          <w:lang w:val="it-IT" w:eastAsia="en-US" w:bidi="ar-SA"/>
        </w:rPr>
      </w:pPr>
      <w:r>
        <w:rPr>
          <w:b/>
          <w:bCs/>
          <w:sz w:val="30"/>
          <w:szCs w:val="30"/>
          <w:lang w:val="it-IT" w:eastAsia="en-US" w:bidi="ar-SA"/>
        </w:rPr>
      </w:r>
    </w:p>
    <w:p>
      <w:pPr>
        <w:pStyle w:val="Normal"/>
        <w:spacing w:before="0" w:after="16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-50165</wp:posOffset>
            </wp:positionV>
            <wp:extent cx="3667760" cy="8712200"/>
            <wp:effectExtent l="0" t="0" r="0" b="0"/>
            <wp:wrapSquare wrapText="largest"/>
            <wp:docPr id="5" name="Immagin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871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  <w:lang w:val="it-IT" w:eastAsia="en-US" w:bidi="ar-SA"/>
        </w:rPr>
        <w:t>S</w:t>
      </w:r>
      <w:r>
        <w:rPr>
          <w:b/>
          <w:bCs/>
          <w:sz w:val="30"/>
          <w:szCs w:val="30"/>
          <w:lang w:val="it-IT" w:eastAsia="en-US" w:bidi="ar-SA"/>
        </w:rPr>
        <w:t>TART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it-IT" w:eastAsia="en-US" w:bidi="ar-SA"/>
        </w:rPr>
        <w:t>In questo caso, l’interfaccia rappresenta ciò che l’utente può vedere e che può usare per interagire col sistema.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it-IT" w:eastAsia="en-US" w:bidi="ar-SA"/>
        </w:rPr>
        <w:t>Quando viene avviata il gioco, vengono automaticamente generati la Board e i rispettivi Pieces.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it-IT" w:eastAsia="en-US" w:bidi="ar-SA"/>
        </w:rPr>
        <w:t>La schermata mette a disposizione 4 configurazioni predeterminate. Cliccando una di queste, viene assegnato il corrispettivo numero di configurazione alla classe Board, dopodiché quest’ultima viene resettata (La funzione di reset consulta il numero di configurazione assegnato e posiziona i blocchi secondo tale config.) e viene generato un nuovo log.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it-IT" w:eastAsia="en-US" w:bidi="ar-SA"/>
        </w:rPr>
        <w:t>Alternativamente, c’è la possibilità di riprendere una partita precedente caricando un log già salvato, questo viene “assegnato” alla partita corrente e la board eredita le posizioni dei Pieces.</w:t>
      </w:r>
    </w:p>
    <w:p>
      <w:pPr>
        <w:pStyle w:val="Normal"/>
        <w:spacing w:before="0" w:after="160"/>
        <w:jc w:val="both"/>
        <w:rPr/>
      </w:pPr>
      <w:r>
        <w:rPr>
          <w:b w:val="false"/>
          <w:bCs w:val="false"/>
          <w:sz w:val="24"/>
          <w:szCs w:val="24"/>
          <w:lang w:val="it-IT" w:eastAsia="en-US" w:bidi="ar-SA"/>
        </w:rPr>
        <w:t>Come visto precedentemente, ci sono tre azioni principali che il giocatore può svolgere: Movimento, Annullamento e Suggerimento.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  <w:lang w:val="it-IT" w:eastAsia="en-US" w:bidi="ar-SA"/>
        </w:rPr>
      </w:pPr>
      <w:r>
        <w:rPr>
          <w:b w:val="false"/>
          <w:bCs w:val="false"/>
          <w:sz w:val="24"/>
          <w:szCs w:val="24"/>
          <w:lang w:val="it-IT" w:eastAsia="en-US" w:bidi="ar-SA"/>
        </w:rPr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  <w:lang w:val="it-IT" w:eastAsia="en-US" w:bidi="ar-SA"/>
        </w:rPr>
      </w:pPr>
      <w:r>
        <w:rPr>
          <w:b w:val="false"/>
          <w:bCs w:val="false"/>
          <w:sz w:val="24"/>
          <w:szCs w:val="24"/>
          <w:lang w:val="it-IT" w:eastAsia="en-US" w:bidi="ar-SA"/>
        </w:rPr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  <w:lang w:val="it-IT" w:eastAsia="en-US" w:bidi="ar-SA"/>
        </w:rPr>
      </w:pPr>
      <w:r>
        <w:rPr>
          <w:b w:val="false"/>
          <w:bCs w:val="false"/>
          <w:sz w:val="24"/>
          <w:szCs w:val="24"/>
          <w:lang w:val="it-IT" w:eastAsia="en-US" w:bidi="ar-SA"/>
        </w:rPr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  <w:lang w:val="it-IT" w:eastAsia="en-US" w:bidi="ar-SA"/>
        </w:rPr>
      </w:pPr>
      <w:r>
        <w:rPr>
          <w:b w:val="false"/>
          <w:bCs w:val="false"/>
          <w:sz w:val="24"/>
          <w:szCs w:val="24"/>
          <w:lang w:val="it-IT" w:eastAsia="en-US" w:bidi="ar-SA"/>
        </w:rPr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  <w:lang w:val="it-IT" w:eastAsia="en-US" w:bidi="ar-SA"/>
        </w:rPr>
      </w:pPr>
      <w:r>
        <w:rPr>
          <w:b w:val="false"/>
          <w:bCs w:val="false"/>
          <w:sz w:val="24"/>
          <w:szCs w:val="24"/>
          <w:lang w:val="it-IT" w:eastAsia="en-US" w:bidi="ar-SA"/>
        </w:rPr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  <w:lang w:val="it-IT" w:eastAsia="en-US" w:bidi="ar-SA"/>
        </w:rPr>
      </w:pPr>
      <w:r>
        <w:rPr>
          <w:b w:val="false"/>
          <w:bCs w:val="false"/>
          <w:sz w:val="24"/>
          <w:szCs w:val="24"/>
          <w:lang w:val="it-IT" w:eastAsia="en-US" w:bidi="ar-SA"/>
        </w:rPr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  <w:lang w:val="it-IT" w:eastAsia="en-US" w:bidi="ar-SA"/>
        </w:rPr>
      </w:pPr>
      <w:r>
        <w:rPr>
          <w:b w:val="false"/>
          <w:bCs w:val="false"/>
          <w:sz w:val="24"/>
          <w:szCs w:val="24"/>
          <w:lang w:val="it-IT" w:eastAsia="en-US" w:bidi="ar-SA"/>
        </w:rPr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  <w:lang w:val="it-IT" w:eastAsia="en-US" w:bidi="ar-SA"/>
        </w:rPr>
      </w:pPr>
      <w:r>
        <w:rPr>
          <w:b w:val="false"/>
          <w:bCs w:val="false"/>
          <w:sz w:val="24"/>
          <w:szCs w:val="24"/>
          <w:lang w:val="it-IT" w:eastAsia="en-US" w:bidi="ar-SA"/>
        </w:rPr>
      </w:r>
    </w:p>
    <w:p>
      <w:pPr>
        <w:pStyle w:val="Normal"/>
        <w:spacing w:before="0" w:after="160"/>
        <w:jc w:val="both"/>
        <w:rPr/>
      </w:pPr>
      <w:r>
        <w:rPr>
          <w:b w:val="false"/>
          <w:bCs w:val="false"/>
          <w:sz w:val="24"/>
          <w:szCs w:val="24"/>
          <w:lang w:val="it-IT" w:eastAsia="en-US" w:bidi="ar-SA"/>
        </w:rPr>
        <w:t>Move(): Una volta selezionato il blocco da spostare e determinata la direzione, l’informazione viene passata alla classe Board() il quale controlla se lo spostamento è possibile. In caso affermativo, il blocco viene spostato, lo spostamento scritto nel log e la Board aggiornata. Altrimenti non succede nulla.</w:t>
      </w:r>
    </w:p>
    <w:p>
      <w:pPr>
        <w:pStyle w:val="Normal"/>
        <w:spacing w:before="0" w:after="160"/>
        <w:jc w:val="both"/>
        <w:rPr/>
      </w:pPr>
      <w:r>
        <w:rPr>
          <w:b w:val="false"/>
          <w:bCs w:val="false"/>
          <w:sz w:val="24"/>
          <w:szCs w:val="24"/>
          <w:lang w:val="it-IT" w:eastAsia="en-US" w:bidi="ar-SA"/>
        </w:rPr>
        <w:t>Undo(): Nel caso il giocatore volesse annullare l’ultima mossa effettuata, si controlla il log, si identifica tale mossa, la si rimuove dal log e il blocco spostato corrispondente ritorna alla posizione precedente.</w:t>
      </w:r>
    </w:p>
    <w:p>
      <w:pPr>
        <w:pStyle w:val="Normal"/>
        <w:spacing w:before="0" w:after="160"/>
        <w:jc w:val="both"/>
        <w:rPr/>
      </w:pPr>
      <w:r>
        <w:rPr>
          <w:b w:val="false"/>
          <w:bCs w:val="false"/>
          <w:sz w:val="24"/>
          <w:szCs w:val="24"/>
          <w:lang w:val="it-IT" w:eastAsia="en-US" w:bidi="ar-SA"/>
        </w:rPr>
        <w:t>BestNextMove(): Una volta premuto il pulsante, si confronta il Database con le soluzioni e (se presente) viene eseguita la mossa migliore per la vittoria, riportando lo spostamento nel log e aggiornando la Board.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  <w:lang w:val="it-IT" w:eastAsia="en-US" w:bidi="ar-SA"/>
        </w:rPr>
      </w:pPr>
      <w:r>
        <w:rPr>
          <w:b w:val="false"/>
          <w:bCs w:val="false"/>
          <w:sz w:val="24"/>
          <w:szCs w:val="24"/>
          <w:lang w:val="it-IT" w:eastAsia="en-US" w:bidi="ar-SA"/>
        </w:rPr>
      </w:r>
    </w:p>
    <w:p>
      <w:pPr>
        <w:pStyle w:val="Normal"/>
        <w:spacing w:before="0" w:after="160"/>
        <w:jc w:val="both"/>
        <w:rPr/>
      </w:pPr>
      <w:r>
        <w:rPr>
          <w:b w:val="false"/>
          <w:bCs w:val="false"/>
          <w:sz w:val="24"/>
          <w:szCs w:val="24"/>
          <w:lang w:val="it-IT" w:eastAsia="en-US" w:bidi="ar-SA"/>
        </w:rPr>
        <w:t xml:space="preserve">Dopo ogni spostamento, si controlla se le condizioni di vittoria sono state soddisfatte e in caso affermativo viene stampato il messaggio di vittoria e il log della partita viene chiuso (è stato gestito in tale modo poiché abbiamo concordato che avrebbe poco senso conservare il log di una partita conclusa). </w:t>
      </w:r>
      <w:r>
        <w:rPr>
          <w:b/>
          <w:bCs/>
          <w:color w:val="FFFFFF"/>
          <w:sz w:val="24"/>
          <w:szCs w:val="24"/>
          <w:lang w:val="it-IT" w:eastAsia="en-US" w:bidi="ar-SA"/>
        </w:rPr>
        <w:t>MADE BY Jonatan Ademi</w:t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nherit">
    <w:charset w:val="00"/>
    <w:family w:val="roman"/>
    <w:pitch w:val="variable"/>
  </w:font>
  <w:font w:name="inherit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7246d2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246d2"/>
    <w:rPr/>
  </w:style>
  <w:style w:type="character" w:styleId="CollegamentoInternet">
    <w:name w:val="Collegamento Internet"/>
    <w:basedOn w:val="DefaultParagraphFont"/>
    <w:uiPriority w:val="99"/>
    <w:semiHidden/>
    <w:unhideWhenUsed/>
    <w:rsid w:val="007246d2"/>
    <w:rPr>
      <w:color w:val="0000FF"/>
      <w:u w:val="single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  <w:sz w:val="20"/>
    </w:rPr>
  </w:style>
  <w:style w:type="character" w:styleId="ListLabel11">
    <w:name w:val="ListLabel 11"/>
    <w:qFormat/>
    <w:rPr>
      <w:rFonts w:cs="OpenSymbol"/>
      <w:b/>
      <w:sz w:val="20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  <w:sz w:val="20"/>
    </w:rPr>
  </w:style>
  <w:style w:type="character" w:styleId="ListLabel29">
    <w:name w:val="ListLabel 29"/>
    <w:qFormat/>
    <w:rPr>
      <w:rFonts w:cs="OpenSymbol"/>
      <w:b/>
      <w:sz w:val="20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Caratteridinumerazione">
    <w:name w:val="Caratteri di numerazione"/>
    <w:qFormat/>
    <w:rPr/>
  </w:style>
  <w:style w:type="character" w:styleId="ListLabel37">
    <w:name w:val="ListLabel 37"/>
    <w:qFormat/>
    <w:rPr>
      <w:rFonts w:cs="OpenSymbol"/>
      <w:b/>
      <w:sz w:val="20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  <w:sz w:val="20"/>
    </w:rPr>
  </w:style>
  <w:style w:type="character" w:styleId="ListLabel47">
    <w:name w:val="ListLabel 47"/>
    <w:qFormat/>
    <w:rPr>
      <w:rFonts w:cs="OpenSymbol"/>
      <w:b/>
      <w:sz w:val="20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  <w:sz w:val="20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  <w:sz w:val="20"/>
    </w:rPr>
  </w:style>
  <w:style w:type="character" w:styleId="ListLabel83">
    <w:name w:val="ListLabel 83"/>
    <w:qFormat/>
    <w:rPr>
      <w:rFonts w:cs="OpenSymbol"/>
      <w:b/>
      <w:sz w:val="20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/>
      <w:sz w:val="20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  <w:sz w:val="20"/>
    </w:rPr>
  </w:style>
  <w:style w:type="character" w:styleId="ListLabel119">
    <w:name w:val="ListLabel 119"/>
    <w:qFormat/>
    <w:rPr>
      <w:rFonts w:cs="OpenSymbol"/>
      <w:b/>
      <w:sz w:val="20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/>
      <w:sz w:val="20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/>
      <w:sz w:val="20"/>
    </w:rPr>
  </w:style>
  <w:style w:type="character" w:styleId="ListLabel155">
    <w:name w:val="ListLabel 155"/>
    <w:qFormat/>
    <w:rPr>
      <w:rFonts w:cs="OpenSymbol"/>
      <w:b/>
      <w:sz w:val="20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/>
      <w:sz w:val="20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/>
      <w:sz w:val="20"/>
    </w:rPr>
  </w:style>
  <w:style w:type="character" w:styleId="ListLabel191">
    <w:name w:val="ListLabel 191"/>
    <w:qFormat/>
    <w:rPr>
      <w:rFonts w:cs="OpenSymbol"/>
      <w:b/>
      <w:sz w:val="20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sz w:val="24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24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b/>
      <w:sz w:val="20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  <w:sz w:val="20"/>
    </w:rPr>
  </w:style>
  <w:style w:type="character" w:styleId="ListLabel227">
    <w:name w:val="ListLabel 227"/>
    <w:qFormat/>
    <w:rPr>
      <w:rFonts w:cs="OpenSymbol"/>
      <w:b/>
      <w:sz w:val="20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24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LibreOffice/6.0.1.1$Windows_X86_64 LibreOffice_project/60bfb1526849283ce2491346ed2aa51c465abfe6</Application>
  <Pages>10</Pages>
  <Words>1886</Words>
  <Characters>9675</Characters>
  <CharactersWithSpaces>11331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2016-03-21T03:00:00Z</dcterms:created>
  <dc:creator>user</dc:creator>
  <dc:description/>
  <dc:language>it-IT</dc:language>
  <cp:lastModifiedBy/>
  <dcterms:modified xsi:type="dcterms:W3CDTF">2023-06-10T23:21:53Z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