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69320" w14:textId="77777777" w:rsidR="00382380" w:rsidRDefault="00382380" w:rsidP="00382380">
      <w:pPr>
        <w:pStyle w:val="NormalWeb"/>
      </w:pPr>
      <w:r>
        <w:t xml:space="preserve">fatigue monitoring and management app can play a crucial role in enhancing safety and preventing fatigue-related accidents in mines and warehouses. The app would utilize wearable sensors to collect data on workers' physiological and </w:t>
      </w:r>
      <w:proofErr w:type="spellStart"/>
      <w:r>
        <w:t>behavioral</w:t>
      </w:r>
      <w:proofErr w:type="spellEnd"/>
      <w:r>
        <w:t xml:space="preserve"> indicators of fatigue, such as heart rate variability, sleep patterns, and activity levels. This data would then be </w:t>
      </w:r>
      <w:proofErr w:type="spellStart"/>
      <w:r>
        <w:t>analyzed</w:t>
      </w:r>
      <w:proofErr w:type="spellEnd"/>
      <w:r>
        <w:t xml:space="preserve"> using advanced algorithms to assess fatigue levels and provide real-time feedback to workers and supervisors.</w:t>
      </w:r>
    </w:p>
    <w:p w14:paraId="7BF71228" w14:textId="77777777" w:rsidR="00382380" w:rsidRDefault="00382380" w:rsidP="00382380">
      <w:pPr>
        <w:pStyle w:val="NormalWeb"/>
      </w:pPr>
      <w:r>
        <w:t>Here's a breakdown of the app's functionalities:</w:t>
      </w:r>
    </w:p>
    <w:p w14:paraId="50807913" w14:textId="77777777" w:rsidR="00382380" w:rsidRDefault="00382380" w:rsidP="00382380">
      <w:pPr>
        <w:pStyle w:val="NormalWeb"/>
        <w:numPr>
          <w:ilvl w:val="0"/>
          <w:numId w:val="1"/>
        </w:numPr>
      </w:pPr>
      <w:r>
        <w:rPr>
          <w:rStyle w:val="Strong"/>
        </w:rPr>
        <w:t>Data Collection:</w:t>
      </w:r>
      <w:r>
        <w:t xml:space="preserve"> The app would utilize wearable sensors, such as smartwatches or wristbands, to continuously collect data on various physiological and </w:t>
      </w:r>
      <w:proofErr w:type="spellStart"/>
      <w:r>
        <w:t>behavioral</w:t>
      </w:r>
      <w:proofErr w:type="spellEnd"/>
      <w:r>
        <w:t xml:space="preserve"> parameters, including:</w:t>
      </w:r>
    </w:p>
    <w:p w14:paraId="6BB1A125" w14:textId="77777777" w:rsidR="00382380" w:rsidRDefault="00382380" w:rsidP="00382380">
      <w:pPr>
        <w:pStyle w:val="NormalWeb"/>
        <w:numPr>
          <w:ilvl w:val="1"/>
          <w:numId w:val="1"/>
        </w:numPr>
      </w:pPr>
      <w:r>
        <w:t>Heart Rate Variability (HRV): HRV measures the variation in time between heartbeats, which can be affected by fatigue.</w:t>
      </w:r>
    </w:p>
    <w:p w14:paraId="18800114" w14:textId="77777777" w:rsidR="00382380" w:rsidRDefault="00382380" w:rsidP="00382380">
      <w:pPr>
        <w:pStyle w:val="NormalWeb"/>
        <w:numPr>
          <w:ilvl w:val="1"/>
          <w:numId w:val="1"/>
        </w:numPr>
      </w:pPr>
      <w:r>
        <w:t>Sleep Patterns: Sleep duration and quality significantly impact fatigue levels. The app could track sleep patterns using sleep tracking sensors or by syncing with sleep tracking apps.</w:t>
      </w:r>
    </w:p>
    <w:p w14:paraId="01B620D4" w14:textId="77777777" w:rsidR="00382380" w:rsidRDefault="00382380" w:rsidP="00382380">
      <w:pPr>
        <w:pStyle w:val="NormalWeb"/>
        <w:numPr>
          <w:ilvl w:val="1"/>
          <w:numId w:val="1"/>
        </w:numPr>
      </w:pPr>
      <w:r>
        <w:t>Activity Levels: Activity levels, including steps taken, calories burned, and movement patterns, can provide insights into fatigue levels.</w:t>
      </w:r>
    </w:p>
    <w:p w14:paraId="43162036" w14:textId="77777777" w:rsidR="00382380" w:rsidRDefault="00382380" w:rsidP="00382380">
      <w:pPr>
        <w:pStyle w:val="NormalWeb"/>
        <w:numPr>
          <w:ilvl w:val="0"/>
          <w:numId w:val="1"/>
        </w:numPr>
      </w:pPr>
      <w:r>
        <w:rPr>
          <w:rStyle w:val="Strong"/>
        </w:rPr>
        <w:t>Fatigue Assessment:</w:t>
      </w:r>
      <w:r>
        <w:t xml:space="preserve"> The collected data would be </w:t>
      </w:r>
      <w:proofErr w:type="spellStart"/>
      <w:r>
        <w:t>analyzed</w:t>
      </w:r>
      <w:proofErr w:type="spellEnd"/>
      <w:r>
        <w:t xml:space="preserve"> using advanced algorithms and machine learning techniques to assess fatigue levels. The app could employ various fatigue assessment models, such as the Fatigue Risk Index (FRI) or the Psychophysiological Vigilance Task (PVT), to determine an individual's fatigue state.</w:t>
      </w:r>
    </w:p>
    <w:p w14:paraId="42DE7E21" w14:textId="77777777" w:rsidR="00382380" w:rsidRDefault="00382380" w:rsidP="00382380">
      <w:pPr>
        <w:pStyle w:val="NormalWeb"/>
        <w:numPr>
          <w:ilvl w:val="0"/>
          <w:numId w:val="1"/>
        </w:numPr>
      </w:pPr>
      <w:r>
        <w:rPr>
          <w:rStyle w:val="Strong"/>
        </w:rPr>
        <w:t>Real-time Feedback:</w:t>
      </w:r>
      <w:r>
        <w:t xml:space="preserve"> The app would provide real-time feedback to workers and supervisors regarding their fatigue levels. This feedback could include personalized fatigue scores, alerts when fatigue levels reach unsafe thresholds, and recommendations for breaks or rest periods.</w:t>
      </w:r>
    </w:p>
    <w:p w14:paraId="6C997F8B" w14:textId="77777777" w:rsidR="00382380" w:rsidRDefault="00382380" w:rsidP="00382380">
      <w:pPr>
        <w:pStyle w:val="NormalWeb"/>
        <w:numPr>
          <w:ilvl w:val="0"/>
          <w:numId w:val="1"/>
        </w:numPr>
      </w:pPr>
      <w:r>
        <w:rPr>
          <w:rStyle w:val="Strong"/>
        </w:rPr>
        <w:t>Fatigue Management Strategies:</w:t>
      </w:r>
      <w:r>
        <w:t xml:space="preserve"> The app could provide personalized fatigue management strategies to help workers reduce fatigue and maintain alertness. These strategies could include tailored sleep recommendations, stress management techniques, and nutrition advice.</w:t>
      </w:r>
    </w:p>
    <w:p w14:paraId="57BEE33E" w14:textId="77777777" w:rsidR="00382380" w:rsidRDefault="00382380" w:rsidP="00382380">
      <w:pPr>
        <w:pStyle w:val="NormalWeb"/>
        <w:numPr>
          <w:ilvl w:val="0"/>
          <w:numId w:val="1"/>
        </w:numPr>
      </w:pPr>
      <w:r>
        <w:rPr>
          <w:rStyle w:val="Strong"/>
        </w:rPr>
        <w:t>Supervisor Notifications:</w:t>
      </w:r>
      <w:r>
        <w:t xml:space="preserve"> The app could provide supervisors with notifications when workers' fatigue levels reach unsafe levels, allowing them to take appropriate action, such as reassigning tasks or providing additional support.</w:t>
      </w:r>
    </w:p>
    <w:p w14:paraId="5120A327" w14:textId="77777777" w:rsidR="00382380" w:rsidRDefault="00382380" w:rsidP="00382380">
      <w:pPr>
        <w:pStyle w:val="NormalWeb"/>
        <w:numPr>
          <w:ilvl w:val="0"/>
          <w:numId w:val="1"/>
        </w:numPr>
      </w:pPr>
      <w:r>
        <w:rPr>
          <w:rStyle w:val="Strong"/>
        </w:rPr>
        <w:t>Data Visualization and Analytics:</w:t>
      </w:r>
      <w:r>
        <w:t xml:space="preserve"> The app could provide data visualization tools to help workers and supervisors track their fatigue trends and identify factors that contribute to fatigue. This data could also be used by management to identify areas for improvement in work schedules, task assignments, and workplace conditions.</w:t>
      </w:r>
    </w:p>
    <w:p w14:paraId="6C200301" w14:textId="77777777" w:rsidR="00382380" w:rsidRDefault="00382380" w:rsidP="00382380">
      <w:pPr>
        <w:pStyle w:val="NormalWeb"/>
        <w:numPr>
          <w:ilvl w:val="0"/>
          <w:numId w:val="1"/>
        </w:numPr>
      </w:pPr>
      <w:r>
        <w:rPr>
          <w:rStyle w:val="Strong"/>
        </w:rPr>
        <w:t>Integration with Safety Systems:</w:t>
      </w:r>
      <w:r>
        <w:t xml:space="preserve"> The fatigue monitoring app could be integrated with other safety systems, such as proximity detection systems and collision avoidance systems, to provide additional context and enhance overall safety.</w:t>
      </w:r>
    </w:p>
    <w:p w14:paraId="23203686" w14:textId="77777777" w:rsidR="00382380" w:rsidRDefault="00382380" w:rsidP="00382380">
      <w:pPr>
        <w:pStyle w:val="NormalWeb"/>
      </w:pPr>
      <w:r>
        <w:t>By implementing a fatigue monitoring and management app, mining and warehouse operations could significantly reduce fatigue-related accidents, improve worker well-being, and boost overall productivity.</w:t>
      </w:r>
    </w:p>
    <w:p w14:paraId="43A99B0E" w14:textId="77777777" w:rsidR="00B711DB" w:rsidRDefault="00B711DB"/>
    <w:p w14:paraId="17D16D41" w14:textId="77777777" w:rsidR="00382380" w:rsidRDefault="00382380"/>
    <w:p w14:paraId="7DB11F71" w14:textId="77777777" w:rsidR="00382380" w:rsidRDefault="00382380" w:rsidP="00382380">
      <w:pPr>
        <w:pStyle w:val="NormalWeb"/>
      </w:pPr>
      <w:r>
        <w:lastRenderedPageBreak/>
        <w:t>Sure, I can help outline the steps involved in implementing a fatigue monitoring and management app:</w:t>
      </w:r>
    </w:p>
    <w:p w14:paraId="0F10327B" w14:textId="77777777" w:rsidR="00382380" w:rsidRDefault="00382380" w:rsidP="00382380">
      <w:pPr>
        <w:pStyle w:val="NormalWeb"/>
        <w:numPr>
          <w:ilvl w:val="0"/>
          <w:numId w:val="2"/>
        </w:numPr>
      </w:pPr>
      <w:r>
        <w:rPr>
          <w:rStyle w:val="Strong"/>
        </w:rPr>
        <w:t>Define Requirements and Scope:</w:t>
      </w:r>
      <w:r>
        <w:t xml:space="preserve"> Clearly define the specific goals and objectives of the app, considering the target user group (miners, warehouse workers), the types of wearable sensors to be used, and the desired data collection and analysis methods.</w:t>
      </w:r>
    </w:p>
    <w:p w14:paraId="7B6D590B" w14:textId="77777777" w:rsidR="00382380" w:rsidRDefault="00382380" w:rsidP="00382380">
      <w:pPr>
        <w:pStyle w:val="NormalWeb"/>
        <w:numPr>
          <w:ilvl w:val="0"/>
          <w:numId w:val="2"/>
        </w:numPr>
      </w:pPr>
      <w:r>
        <w:rPr>
          <w:rStyle w:val="Strong"/>
        </w:rPr>
        <w:t>Choose Wearable Sensors and Data Acquisition Platform:</w:t>
      </w:r>
      <w:r>
        <w:t xml:space="preserve"> Select appropriate wearable sensors that can accurately measure the required physiological and </w:t>
      </w:r>
      <w:proofErr w:type="spellStart"/>
      <w:r>
        <w:t>behavioral</w:t>
      </w:r>
      <w:proofErr w:type="spellEnd"/>
      <w:r>
        <w:t xml:space="preserve"> parameters, such as heart rate, sleep patterns, and activity levels. Identify a compatible data acquisition platform to collect and store sensor data.</w:t>
      </w:r>
    </w:p>
    <w:p w14:paraId="2CFDFC53" w14:textId="77777777" w:rsidR="00382380" w:rsidRDefault="00382380" w:rsidP="00382380">
      <w:pPr>
        <w:pStyle w:val="NormalWeb"/>
        <w:numPr>
          <w:ilvl w:val="0"/>
          <w:numId w:val="2"/>
        </w:numPr>
      </w:pPr>
      <w:r>
        <w:rPr>
          <w:rStyle w:val="Strong"/>
        </w:rPr>
        <w:t>Develop Fatigue Assessment Algorithms:</w:t>
      </w:r>
      <w:r>
        <w:t xml:space="preserve"> Develop or adapt machine learning algorithms and fatigue assessment models, such as the Fatigue Risk Index (FRI) or the Psychophysiological Vigilance Task (PVT), to </w:t>
      </w:r>
      <w:proofErr w:type="spellStart"/>
      <w:r>
        <w:t>analyze</w:t>
      </w:r>
      <w:proofErr w:type="spellEnd"/>
      <w:r>
        <w:t xml:space="preserve"> sensor data and determine fatigue levels.</w:t>
      </w:r>
    </w:p>
    <w:p w14:paraId="26C5C369" w14:textId="77777777" w:rsidR="00382380" w:rsidRDefault="00382380" w:rsidP="00382380">
      <w:pPr>
        <w:pStyle w:val="NormalWeb"/>
        <w:numPr>
          <w:ilvl w:val="0"/>
          <w:numId w:val="2"/>
        </w:numPr>
      </w:pPr>
      <w:r>
        <w:rPr>
          <w:rStyle w:val="Strong"/>
        </w:rPr>
        <w:t>Design User Interface and User Experience (UI/UX):</w:t>
      </w:r>
      <w:r>
        <w:t xml:space="preserve"> Create a user-friendly interface that effectively displays real-time fatigue feedback, personalized recommendations, and data visualization tools. Consider the needs and preferences of the target user group in the design process.</w:t>
      </w:r>
    </w:p>
    <w:p w14:paraId="0BE66306" w14:textId="77777777" w:rsidR="00382380" w:rsidRDefault="00382380" w:rsidP="00382380">
      <w:pPr>
        <w:pStyle w:val="NormalWeb"/>
        <w:numPr>
          <w:ilvl w:val="0"/>
          <w:numId w:val="2"/>
        </w:numPr>
      </w:pPr>
      <w:r>
        <w:rPr>
          <w:rStyle w:val="Strong"/>
        </w:rPr>
        <w:t>Implement Real-time Feedback and Alert System:</w:t>
      </w:r>
      <w:r>
        <w:t xml:space="preserve"> Develop a mechanism for providing real-time feedback to workers and supervisors regarding fatigue levels. This could include personalized fatigue scores, alerts when fatigue levels reach unsafe thresholds, and recommendations for breaks or rest periods.</w:t>
      </w:r>
    </w:p>
    <w:p w14:paraId="2071826C" w14:textId="77777777" w:rsidR="00382380" w:rsidRDefault="00382380" w:rsidP="00382380">
      <w:pPr>
        <w:pStyle w:val="NormalWeb"/>
        <w:numPr>
          <w:ilvl w:val="0"/>
          <w:numId w:val="2"/>
        </w:numPr>
      </w:pPr>
      <w:r>
        <w:rPr>
          <w:rStyle w:val="Strong"/>
        </w:rPr>
        <w:t>Integrate Fatigue Management Strategies:</w:t>
      </w:r>
      <w:r>
        <w:t xml:space="preserve"> Incorporate personalized fatigue management strategies into the app, such as tailored sleep recommendations, stress management techniques, and nutrition advice. Provide educational resources and support to help workers adopt these strategies.</w:t>
      </w:r>
    </w:p>
    <w:p w14:paraId="3DA52747" w14:textId="77777777" w:rsidR="00382380" w:rsidRDefault="00382380" w:rsidP="00382380">
      <w:pPr>
        <w:pStyle w:val="NormalWeb"/>
        <w:numPr>
          <w:ilvl w:val="0"/>
          <w:numId w:val="2"/>
        </w:numPr>
      </w:pPr>
      <w:r>
        <w:rPr>
          <w:rStyle w:val="Strong"/>
        </w:rPr>
        <w:t>Establish Data Security and Privacy Protocols:</w:t>
      </w:r>
      <w:r>
        <w:t xml:space="preserve"> Implement robust data security and privacy measures to protect sensitive worker data. Ensure compliance with relevant data privacy regulations and industry standards.</w:t>
      </w:r>
    </w:p>
    <w:p w14:paraId="03E0918F" w14:textId="77777777" w:rsidR="00382380" w:rsidRDefault="00382380" w:rsidP="00382380">
      <w:pPr>
        <w:pStyle w:val="NormalWeb"/>
        <w:numPr>
          <w:ilvl w:val="0"/>
          <w:numId w:val="2"/>
        </w:numPr>
      </w:pPr>
      <w:r>
        <w:rPr>
          <w:rStyle w:val="Strong"/>
        </w:rPr>
        <w:t>Test and Validate the App:</w:t>
      </w:r>
      <w:r>
        <w:t xml:space="preserve"> Conduct rigorous testing to ensure the accuracy of fatigue assessment algorithms, the effectiveness of feedback mechanisms, and the overall functionality of the app. Gather feedback from potential users to refine the app's design and features.</w:t>
      </w:r>
    </w:p>
    <w:p w14:paraId="593CC85B" w14:textId="77777777" w:rsidR="00382380" w:rsidRDefault="00382380" w:rsidP="00382380">
      <w:pPr>
        <w:pStyle w:val="NormalWeb"/>
        <w:numPr>
          <w:ilvl w:val="0"/>
          <w:numId w:val="2"/>
        </w:numPr>
      </w:pPr>
      <w:r>
        <w:rPr>
          <w:rStyle w:val="Strong"/>
        </w:rPr>
        <w:t>Deployment and Ongoing Monitoring:</w:t>
      </w:r>
      <w:r>
        <w:t xml:space="preserve"> Deploy the app to the target user group and monitor its usage and effectiveness. Continuously collect feedback from users and refine the app based on their experiences and evolving needs.</w:t>
      </w:r>
    </w:p>
    <w:p w14:paraId="0BDF27C0" w14:textId="77777777" w:rsidR="00382380" w:rsidRDefault="00382380" w:rsidP="00382380">
      <w:pPr>
        <w:pStyle w:val="NormalWeb"/>
      </w:pPr>
      <w:r>
        <w:t>Remember that developing a comprehensive fatigue monitoring and management app requires expertise in various domains, including software development, data science, wearable sensor technology, and fatigue assessment methodologies. Collaborate with experts in these fields to ensure the app's accuracy, reliability, and effectiveness.</w:t>
      </w:r>
    </w:p>
    <w:p w14:paraId="6E15414C" w14:textId="77777777" w:rsidR="00382380" w:rsidRDefault="00382380"/>
    <w:sectPr w:rsidR="00382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6AF7"/>
    <w:multiLevelType w:val="multilevel"/>
    <w:tmpl w:val="8D78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57D8C"/>
    <w:multiLevelType w:val="multilevel"/>
    <w:tmpl w:val="89F6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154888">
    <w:abstractNumId w:val="0"/>
  </w:num>
  <w:num w:numId="2" w16cid:durableId="956788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A7"/>
    <w:rsid w:val="00382380"/>
    <w:rsid w:val="00B711DB"/>
    <w:rsid w:val="00F178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79DC"/>
  <w15:chartTrackingRefBased/>
  <w15:docId w15:val="{55E82725-EECA-4F10-AA7B-D1B4DF34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38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38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868194">
      <w:bodyDiv w:val="1"/>
      <w:marLeft w:val="0"/>
      <w:marRight w:val="0"/>
      <w:marTop w:val="0"/>
      <w:marBottom w:val="0"/>
      <w:divBdr>
        <w:top w:val="none" w:sz="0" w:space="0" w:color="auto"/>
        <w:left w:val="none" w:sz="0" w:space="0" w:color="auto"/>
        <w:bottom w:val="none" w:sz="0" w:space="0" w:color="auto"/>
        <w:right w:val="none" w:sz="0" w:space="0" w:color="auto"/>
      </w:divBdr>
    </w:div>
    <w:div w:id="203411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Neill Pudikabekwa</dc:creator>
  <cp:keywords/>
  <dc:description/>
  <cp:lastModifiedBy>Neill Pudikabekwa</cp:lastModifiedBy>
  <cp:revision>2</cp:revision>
  <dcterms:created xsi:type="dcterms:W3CDTF">2023-11-29T08:51:00Z</dcterms:created>
  <dcterms:modified xsi:type="dcterms:W3CDTF">2023-11-29T09:00:00Z</dcterms:modified>
</cp:coreProperties>
</file>