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66AD6" w14:textId="77777777" w:rsidR="00D00061" w:rsidRDefault="00D00061">
      <w:pPr>
        <w:spacing w:after="120" w:line="240" w:lineRule="atLeast"/>
        <w:jc w:val="center"/>
        <w:rPr>
          <w:rFonts w:ascii="Times New Roman" w:hAnsi="Times New Roman"/>
          <w:b/>
          <w:bCs/>
          <w:sz w:val="24"/>
        </w:rPr>
      </w:pPr>
    </w:p>
    <w:p w14:paraId="00D0EF31" w14:textId="00F5139C" w:rsidR="00173444" w:rsidRPr="00D00061" w:rsidRDefault="00294483">
      <w:pPr>
        <w:spacing w:after="120" w:line="240" w:lineRule="atLeast"/>
        <w:jc w:val="center"/>
        <w:rPr>
          <w:rFonts w:ascii="Times New Roman" w:hAnsi="Times New Roman"/>
          <w:b/>
          <w:bCs/>
          <w:sz w:val="24"/>
          <w:szCs w:val="24"/>
        </w:rPr>
      </w:pPr>
      <w:r>
        <w:rPr>
          <w:rFonts w:ascii="Times New Roman" w:hAnsi="Times New Roman"/>
          <w:b/>
          <w:bCs/>
          <w:sz w:val="24"/>
        </w:rPr>
        <w:t xml:space="preserve">{{company_name|upper}}</w:t>
      </w:r>
      <w:proofErr w:type="spellStart"/>
      <w:proofErr w:type="spellEnd"/>
    </w:p>
    <w:p w14:paraId="6A74E983" w14:textId="77777777" w:rsidR="00173444" w:rsidRDefault="00173444">
      <w:pPr>
        <w:spacing w:before="120" w:line="240" w:lineRule="atLeast"/>
        <w:jc w:val="center"/>
        <w:rPr>
          <w:rFonts w:ascii="Times New Roman" w:hAnsi="Times New Roman"/>
          <w:b/>
          <w:sz w:val="24"/>
        </w:rPr>
      </w:pPr>
      <w:r>
        <w:rPr>
          <w:rFonts w:ascii="Times New Roman" w:hAnsi="Times New Roman"/>
          <w:b/>
          <w:sz w:val="24"/>
        </w:rPr>
        <w:t>ACTION BY UNANIMOUS WRITTEN CONSENT</w:t>
      </w:r>
    </w:p>
    <w:p w14:paraId="222F4812" w14:textId="77777777" w:rsidR="00173444" w:rsidRDefault="00173444">
      <w:pPr>
        <w:spacing w:after="240" w:line="240" w:lineRule="atLeast"/>
        <w:jc w:val="center"/>
        <w:rPr>
          <w:rFonts w:ascii="Times New Roman" w:hAnsi="Times New Roman"/>
          <w:b/>
          <w:sz w:val="24"/>
        </w:rPr>
      </w:pPr>
      <w:r>
        <w:rPr>
          <w:rFonts w:ascii="Times New Roman" w:hAnsi="Times New Roman"/>
          <w:b/>
          <w:sz w:val="24"/>
        </w:rPr>
        <w:t>OF THE BOARD OF DIRECTORS</w:t>
      </w:r>
    </w:p>
    <w:p w14:paraId="0AEC94B0" w14:textId="7D983C3E" w:rsidR="00173444" w:rsidRPr="00C166FA" w:rsidRDefault="00C166FA">
      <w:pPr>
        <w:spacing w:after="480" w:line="240" w:lineRule="atLeast"/>
        <w:jc w:val="center"/>
        <w:rPr>
          <w:rFonts w:ascii="Times New Roman" w:hAnsi="Times New Roman"/>
          <w:b/>
          <w:sz w:val="24"/>
        </w:rPr>
      </w:pPr>
      <w:r>
        <w:rPr>
          <w:rFonts w:ascii="Times New Roman" w:hAnsi="Times New Roman"/>
          <w:sz w:val="24"/>
        </w:rPr>
        <w:t xml:space="preserve">{{incorporation_date|long}}</w:t>
      </w:r>
      <w:proofErr w:type="spellStart"/>
      <w:proofErr w:type="spellEnd"/>
      <w:proofErr w:type="spellStart"/>
      <w:proofErr w:type="spellEnd"/>
    </w:p>
    <w:p w14:paraId="3110D59E" w14:textId="34718054" w:rsidR="00173444" w:rsidRDefault="00173444" w:rsidP="00E84CCC">
      <w:pPr>
        <w:spacing w:line="480" w:lineRule="auto"/>
        <w:ind w:firstLine="720"/>
        <w:jc w:val="both"/>
        <w:rPr>
          <w:rFonts w:ascii="Times New Roman" w:hAnsi="Times New Roman"/>
          <w:sz w:val="24"/>
        </w:rPr>
      </w:pPr>
      <w:r>
        <w:rPr>
          <w:rFonts w:ascii="Times New Roman" w:hAnsi="Times New Roman"/>
          <w:sz w:val="24"/>
        </w:rPr>
        <w:t xml:space="preserve">Pursuant to §§108(c) and 141(f) of the Delaware General Corporation Law (the “DGCL”), the undersigned, being all of the members of the Board of Directors (the “Board”) of {{company_name}}, a Delaware corporation (the “Corporation”), hereby adopt and approve the following recitals and resolutions by unanimous written consent without a meeting:</w:t>
      </w:r>
      <w:proofErr w:type="gramStart"/>
      <w:proofErr w:type="gramEnd"/>
      <w:proofErr w:type="spellStart"/>
      <w:proofErr w:type="spellEnd"/>
    </w:p>
    <w:p w14:paraId="6DDFD248" w14:textId="1C991008" w:rsidR="00173444" w:rsidRDefault="00173444" w:rsidP="00291CF4">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 xml:space="preserve">RATIFICATION OF </w:t>
      </w:r>
      <w:r w:rsidR="00F10836">
        <w:rPr>
          <w:rFonts w:ascii="Times New Roman" w:hAnsi="Times New Roman"/>
          <w:b/>
          <w:sz w:val="24"/>
          <w:szCs w:val="24"/>
          <w:u w:val="single"/>
        </w:rPr>
        <w:t>INCORPORATOR ACTIONS</w:t>
      </w:r>
    </w:p>
    <w:p w14:paraId="2902BBE1" w14:textId="77777777" w:rsidR="00173444" w:rsidRDefault="00173444" w:rsidP="00291CF4">
      <w:pPr>
        <w:widowControl w:val="0"/>
        <w:spacing w:after="240"/>
        <w:ind w:left="720" w:right="720"/>
        <w:jc w:val="both"/>
        <w:rPr>
          <w:rFonts w:ascii="Times New Roman" w:hAnsi="Times New Roman"/>
          <w:sz w:val="24"/>
        </w:rPr>
      </w:pPr>
      <w:r>
        <w:rPr>
          <w:rFonts w:ascii="Times New Roman" w:hAnsi="Times New Roman"/>
          <w:bCs/>
          <w:sz w:val="24"/>
        </w:rPr>
        <w:t>NOW, THEREFORE, IT IS RESOLVED</w:t>
      </w:r>
      <w:r>
        <w:rPr>
          <w:rFonts w:ascii="Times New Roman" w:hAnsi="Times New Roman"/>
          <w:bCs/>
          <w:i/>
          <w:iCs/>
          <w:sz w:val="24"/>
        </w:rPr>
        <w:t>,</w:t>
      </w:r>
      <w:r>
        <w:rPr>
          <w:rFonts w:ascii="Times New Roman" w:hAnsi="Times New Roman"/>
          <w:b/>
          <w:bCs/>
          <w:sz w:val="24"/>
        </w:rPr>
        <w:t xml:space="preserve"> </w:t>
      </w:r>
      <w:r>
        <w:rPr>
          <w:rFonts w:ascii="Times New Roman" w:hAnsi="Times New Roman"/>
          <w:sz w:val="24"/>
        </w:rPr>
        <w:t>that all actions taken by the Incorporator pursuant to DGCL §§107 and 108 to incorporate and organize the Corporation are hereby ratified, confirmed, adopted and approved</w:t>
      </w:r>
      <w:r w:rsidR="00291CF4">
        <w:rPr>
          <w:rFonts w:ascii="Times New Roman" w:hAnsi="Times New Roman"/>
          <w:sz w:val="24"/>
        </w:rPr>
        <w:t>.</w:t>
      </w:r>
      <w:r>
        <w:rPr>
          <w:rFonts w:ascii="Times New Roman" w:hAnsi="Times New Roman"/>
          <w:sz w:val="24"/>
        </w:rPr>
        <w:t xml:space="preserve"> </w:t>
      </w:r>
    </w:p>
    <w:p w14:paraId="20E15E47"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MINUTE BOOK</w:t>
      </w:r>
    </w:p>
    <w:p w14:paraId="00EA7E19" w14:textId="77777777" w:rsidR="00173444" w:rsidRDefault="00173444" w:rsidP="00291CF4">
      <w:pPr>
        <w:widowControl w:val="0"/>
        <w:spacing w:after="240"/>
        <w:ind w:left="720" w:right="720"/>
        <w:jc w:val="both"/>
        <w:rPr>
          <w:rFonts w:ascii="Times New Roman" w:hAnsi="Times New Roman"/>
          <w:sz w:val="24"/>
        </w:rPr>
      </w:pPr>
      <w:r>
        <w:rPr>
          <w:rFonts w:ascii="Times New Roman" w:hAnsi="Times New Roman"/>
          <w:bCs/>
          <w:sz w:val="24"/>
        </w:rPr>
        <w:t>RESOLVED</w:t>
      </w:r>
      <w:r>
        <w:rPr>
          <w:rFonts w:ascii="Times New Roman" w:hAnsi="Times New Roman"/>
          <w:sz w:val="24"/>
        </w:rPr>
        <w:t xml:space="preserve">, that the Corporation shall maintain as part of its corporate records a minute book, which shall include, but not be limited to, a record of its certificate of incorporation and amendments thereto, its bylaws and amendments thereto and minutes of all meetings and written consents of the stockholders, the Board and Board committees (the </w:t>
      </w:r>
      <w:r w:rsidR="008706F8">
        <w:rPr>
          <w:rFonts w:ascii="Times New Roman" w:hAnsi="Times New Roman"/>
          <w:bCs/>
          <w:iCs/>
          <w:sz w:val="24"/>
        </w:rPr>
        <w:t>“</w:t>
      </w:r>
      <w:r>
        <w:rPr>
          <w:rFonts w:ascii="Times New Roman" w:hAnsi="Times New Roman"/>
          <w:b/>
          <w:bCs/>
          <w:i/>
          <w:iCs/>
          <w:sz w:val="24"/>
        </w:rPr>
        <w:t>Minute Book</w:t>
      </w:r>
      <w:r w:rsidR="008706F8">
        <w:rPr>
          <w:rFonts w:ascii="Times New Roman" w:hAnsi="Times New Roman"/>
          <w:bCs/>
          <w:iCs/>
          <w:sz w:val="24"/>
        </w:rPr>
        <w:t>”</w:t>
      </w:r>
      <w:r>
        <w:rPr>
          <w:rFonts w:ascii="Times New Roman" w:hAnsi="Times New Roman"/>
          <w:sz w:val="24"/>
        </w:rPr>
        <w:t>)</w:t>
      </w:r>
      <w:r w:rsidR="001E22CE">
        <w:rPr>
          <w:rFonts w:ascii="Times New Roman" w:hAnsi="Times New Roman"/>
          <w:sz w:val="24"/>
        </w:rPr>
        <w:t>, and all records of the Corporation including the minute book may in all resp</w:t>
      </w:r>
      <w:r w:rsidR="00766BD3">
        <w:rPr>
          <w:rFonts w:ascii="Times New Roman" w:hAnsi="Times New Roman"/>
          <w:sz w:val="24"/>
        </w:rPr>
        <w:t>ects be kept in electronic form</w:t>
      </w:r>
      <w:r>
        <w:rPr>
          <w:rFonts w:ascii="Times New Roman" w:hAnsi="Times New Roman"/>
          <w:sz w:val="24"/>
        </w:rPr>
        <w:t>.</w:t>
      </w:r>
    </w:p>
    <w:p w14:paraId="3EF43051"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BYLAWS OF THE CORPORATION</w:t>
      </w:r>
    </w:p>
    <w:p w14:paraId="38EE65D9" w14:textId="77777777" w:rsidR="00173444" w:rsidRDefault="00173444" w:rsidP="00291CF4">
      <w:pPr>
        <w:pStyle w:val="BodyText"/>
        <w:widowControl w:val="0"/>
        <w:spacing w:before="0" w:after="240"/>
        <w:ind w:left="720" w:right="720"/>
        <w:jc w:val="both"/>
        <w:rPr>
          <w:rFonts w:ascii="Times New Roman" w:hAnsi="Times New Roman"/>
        </w:rPr>
      </w:pPr>
      <w:r>
        <w:rPr>
          <w:rFonts w:ascii="Times New Roman" w:hAnsi="Times New Roman"/>
        </w:rPr>
        <w:t>RESOLVED,</w:t>
      </w:r>
      <w:r>
        <w:rPr>
          <w:rFonts w:ascii="Times New Roman" w:hAnsi="Times New Roman"/>
          <w:b/>
        </w:rPr>
        <w:t xml:space="preserve"> </w:t>
      </w:r>
      <w:r>
        <w:rPr>
          <w:rFonts w:ascii="Times New Roman" w:hAnsi="Times New Roman"/>
        </w:rPr>
        <w:t xml:space="preserve">that the Bylaws presented to the Board in the form attached hereto as </w:t>
      </w:r>
      <w:r>
        <w:rPr>
          <w:rFonts w:ascii="Times New Roman" w:hAnsi="Times New Roman"/>
          <w:u w:val="single"/>
        </w:rPr>
        <w:t xml:space="preserve">Exhibit </w:t>
      </w:r>
      <w:r w:rsidR="00375B4E">
        <w:rPr>
          <w:rFonts w:ascii="Times New Roman" w:hAnsi="Times New Roman"/>
          <w:u w:val="single"/>
        </w:rPr>
        <w:t>A</w:t>
      </w:r>
      <w:r>
        <w:rPr>
          <w:rFonts w:ascii="Times New Roman" w:hAnsi="Times New Roman"/>
        </w:rPr>
        <w:t xml:space="preserve"> (the </w:t>
      </w:r>
      <w:r w:rsidR="008706F8">
        <w:rPr>
          <w:rFonts w:ascii="Times New Roman" w:hAnsi="Times New Roman"/>
        </w:rPr>
        <w:t>“</w:t>
      </w:r>
      <w:r>
        <w:rPr>
          <w:rFonts w:ascii="Times New Roman" w:hAnsi="Times New Roman"/>
          <w:b/>
          <w:i/>
        </w:rPr>
        <w:t>Bylaws</w:t>
      </w:r>
      <w:r w:rsidR="008706F8">
        <w:rPr>
          <w:rFonts w:ascii="Times New Roman" w:hAnsi="Times New Roman"/>
        </w:rPr>
        <w:t>”</w:t>
      </w:r>
      <w:r>
        <w:rPr>
          <w:rFonts w:ascii="Times New Roman" w:hAnsi="Times New Roman"/>
        </w:rPr>
        <w:t>) are adopted, confirmed and approved as the bylaws of the Corporation.</w:t>
      </w:r>
    </w:p>
    <w:p w14:paraId="2CC613A5" w14:textId="77777777" w:rsidR="00173444" w:rsidRDefault="00173444" w:rsidP="00291CF4">
      <w:pPr>
        <w:pStyle w:val="BodyText"/>
        <w:widowControl w:val="0"/>
        <w:spacing w:before="0" w:after="240"/>
        <w:ind w:left="720" w:right="720"/>
        <w:jc w:val="both"/>
        <w:rPr>
          <w:rFonts w:ascii="Times New Roman" w:hAnsi="Times New Roman"/>
        </w:rPr>
      </w:pPr>
      <w:r>
        <w:rPr>
          <w:rFonts w:ascii="Times New Roman" w:hAnsi="Times New Roman"/>
        </w:rPr>
        <w:t>RESOLVED FURTHER, that the Secretary of the Corporation is authorized to execute a certificate of adoption of such Bylaws and to see that a true copy of the Bylaws, as so certified, is inserted into the Minute Book.</w:t>
      </w:r>
    </w:p>
    <w:p w14:paraId="45EC644D"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ANNUAL MEETING OF STOCKHOLDERS</w:t>
      </w:r>
    </w:p>
    <w:p w14:paraId="18D0C321" w14:textId="654D6AB3" w:rsidR="00173444" w:rsidRDefault="00173444" w:rsidP="00291CF4">
      <w:pPr>
        <w:widowControl w:val="0"/>
        <w:spacing w:after="240"/>
        <w:ind w:left="720" w:right="720"/>
        <w:jc w:val="both"/>
        <w:rPr>
          <w:rFonts w:ascii="Times New Roman" w:hAnsi="Times New Roman"/>
          <w:sz w:val="24"/>
        </w:rPr>
      </w:pPr>
      <w:r>
        <w:rPr>
          <w:rFonts w:ascii="Times New Roman" w:hAnsi="Times New Roman"/>
          <w:sz w:val="24"/>
        </w:rPr>
        <w:t xml:space="preserve">RESOLVED, that pursuant to the Bylaws of the Corporation, the time of the annual meeting of the stockholders of the Corporation is fixed at </w:t>
      </w:r>
      <w:r w:rsidR="00FA1655">
        <w:rPr>
          <w:rFonts w:ascii="Times New Roman" w:hAnsi="Times New Roman"/>
          <w:sz w:val="24"/>
        </w:rPr>
        <w:t>10:00 a.m. ET</w:t>
      </w:r>
      <w:r>
        <w:rPr>
          <w:rFonts w:ascii="Times New Roman" w:hAnsi="Times New Roman"/>
          <w:sz w:val="24"/>
        </w:rPr>
        <w:t xml:space="preserve"> each year</w:t>
      </w:r>
      <w:r w:rsidR="00FA1655">
        <w:rPr>
          <w:rFonts w:ascii="Times New Roman" w:hAnsi="Times New Roman"/>
          <w:sz w:val="24"/>
        </w:rPr>
        <w:t xml:space="preserve"> on the anniversary of the date hereof</w:t>
      </w:r>
      <w:r>
        <w:rPr>
          <w:rFonts w:ascii="Times New Roman" w:hAnsi="Times New Roman"/>
          <w:sz w:val="24"/>
        </w:rPr>
        <w:t xml:space="preserve">, if not a legal holiday, and if a legal holiday, then on the next succeeding business day that is not a legal holiday, unless </w:t>
      </w:r>
      <w:r>
        <w:rPr>
          <w:rFonts w:ascii="Times New Roman" w:hAnsi="Times New Roman"/>
          <w:sz w:val="24"/>
        </w:rPr>
        <w:lastRenderedPageBreak/>
        <w:t>otherwise designated by the Board.</w:t>
      </w:r>
    </w:p>
    <w:p w14:paraId="1BDA84B5"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LOCATION OF PRINCIPAL EXECUTIVE OFFICE</w:t>
      </w:r>
    </w:p>
    <w:p w14:paraId="2921E4AE" w14:textId="7EF1B028" w:rsidR="00173444" w:rsidRDefault="00173444" w:rsidP="00ED56AD">
      <w:pPr>
        <w:widowControl w:val="0"/>
        <w:spacing w:after="240"/>
        <w:ind w:left="720" w:right="720"/>
        <w:jc w:val="both"/>
        <w:rPr>
          <w:rFonts w:ascii="Times New Roman" w:hAnsi="Times New Roman"/>
          <w:sz w:val="24"/>
        </w:rPr>
      </w:pPr>
      <w:r>
        <w:rPr>
          <w:rFonts w:ascii="Times New Roman" w:hAnsi="Times New Roman"/>
          <w:bCs/>
          <w:sz w:val="24"/>
        </w:rPr>
        <w:t xml:space="preserve">RESOLVED, that the initial location of the Corporation’s principal executive office for the transaction of business shall be {{company_street}}, {{#if company_number != ""}}{{company_number}} {{/if}}{{company_city}}, {{company_state}} {{company_zip}}.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4EA149"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AGENT FOR SERVICE OF PROCESS</w:t>
      </w:r>
    </w:p>
    <w:p w14:paraId="278E183B" w14:textId="3F448688" w:rsidR="00173444" w:rsidRDefault="00173444" w:rsidP="00291CF4">
      <w:pPr>
        <w:widowControl w:val="0"/>
        <w:spacing w:after="240" w:line="240" w:lineRule="atLeast"/>
        <w:ind w:left="720" w:right="720" w:hanging="720"/>
        <w:jc w:val="both"/>
        <w:rPr>
          <w:rFonts w:ascii="Times New Roman" w:hAnsi="Times New Roman"/>
          <w:b/>
          <w:sz w:val="24"/>
        </w:rPr>
      </w:pPr>
      <w:r>
        <w:rPr>
          <w:rFonts w:ascii="Times New Roman" w:hAnsi="Times New Roman"/>
          <w:b/>
          <w:bCs/>
          <w:sz w:val="24"/>
        </w:rPr>
        <w:tab/>
      </w:r>
      <w:proofErr w:type="spellStart"/>
      <w:proofErr w:type="spellEnd"/>
      <w:proofErr w:type="spellStart"/>
      <w:proofErr w:type="spellEnd"/>
    </w:p>
    <w:p w14:paraId="11445771"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ELECTION OF OFFICERS</w:t>
      </w:r>
    </w:p>
    <w:p w14:paraId="567F82F9" w14:textId="535055DE" w:rsidR="00D00061" w:rsidRDefault="00173444" w:rsidP="00D00061">
      <w:pPr>
        <w:widowControl w:val="0"/>
        <w:spacing w:after="240" w:line="240" w:lineRule="atLeast"/>
        <w:ind w:left="720" w:right="720"/>
        <w:jc w:val="both"/>
        <w:rPr>
          <w:rFonts w:ascii="Times New Roman" w:hAnsi="Times New Roman"/>
          <w:sz w:val="24"/>
        </w:rPr>
      </w:pPr>
      <w:r>
        <w:rPr>
          <w:rFonts w:ascii="Times New Roman" w:hAnsi="Times New Roman"/>
          <w:sz w:val="24"/>
        </w:rPr>
        <w:t xml:space="preserve">RESOLVED, that the following persons </w:t>
      </w:r>
      <w:r w:rsidRPr="00FA1655">
        <w:rPr>
          <w:rFonts w:ascii="Times New Roman" w:hAnsi="Times New Roman"/>
          <w:sz w:val="24"/>
        </w:rPr>
        <w:t>are</w:t>
      </w:r>
      <w:r>
        <w:rPr>
          <w:rFonts w:ascii="Times New Roman" w:hAnsi="Times New Roman"/>
          <w:sz w:val="24"/>
        </w:rPr>
        <w:t xml:space="preserve"> elected to the offices of the Corporation indicated opposite </w:t>
      </w:r>
      <w:r w:rsidRPr="00FA1655">
        <w:rPr>
          <w:rFonts w:ascii="Times New Roman" w:hAnsi="Times New Roman"/>
          <w:sz w:val="24"/>
        </w:rPr>
        <w:t>their</w:t>
      </w:r>
      <w:r>
        <w:rPr>
          <w:rFonts w:ascii="Times New Roman" w:hAnsi="Times New Roman"/>
          <w:sz w:val="24"/>
        </w:rPr>
        <w:t xml:space="preserve"> respective name</w:t>
      </w:r>
      <w:r w:rsidRPr="00FA1655">
        <w:rPr>
          <w:rFonts w:ascii="Times New Roman" w:hAnsi="Times New Roman"/>
          <w:sz w:val="24"/>
        </w:rPr>
        <w:t>s</w:t>
      </w:r>
      <w:r>
        <w:rPr>
          <w:rFonts w:ascii="Times New Roman" w:hAnsi="Times New Roman"/>
          <w:sz w:val="24"/>
        </w:rPr>
        <w:t xml:space="preserve"> below, effective </w:t>
      </w:r>
      <w:r w:rsidR="00D2345B">
        <w:rPr>
          <w:rFonts w:ascii="Times New Roman" w:hAnsi="Times New Roman"/>
          <w:sz w:val="24"/>
        </w:rPr>
        <w:t>immediately to serve at the discretion of the Board: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400"/>
      </w:tblGrid>
      <w:tr w:rsidR="0074501B" w14:paraId="29DADDCC" w14:textId="77777777" w:rsidTr="002843ED">
        <w:tc>
          <w:tcPr>
            <w:tcW w:w="4230" w:type="dxa"/>
          </w:tcPr>
          <w:p w14:paraId="1646FFE7" w14:textId="2606D0EC" w:rsidR="0074501B" w:rsidRDefault="0074501B" w:rsidP="0074501B">
            <w:pPr>
              <w:widowControl w:val="0"/>
              <w:spacing w:after="240" w:line="240" w:lineRule="atLeast"/>
              <w:ind w:right="720"/>
              <w:jc w:val="both"/>
              <w:rPr>
                <w:rFonts w:ascii="Times New Roman" w:hAnsi="Times New Roman"/>
                <w:sz w:val="24"/>
              </w:rPr>
            </w:pPr>
            <w:r>
              <w:rPr>
                <w:rFonts w:ascii="Times New Roman" w:hAnsi="Times New Roman"/>
                <w:sz w:val="24"/>
              </w:rPr>
              <w:t>Chief Executive Officer:</w:t>
            </w:r>
          </w:p>
        </w:tc>
        <w:tc>
          <w:tcPr>
            <w:tcW w:w="4400" w:type="dxa"/>
          </w:tcPr>
          <w:p w14:paraId="3CD3F13F" w14:textId="4968F28C" w:rsidR="0074501B" w:rsidRPr="00294483" w:rsidRDefault="0074501B" w:rsidP="0074501B">
            <w:pPr>
              <w:widowControl w:val="0"/>
              <w:spacing w:after="240" w:line="240" w:lineRule="atLeast"/>
              <w:ind w:right="720"/>
              <w:jc w:val="both"/>
              <w:rPr>
                <w:rFonts w:ascii="Times New Roman" w:hAnsi="Times New Roman"/>
                <w:sz w:val="24"/>
              </w:rPr>
            </w:pPr>
            <w:r>
              <w:rPr>
                <w:rFonts w:ascii="Times New Roman" w:hAnsi="Times New Roman"/>
                <w:sz w:val="24"/>
              </w:rPr>
              <w:t xml:space="preserve">{{company_ceo_name}}</w:t>
            </w:r>
            <w:proofErr w:type="spellStart"/>
            <w:proofErr w:type="spellEnd"/>
          </w:p>
        </w:tc>
      </w:tr>
      <w:tr w:rsidR="0074501B" w14:paraId="5E1F3E0C" w14:textId="77777777" w:rsidTr="002843ED">
        <w:tc>
          <w:tcPr>
            <w:tcW w:w="4230" w:type="dxa"/>
          </w:tcPr>
          <w:p w14:paraId="2246434E" w14:textId="57E8FB2B" w:rsidR="0074501B" w:rsidRDefault="0074501B" w:rsidP="0074501B">
            <w:pPr>
              <w:widowControl w:val="0"/>
              <w:spacing w:after="240" w:line="240" w:lineRule="atLeast"/>
              <w:ind w:right="720"/>
              <w:jc w:val="both"/>
              <w:rPr>
                <w:rFonts w:ascii="Times New Roman" w:hAnsi="Times New Roman"/>
                <w:sz w:val="24"/>
              </w:rPr>
            </w:pPr>
            <w:r>
              <w:rPr>
                <w:rFonts w:ascii="Times New Roman" w:hAnsi="Times New Roman"/>
                <w:sz w:val="24"/>
              </w:rPr>
              <w:t>Secretary:</w:t>
            </w:r>
          </w:p>
        </w:tc>
        <w:tc>
          <w:tcPr>
            <w:tcW w:w="4400" w:type="dxa"/>
          </w:tcPr>
          <w:p w14:paraId="3D14B2E1" w14:textId="25FA01B9" w:rsidR="0074501B" w:rsidRDefault="0074501B" w:rsidP="0074501B">
            <w:pPr>
              <w:rPr>
                <w:rFonts w:ascii="Times New Roman" w:hAnsi="Times New Roman"/>
                <w:sz w:val="24"/>
              </w:rPr>
            </w:pPr>
            <w:r>
              <w:rPr>
                <w:rFonts w:ascii="Times New Roman" w:hAnsi="Times New Roman"/>
                <w:sz w:val="24"/>
              </w:rPr>
              <w:t xml:space="preserve">{{company_secretary_name}}</w:t>
            </w:r>
            <w:proofErr w:type="spellStart"/>
            <w:proofErr w:type="spellEnd"/>
          </w:p>
        </w:tc>
      </w:tr>
      <w:tr w:rsidR="0074501B" w14:paraId="6EF78DCA" w14:textId="77777777" w:rsidTr="002843ED">
        <w:trPr>
          <w:trHeight w:val="252"/>
        </w:trPr>
        <w:tc>
          <w:tcPr>
            <w:tcW w:w="8630" w:type="dxa"/>
            <w:gridSpan w:val="2"/>
          </w:tcPr>
          <w:p w14:paraId="36F1A299" w14:textId="154823C7" w:rsidR="0074501B" w:rsidRPr="00294483" w:rsidRDefault="0074501B" w:rsidP="0074501B">
            <w:pPr>
              <w:rPr>
                <w:rFonts w:ascii="Times New Roman" w:hAnsi="Times New Roman"/>
                <w:sz w:val="24"/>
              </w:rPr>
            </w:pPr>
            <w:r>
              <w:rPr>
                <w:rFonts w:ascii="Times New Roman" w:hAnsi="Times New Roman"/>
                <w:sz w:val="24"/>
              </w:rPr>
              <w:t xml:space="preserve">{{#each-row founders if this.founder_addroles_yn == true}}</w:t>
            </w:r>
            <w:proofErr w:type="spellStart"/>
            <w:proofErr w:type="spellEnd"/>
          </w:p>
        </w:tc>
      </w:tr>
      <w:tr w:rsidR="0074501B" w14:paraId="5AB3D550" w14:textId="77777777" w:rsidTr="002843ED">
        <w:tc>
          <w:tcPr>
            <w:tcW w:w="4230" w:type="dxa"/>
          </w:tcPr>
          <w:p w14:paraId="53A1EE20" w14:textId="73929582" w:rsidR="0074501B" w:rsidRDefault="0074501B" w:rsidP="0074501B">
            <w:pPr>
              <w:widowControl w:val="0"/>
              <w:spacing w:after="240" w:line="240" w:lineRule="atLeast"/>
              <w:ind w:right="720"/>
              <w:jc w:val="both"/>
              <w:rPr>
                <w:rFonts w:ascii="Times New Roman" w:hAnsi="Times New Roman"/>
                <w:sz w:val="24"/>
              </w:rPr>
            </w:pPr>
            <w:r>
              <w:rPr>
                <w:rFonts w:ascii="Times New Roman" w:hAnsi="Times New Roman"/>
                <w:sz w:val="24"/>
              </w:rPr>
              <w:t xml:space="preserve">{{this.founder_position}}:</w:t>
            </w:r>
            <w:proofErr w:type="spellStart"/>
            <w:proofErr w:type="spellEnd"/>
          </w:p>
        </w:tc>
        <w:tc>
          <w:tcPr>
            <w:tcW w:w="4400" w:type="dxa"/>
          </w:tcPr>
          <w:p w14:paraId="06392E5A" w14:textId="46B5F32C" w:rsidR="0074501B" w:rsidRPr="00294483" w:rsidRDefault="0074501B" w:rsidP="0074501B">
            <w:pPr>
              <w:rPr>
                <w:rFonts w:ascii="Times New Roman" w:hAnsi="Times New Roman"/>
                <w:sz w:val="24"/>
              </w:rPr>
            </w:pPr>
            <w:r>
              <w:rPr>
                <w:rFonts w:ascii="Times New Roman" w:hAnsi="Times New Roman"/>
                <w:sz w:val="24"/>
              </w:rPr>
              <w:t xml:space="preserve">{{this.founder_name}}</w:t>
            </w:r>
            <w:proofErr w:type="spellStart"/>
            <w:proofErr w:type="spellEnd"/>
          </w:p>
        </w:tc>
      </w:tr>
      <w:tr w:rsidR="0074501B" w14:paraId="766B2DD7" w14:textId="77777777" w:rsidTr="002843ED">
        <w:trPr>
          <w:trHeight w:val="116"/>
        </w:trPr>
        <w:tc>
          <w:tcPr>
            <w:tcW w:w="8630" w:type="dxa"/>
            <w:gridSpan w:val="2"/>
          </w:tcPr>
          <w:p w14:paraId="591E31D9" w14:textId="5EFC24A7" w:rsidR="0074501B" w:rsidRPr="00294483" w:rsidRDefault="0074501B" w:rsidP="00283942">
            <w:pPr>
              <w:tabs>
                <w:tab w:val="left" w:pos="3301"/>
              </w:tabs>
              <w:rPr>
                <w:rFonts w:ascii="Times New Roman" w:hAnsi="Times New Roman"/>
                <w:sz w:val="24"/>
              </w:rPr>
            </w:pPr>
            <w:r>
              <w:rPr>
                <w:rFonts w:ascii="Times New Roman" w:hAnsi="Times New Roman"/>
                <w:sz w:val="24"/>
              </w:rPr>
              <w:t xml:space="preserve">{{/each-row}}</w:t>
            </w:r>
            <w:proofErr w:type="spellStart"/>
            <w:proofErr w:type="spellEnd"/>
          </w:p>
        </w:tc>
      </w:tr>
      <w:tr w:rsidR="00FA2787" w14:paraId="23BE327A" w14:textId="77777777" w:rsidTr="002843ED">
        <w:trPr>
          <w:trHeight w:val="116"/>
        </w:trPr>
        <w:tc>
          <w:tcPr>
            <w:tcW w:w="8630" w:type="dxa"/>
            <w:gridSpan w:val="2"/>
          </w:tcPr>
          <w:p w14:paraId="1F373378" w14:textId="558040D9" w:rsidR="00FA2787" w:rsidRPr="0074501B" w:rsidRDefault="00FA2787" w:rsidP="00283942">
            <w:pPr>
              <w:tabs>
                <w:tab w:val="left" w:pos="3301"/>
              </w:tabs>
              <w:rPr>
                <w:rFonts w:ascii="Times New Roman" w:hAnsi="Times New Roman"/>
                <w:sz w:val="24"/>
              </w:rPr>
            </w:pPr>
            <w:r>
              <w:rPr>
                <w:rFonts w:ascii="Times New Roman" w:hAnsi="Times New Roman"/>
                <w:sz w:val="24"/>
              </w:rPr>
              <w:t xml:space="preserve">{{#if NonFounderOfficers_yn}}</w:t>
            </w:r>
            <w:proofErr w:type="spellStart"/>
            <w:proofErr w:type="spellEnd"/>
          </w:p>
        </w:tc>
      </w:tr>
      <w:tr w:rsidR="0074501B" w14:paraId="000841B5" w14:textId="77777777" w:rsidTr="002843ED">
        <w:trPr>
          <w:trHeight w:val="270"/>
        </w:trPr>
        <w:tc>
          <w:tcPr>
            <w:tcW w:w="8630" w:type="dxa"/>
            <w:gridSpan w:val="2"/>
          </w:tcPr>
          <w:p w14:paraId="0B275C30" w14:textId="70AE2751" w:rsidR="0074501B" w:rsidRDefault="0074501B" w:rsidP="00283942">
            <w:pPr>
              <w:tabs>
                <w:tab w:val="left" w:pos="3301"/>
              </w:tabs>
              <w:rPr>
                <w:rFonts w:ascii="Times New Roman" w:hAnsi="Times New Roman"/>
                <w:sz w:val="24"/>
              </w:rPr>
            </w:pPr>
            <w:r>
              <w:rPr>
                <w:rFonts w:ascii="Times New Roman" w:hAnsi="Times New Roman"/>
                <w:sz w:val="24"/>
              </w:rPr>
              <w:t xml:space="preserve">{{#each-row officers}}</w:t>
            </w:r>
          </w:p>
        </w:tc>
      </w:tr>
      <w:tr w:rsidR="0074501B" w14:paraId="426CE45E" w14:textId="77777777" w:rsidTr="002843ED">
        <w:tc>
          <w:tcPr>
            <w:tcW w:w="4230" w:type="dxa"/>
          </w:tcPr>
          <w:p w14:paraId="57CD6CEF" w14:textId="37BDA3D5" w:rsidR="0074501B" w:rsidRDefault="0074501B" w:rsidP="0074501B">
            <w:pPr>
              <w:widowControl w:val="0"/>
              <w:spacing w:after="240" w:line="240" w:lineRule="atLeast"/>
              <w:ind w:right="720"/>
              <w:jc w:val="both"/>
              <w:rPr>
                <w:rFonts w:ascii="Times New Roman" w:hAnsi="Times New Roman"/>
                <w:sz w:val="24"/>
              </w:rPr>
            </w:pPr>
            <w:r>
              <w:rPr>
                <w:rFonts w:ascii="Times New Roman" w:hAnsi="Times New Roman"/>
                <w:sz w:val="24"/>
              </w:rPr>
              <w:t xml:space="preserve">{{this.officer_role}}:</w:t>
            </w:r>
            <w:proofErr w:type="spellStart"/>
            <w:proofErr w:type="spellEnd"/>
          </w:p>
        </w:tc>
        <w:tc>
          <w:tcPr>
            <w:tcW w:w="4400" w:type="dxa"/>
          </w:tcPr>
          <w:p w14:paraId="60E814A5" w14:textId="014302D1" w:rsidR="0074501B" w:rsidRDefault="0074501B" w:rsidP="0074501B">
            <w:pPr>
              <w:widowControl w:val="0"/>
              <w:spacing w:after="240" w:line="240" w:lineRule="atLeast"/>
              <w:ind w:right="720"/>
              <w:jc w:val="both"/>
              <w:rPr>
                <w:rFonts w:ascii="Times New Roman" w:hAnsi="Times New Roman"/>
                <w:sz w:val="24"/>
              </w:rPr>
            </w:pPr>
            <w:r>
              <w:rPr>
                <w:rFonts w:ascii="Times New Roman" w:hAnsi="Times New Roman"/>
                <w:sz w:val="24"/>
              </w:rPr>
              <w:t xml:space="preserve">{{this.officer_name}}</w:t>
            </w:r>
            <w:proofErr w:type="spellStart"/>
            <w:proofErr w:type="spellEnd"/>
          </w:p>
        </w:tc>
      </w:tr>
      <w:tr w:rsidR="0074501B" w14:paraId="1C8F46F9" w14:textId="77777777" w:rsidTr="002843ED">
        <w:tc>
          <w:tcPr>
            <w:tcW w:w="8630" w:type="dxa"/>
            <w:gridSpan w:val="2"/>
          </w:tcPr>
          <w:p w14:paraId="0ECE5493" w14:textId="17ADFF91" w:rsidR="0074501B" w:rsidRDefault="0074501B" w:rsidP="0074501B">
            <w:pPr>
              <w:widowControl w:val="0"/>
              <w:spacing w:after="240" w:line="240" w:lineRule="atLeast"/>
              <w:ind w:right="720"/>
              <w:jc w:val="both"/>
              <w:rPr>
                <w:rFonts w:ascii="Times New Roman" w:hAnsi="Times New Roman"/>
                <w:sz w:val="24"/>
              </w:rPr>
            </w:pPr>
            <w:r>
              <w:rPr>
                <w:rFonts w:ascii="Times New Roman" w:hAnsi="Times New Roman"/>
                <w:sz w:val="24"/>
              </w:rPr>
              <w:t xml:space="preserve">{{/each-row}}</w:t>
            </w:r>
            <w:proofErr w:type="spellStart"/>
            <w:proofErr w:type="spellEnd"/>
          </w:p>
        </w:tc>
      </w:tr>
      <w:tr w:rsidR="0074501B" w14:paraId="3669B4BA" w14:textId="77777777" w:rsidTr="002843ED">
        <w:tc>
          <w:tcPr>
            <w:tcW w:w="8630" w:type="dxa"/>
            <w:gridSpan w:val="2"/>
          </w:tcPr>
          <w:p w14:paraId="5C1BED41" w14:textId="1EECB6AA" w:rsidR="0074501B" w:rsidRDefault="00FA2787" w:rsidP="0074501B">
            <w:pPr>
              <w:pStyle w:val="NoSpacing"/>
              <w:rPr>
                <w:rFonts w:ascii="Times New Roman" w:hAnsi="Times New Roman"/>
                <w:sz w:val="24"/>
              </w:rPr>
            </w:pPr>
            <w:r>
              <w:rPr>
                <w:rFonts w:ascii="Times New Roman" w:hAnsi="Times New Roman"/>
                <w:sz w:val="24"/>
              </w:rPr>
              <w:t xml:space="preserve">{{/if}}</w:t>
            </w:r>
          </w:p>
        </w:tc>
      </w:tr>
    </w:tbl>
    <w:p w14:paraId="4230B7D3" w14:textId="77777777" w:rsidR="00D00061" w:rsidRPr="00D00061" w:rsidRDefault="00D00061" w:rsidP="00D00061">
      <w:pPr>
        <w:pStyle w:val="Legal2L1"/>
        <w:keepNext/>
        <w:numPr>
          <w:ilvl w:val="0"/>
          <w:numId w:val="0"/>
        </w:numPr>
        <w:spacing w:after="0"/>
        <w:rPr>
          <w:rFonts w:ascii="Times New Roman" w:hAnsi="Times New Roman"/>
          <w:b/>
          <w:sz w:val="6"/>
          <w:szCs w:val="6"/>
          <w:u w:val="single"/>
        </w:rPr>
      </w:pPr>
    </w:p>
    <w:p w14:paraId="6FDC65B6" w14:textId="285E3C01"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EXECUTION OF CONTRACTS</w:t>
      </w:r>
    </w:p>
    <w:p w14:paraId="7536F285" w14:textId="782ADBE8" w:rsidR="00173444" w:rsidRDefault="00173444" w:rsidP="00291CF4">
      <w:pPr>
        <w:pStyle w:val="BodyText"/>
        <w:widowControl w:val="0"/>
        <w:spacing w:before="0" w:after="240" w:line="240" w:lineRule="atLeast"/>
        <w:ind w:left="720" w:right="720"/>
        <w:jc w:val="both"/>
        <w:rPr>
          <w:rFonts w:ascii="Times New Roman" w:hAnsi="Times New Roman"/>
        </w:rPr>
      </w:pPr>
      <w:r>
        <w:rPr>
          <w:rFonts w:ascii="Times New Roman" w:hAnsi="Times New Roman"/>
        </w:rPr>
        <w:t>RESOLVED,</w:t>
      </w:r>
      <w:r>
        <w:rPr>
          <w:rFonts w:ascii="Times New Roman" w:hAnsi="Times New Roman"/>
          <w:b/>
        </w:rPr>
        <w:t xml:space="preserve"> </w:t>
      </w:r>
      <w:r>
        <w:rPr>
          <w:rFonts w:ascii="Times New Roman" w:hAnsi="Times New Roman"/>
        </w:rPr>
        <w:t xml:space="preserve">that, except to the extent limited by the Board with respect to signing authority on the Corporation’s bank accounts, </w:t>
      </w:r>
      <w:r w:rsidRPr="00FA1655">
        <w:rPr>
          <w:rFonts w:ascii="Times New Roman" w:hAnsi="Times New Roman"/>
        </w:rPr>
        <w:t>each</w:t>
      </w:r>
      <w:r>
        <w:rPr>
          <w:rFonts w:ascii="Times New Roman" w:hAnsi="Times New Roman"/>
        </w:rPr>
        <w:t xml:space="preserve"> officer of the Corporation is authorized and empowered from time to time to enter into any contract or execute any instrument in the name, and on behalf, of the Corporation as may be necessary or desirable in order to carry out the ordinary, day-to-day business activities of the Corporation.</w:t>
      </w:r>
    </w:p>
    <w:p w14:paraId="5802DED0" w14:textId="14E52CAE" w:rsidR="009E5E71" w:rsidRPr="009D0872" w:rsidRDefault="009E5E71"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lastRenderedPageBreak/>
        <w:t xml:space="preserve">ISSUANCE OF </w:t>
      </w:r>
      <w:r w:rsidR="003319E0">
        <w:rPr>
          <w:rFonts w:ascii="Times New Roman" w:hAnsi="Times New Roman"/>
          <w:b/>
          <w:sz w:val="24"/>
          <w:szCs w:val="24"/>
          <w:u w:val="single"/>
        </w:rPr>
        <w:t xml:space="preserve">COMMON STOCK </w:t>
      </w:r>
      <w:r>
        <w:rPr>
          <w:rFonts w:ascii="Times New Roman" w:hAnsi="Times New Roman"/>
          <w:b/>
          <w:sz w:val="24"/>
          <w:szCs w:val="24"/>
          <w:u w:val="single"/>
        </w:rPr>
        <w:t>TO FOUNDER</w:t>
      </w:r>
      <w:r w:rsidR="00C92CB1">
        <w:rPr>
          <w:rFonts w:ascii="Times New Roman" w:hAnsi="Times New Roman"/>
          <w:b/>
          <w:sz w:val="24"/>
          <w:szCs w:val="24"/>
          <w:u w:val="single"/>
        </w:rPr>
        <w:t>S</w:t>
      </w:r>
    </w:p>
    <w:p w14:paraId="012AAD34" w14:textId="10518A53" w:rsidR="009E5E71" w:rsidRPr="00CB046A" w:rsidRDefault="009E5E71" w:rsidP="00291CF4">
      <w:pPr>
        <w:spacing w:after="240" w:line="240" w:lineRule="atLeast"/>
        <w:ind w:left="720" w:right="720"/>
        <w:jc w:val="both"/>
        <w:rPr>
          <w:rFonts w:ascii="Times New Roman" w:hAnsi="Times New Roman"/>
          <w:sz w:val="24"/>
          <w:szCs w:val="24"/>
        </w:rPr>
      </w:pPr>
      <w:r>
        <w:rPr>
          <w:rFonts w:ascii="Times New Roman" w:hAnsi="Times New Roman"/>
          <w:sz w:val="24"/>
        </w:rPr>
        <w:t>WHEREAS, it is determined to be in the best interests of the Corporation to offer for sale and to sell and issue shares of the Corporation</w:t>
      </w:r>
      <w:r w:rsidR="00A01C64">
        <w:rPr>
          <w:rFonts w:ascii="Times New Roman" w:hAnsi="Times New Roman"/>
          <w:sz w:val="24"/>
        </w:rPr>
        <w:t>’</w:t>
      </w:r>
      <w:r>
        <w:rPr>
          <w:rFonts w:ascii="Times New Roman" w:hAnsi="Times New Roman"/>
          <w:sz w:val="24"/>
        </w:rPr>
        <w:t xml:space="preserve">s authorized </w:t>
      </w:r>
      <w:r w:rsidR="00411F27">
        <w:rPr>
          <w:rFonts w:ascii="Times New Roman" w:hAnsi="Times New Roman"/>
          <w:sz w:val="24"/>
        </w:rPr>
        <w:t xml:space="preserve">Common Stock </w:t>
      </w:r>
      <w:r w:rsidR="00375B4E">
        <w:rPr>
          <w:rFonts w:ascii="Times New Roman" w:hAnsi="Times New Roman"/>
          <w:sz w:val="24"/>
        </w:rPr>
        <w:t xml:space="preserve">as set forth below, </w:t>
      </w:r>
      <w:r>
        <w:rPr>
          <w:rFonts w:ascii="Times New Roman" w:hAnsi="Times New Roman"/>
          <w:sz w:val="24"/>
        </w:rPr>
        <w:t>who</w:t>
      </w:r>
      <w:r w:rsidR="00375B4E">
        <w:rPr>
          <w:rFonts w:ascii="Times New Roman" w:hAnsi="Times New Roman"/>
          <w:sz w:val="24"/>
        </w:rPr>
        <w:t xml:space="preserve"> </w:t>
      </w:r>
      <w:r w:rsidR="002837FF">
        <w:rPr>
          <w:rFonts w:ascii="Times New Roman" w:hAnsi="Times New Roman"/>
          <w:sz w:val="24"/>
        </w:rPr>
        <w:t>are</w:t>
      </w:r>
      <w:r w:rsidR="00375B4E">
        <w:rPr>
          <w:rFonts w:ascii="Times New Roman" w:hAnsi="Times New Roman"/>
          <w:sz w:val="24"/>
        </w:rPr>
        <w:t xml:space="preserve"> the initial</w:t>
      </w:r>
      <w:r>
        <w:rPr>
          <w:rFonts w:ascii="Times New Roman" w:hAnsi="Times New Roman"/>
          <w:sz w:val="24"/>
        </w:rPr>
        <w:t xml:space="preserve"> founder</w:t>
      </w:r>
      <w:r w:rsidR="002837FF">
        <w:rPr>
          <w:rFonts w:ascii="Times New Roman" w:hAnsi="Times New Roman"/>
          <w:sz w:val="24"/>
        </w:rPr>
        <w:t>s</w:t>
      </w:r>
      <w:r w:rsidR="00375B4E">
        <w:rPr>
          <w:rFonts w:ascii="Times New Roman" w:hAnsi="Times New Roman"/>
          <w:sz w:val="24"/>
        </w:rPr>
        <w:t xml:space="preserve"> and/or advisor</w:t>
      </w:r>
      <w:r w:rsidR="002837FF">
        <w:rPr>
          <w:rFonts w:ascii="Times New Roman" w:hAnsi="Times New Roman"/>
          <w:sz w:val="24"/>
        </w:rPr>
        <w:t>s</w:t>
      </w:r>
      <w:r>
        <w:rPr>
          <w:rFonts w:ascii="Times New Roman" w:hAnsi="Times New Roman"/>
          <w:sz w:val="24"/>
        </w:rPr>
        <w:t xml:space="preserve"> of the Corporation, </w:t>
      </w:r>
      <w:r w:rsidRPr="00CB046A">
        <w:rPr>
          <w:rFonts w:ascii="Times New Roman" w:hAnsi="Times New Roman"/>
          <w:sz w:val="24"/>
          <w:szCs w:val="24"/>
        </w:rPr>
        <w:t xml:space="preserve">pursuant to the exemption from registration under §4(a)(2) of the Securities Act of 1933, as amended (the </w:t>
      </w:r>
      <w:r w:rsidR="008706F8">
        <w:rPr>
          <w:rFonts w:ascii="Times New Roman" w:hAnsi="Times New Roman"/>
          <w:sz w:val="24"/>
          <w:szCs w:val="24"/>
        </w:rPr>
        <w:t>“</w:t>
      </w:r>
      <w:r w:rsidRPr="00CB046A">
        <w:rPr>
          <w:rFonts w:ascii="Times New Roman" w:hAnsi="Times New Roman"/>
          <w:b/>
          <w:i/>
          <w:sz w:val="24"/>
          <w:szCs w:val="24"/>
        </w:rPr>
        <w:t>Securities Act</w:t>
      </w:r>
      <w:r w:rsidR="008706F8">
        <w:rPr>
          <w:rFonts w:ascii="Times New Roman" w:hAnsi="Times New Roman"/>
          <w:sz w:val="24"/>
          <w:szCs w:val="24"/>
        </w:rPr>
        <w:t>”</w:t>
      </w:r>
      <w:r w:rsidRPr="00CB046A">
        <w:rPr>
          <w:rFonts w:ascii="Times New Roman" w:hAnsi="Times New Roman"/>
          <w:sz w:val="24"/>
          <w:szCs w:val="24"/>
        </w:rPr>
        <w:t>), and available exemptions from the registration or qualification requirements of any other applicable s</w:t>
      </w:r>
      <w:r w:rsidR="0076331F" w:rsidRPr="00CB046A">
        <w:rPr>
          <w:rFonts w:ascii="Times New Roman" w:hAnsi="Times New Roman"/>
          <w:sz w:val="24"/>
          <w:szCs w:val="24"/>
        </w:rPr>
        <w:t xml:space="preserve">tate </w:t>
      </w:r>
      <w:r w:rsidR="008706F8">
        <w:rPr>
          <w:rFonts w:ascii="Times New Roman" w:hAnsi="Times New Roman"/>
          <w:sz w:val="24"/>
          <w:szCs w:val="24"/>
        </w:rPr>
        <w:t>“</w:t>
      </w:r>
      <w:r w:rsidR="0076331F" w:rsidRPr="00CB046A">
        <w:rPr>
          <w:rFonts w:ascii="Times New Roman" w:hAnsi="Times New Roman"/>
          <w:sz w:val="24"/>
          <w:szCs w:val="24"/>
        </w:rPr>
        <w:t>blue sky</w:t>
      </w:r>
      <w:r w:rsidR="008706F8">
        <w:rPr>
          <w:rFonts w:ascii="Times New Roman" w:hAnsi="Times New Roman"/>
          <w:sz w:val="24"/>
          <w:szCs w:val="24"/>
        </w:rPr>
        <w:t>”</w:t>
      </w:r>
      <w:r w:rsidR="0076331F" w:rsidRPr="00CB046A">
        <w:rPr>
          <w:rFonts w:ascii="Times New Roman" w:hAnsi="Times New Roman"/>
          <w:sz w:val="24"/>
          <w:szCs w:val="24"/>
        </w:rPr>
        <w:t xml:space="preserve"> securities laws.</w:t>
      </w:r>
    </w:p>
    <w:p w14:paraId="5D435CFC" w14:textId="62FE4BA7" w:rsidR="009E5E71" w:rsidRDefault="009E5E71" w:rsidP="00291CF4">
      <w:pPr>
        <w:spacing w:after="240" w:line="240" w:lineRule="atLeast"/>
        <w:ind w:left="720" w:right="720"/>
        <w:jc w:val="both"/>
        <w:rPr>
          <w:rFonts w:ascii="Times New Roman" w:hAnsi="Times New Roman"/>
          <w:sz w:val="24"/>
        </w:rPr>
      </w:pPr>
      <w:r>
        <w:rPr>
          <w:rFonts w:ascii="Times New Roman" w:hAnsi="Times New Roman"/>
          <w:sz w:val="24"/>
          <w:szCs w:val="24"/>
        </w:rPr>
        <w:t xml:space="preserve">NOW, THEREFORE, IT IS RESOLVED, that upon (a) receipt of lawful and adequate consideration and (b) from each recipient, an executed Founder’s Restricted Stock Purchase Agreement, in the form attached hereto as Exhibit B (each, an “Initial RSPA”), which provides, among other provisions, for a right of first refusal and repurchase option in favor of the Corporation, together with an executed Assignment Agreement in the form attached to the Initial RSPA assigning certain intellectual property to the Corporation as part consideration for such shares, as indicated below,  the terms and provisions of which are hereby approved, the Corporation shall offer for sale, sell and issue an aggregate of {{share_count|number}} shares of its Common Stock, $0.00001 par value per share, a summary of which is as set forth below: </w:t>
      </w:r>
      <w:proofErr w:type="spellStart"/>
      <w:proofErr w:type="spellEnd"/>
      <w:proofErr w:type="spellStart"/>
      <w:proofErr w:type="spellEnd"/>
    </w:p>
    <w:tbl>
      <w:tblPr>
        <w:tblW w:w="55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53"/>
        <w:gridCol w:w="1692"/>
        <w:gridCol w:w="1843"/>
        <w:gridCol w:w="1275"/>
        <w:gridCol w:w="1441"/>
        <w:gridCol w:w="2375"/>
      </w:tblGrid>
      <w:tr w:rsidR="00E3546F" w:rsidRPr="00A05AEB" w14:paraId="4EC2D767" w14:textId="77777777" w:rsidTr="00570055">
        <w:trPr>
          <w:cantSplit/>
          <w:tblHeader/>
          <w:jc w:val="center"/>
        </w:trPr>
        <w:tc>
          <w:tcPr>
            <w:tcW w:w="845" w:type="pct"/>
            <w:shd w:val="clear" w:color="auto" w:fill="D9D9D9"/>
            <w:vAlign w:val="center"/>
          </w:tcPr>
          <w:p w14:paraId="7C53191E" w14:textId="5CC8F431" w:rsidR="00411F27" w:rsidRPr="00A05AEB" w:rsidRDefault="00411F27" w:rsidP="00570055">
            <w:pPr>
              <w:spacing w:before="120" w:after="120"/>
              <w:ind w:left="-18"/>
              <w:jc w:val="center"/>
              <w:rPr>
                <w:rFonts w:ascii="Times New Roman" w:hAnsi="Times New Roman"/>
                <w:b/>
              </w:rPr>
            </w:pPr>
            <w:r w:rsidRPr="00A05AEB">
              <w:rPr>
                <w:rFonts w:ascii="Times New Roman" w:hAnsi="Times New Roman"/>
                <w:b/>
              </w:rPr>
              <w:lastRenderedPageBreak/>
              <w:t>Purchaser Name</w:t>
            </w:r>
          </w:p>
        </w:tc>
        <w:tc>
          <w:tcPr>
            <w:tcW w:w="815" w:type="pct"/>
            <w:shd w:val="clear" w:color="auto" w:fill="D9D9D9"/>
            <w:vAlign w:val="center"/>
          </w:tcPr>
          <w:p w14:paraId="1AF79CF2" w14:textId="77777777" w:rsidR="00411F27" w:rsidRPr="00A05AEB" w:rsidRDefault="00411F27" w:rsidP="00570055">
            <w:pPr>
              <w:spacing w:before="120" w:after="120"/>
              <w:ind w:left="-18"/>
              <w:jc w:val="center"/>
              <w:rPr>
                <w:rFonts w:ascii="Times New Roman" w:hAnsi="Times New Roman"/>
                <w:b/>
              </w:rPr>
            </w:pPr>
            <w:r w:rsidRPr="00A05AEB">
              <w:rPr>
                <w:rFonts w:ascii="Times New Roman" w:hAnsi="Times New Roman"/>
                <w:b/>
              </w:rPr>
              <w:t>State of</w:t>
            </w:r>
            <w:r w:rsidRPr="00A05AEB">
              <w:rPr>
                <w:rFonts w:ascii="Times New Roman" w:hAnsi="Times New Roman"/>
                <w:b/>
              </w:rPr>
              <w:br/>
              <w:t>Residence</w:t>
            </w:r>
          </w:p>
        </w:tc>
        <w:tc>
          <w:tcPr>
            <w:tcW w:w="888" w:type="pct"/>
            <w:shd w:val="clear" w:color="auto" w:fill="D9D9D9"/>
            <w:vAlign w:val="center"/>
          </w:tcPr>
          <w:p w14:paraId="284CABEF" w14:textId="20D5314A" w:rsidR="00411F27" w:rsidRPr="00A05AEB" w:rsidRDefault="00411F27" w:rsidP="00570055">
            <w:pPr>
              <w:spacing w:before="120" w:after="120"/>
              <w:ind w:right="-18"/>
              <w:jc w:val="center"/>
              <w:rPr>
                <w:rFonts w:ascii="Times New Roman" w:hAnsi="Times New Roman"/>
                <w:b/>
              </w:rPr>
            </w:pPr>
            <w:r w:rsidRPr="00A05AEB">
              <w:rPr>
                <w:rFonts w:ascii="Times New Roman" w:hAnsi="Times New Roman"/>
                <w:b/>
              </w:rPr>
              <w:t>Number of</w:t>
            </w:r>
            <w:r w:rsidRPr="00A05AEB">
              <w:rPr>
                <w:rFonts w:ascii="Times New Roman" w:hAnsi="Times New Roman"/>
                <w:b/>
              </w:rPr>
              <w:br/>
              <w:t>Shares</w:t>
            </w:r>
          </w:p>
        </w:tc>
        <w:tc>
          <w:tcPr>
            <w:tcW w:w="614" w:type="pct"/>
            <w:shd w:val="clear" w:color="auto" w:fill="D9D9D9"/>
            <w:vAlign w:val="center"/>
          </w:tcPr>
          <w:p w14:paraId="206CB642" w14:textId="77777777" w:rsidR="00411F27" w:rsidRPr="00A05AEB" w:rsidRDefault="00411F27" w:rsidP="00570055">
            <w:pPr>
              <w:spacing w:before="120" w:after="120"/>
              <w:ind w:left="-18"/>
              <w:jc w:val="center"/>
              <w:rPr>
                <w:rFonts w:ascii="Times New Roman" w:hAnsi="Times New Roman"/>
                <w:b/>
              </w:rPr>
            </w:pPr>
            <w:r w:rsidRPr="00A05AEB">
              <w:rPr>
                <w:rFonts w:ascii="Times New Roman" w:hAnsi="Times New Roman"/>
                <w:b/>
              </w:rPr>
              <w:t>Vesting</w:t>
            </w:r>
          </w:p>
        </w:tc>
        <w:tc>
          <w:tcPr>
            <w:tcW w:w="694" w:type="pct"/>
            <w:shd w:val="clear" w:color="auto" w:fill="D9D9D9"/>
            <w:vAlign w:val="center"/>
          </w:tcPr>
          <w:p w14:paraId="0598D1EE" w14:textId="77777777" w:rsidR="00411F27" w:rsidRPr="00A05AEB" w:rsidRDefault="00411F27" w:rsidP="00570055">
            <w:pPr>
              <w:spacing w:before="120" w:after="120"/>
              <w:ind w:left="-36" w:right="-18"/>
              <w:jc w:val="center"/>
              <w:rPr>
                <w:rFonts w:ascii="Times New Roman" w:hAnsi="Times New Roman"/>
                <w:b/>
              </w:rPr>
            </w:pPr>
            <w:r w:rsidRPr="00A05AEB">
              <w:rPr>
                <w:rFonts w:ascii="Times New Roman" w:hAnsi="Times New Roman"/>
                <w:b/>
              </w:rPr>
              <w:t>Purchase Price per Share</w:t>
            </w:r>
          </w:p>
        </w:tc>
        <w:tc>
          <w:tcPr>
            <w:tcW w:w="1144" w:type="pct"/>
            <w:shd w:val="clear" w:color="auto" w:fill="D9D9D9"/>
            <w:vAlign w:val="center"/>
          </w:tcPr>
          <w:p w14:paraId="52BA43AB" w14:textId="77777777" w:rsidR="00411F27" w:rsidRPr="00A05AEB" w:rsidRDefault="00411F27" w:rsidP="00570055">
            <w:pPr>
              <w:spacing w:before="120" w:after="120"/>
              <w:ind w:left="-36" w:right="-18"/>
              <w:jc w:val="center"/>
              <w:rPr>
                <w:rFonts w:ascii="Times New Roman" w:hAnsi="Times New Roman"/>
              </w:rPr>
            </w:pPr>
            <w:r w:rsidRPr="00A05AEB">
              <w:rPr>
                <w:rFonts w:ascii="Times New Roman" w:hAnsi="Times New Roman"/>
                <w:b/>
              </w:rPr>
              <w:t xml:space="preserve">Value of Consideration </w:t>
            </w:r>
            <w:r w:rsidRPr="00A05AEB">
              <w:rPr>
                <w:rFonts w:ascii="Times New Roman" w:hAnsi="Times New Roman"/>
                <w:b/>
              </w:rPr>
              <w:br/>
              <w:t>and Form of Payment</w:t>
            </w:r>
          </w:p>
        </w:tc>
      </w:tr>
      <w:tr w:rsidR="00A25DBD" w:rsidRPr="00A05AEB" w14:paraId="1C0865D1" w14:textId="77777777" w:rsidTr="00570055">
        <w:trPr>
          <w:cantSplit/>
          <w:tblHeader/>
          <w:jc w:val="center"/>
        </w:trPr>
        <w:tc>
          <w:tcPr>
            <w:tcW w:w="5000" w:type="pct"/>
            <w:gridSpan w:val="6"/>
            <w:shd w:val="clear" w:color="auto" w:fill="D9D9D9"/>
            <w:vAlign w:val="center"/>
          </w:tcPr>
          <w:p w14:paraId="25146F8E" w14:textId="1CCA7268" w:rsidR="00A25DBD" w:rsidRPr="00A05AEB" w:rsidRDefault="00A25DBD" w:rsidP="00570055">
            <w:pPr>
              <w:spacing w:before="120" w:after="120"/>
              <w:ind w:left="-36" w:right="-18"/>
              <w:jc w:val="center"/>
              <w:rPr>
                <w:rFonts w:ascii="Times New Roman" w:hAnsi="Times New Roman"/>
                <w:b/>
              </w:rPr>
            </w:pPr>
            <w:r>
              <w:rPr>
                <w:rFonts w:ascii="Times New Roman" w:hAnsi="Times New Roman"/>
                <w:b/>
              </w:rPr>
              <w:t xml:space="preserve">{{#each-row founders}}</w:t>
            </w:r>
          </w:p>
        </w:tc>
      </w:tr>
      <w:tr w:rsidR="008D67C8" w:rsidRPr="00A05AEB" w14:paraId="03352E00" w14:textId="77777777" w:rsidTr="00570055">
        <w:trPr>
          <w:cantSplit/>
          <w:jc w:val="center"/>
        </w:trPr>
        <w:tc>
          <w:tcPr>
            <w:tcW w:w="845" w:type="pct"/>
            <w:vAlign w:val="center"/>
          </w:tcPr>
          <w:p w14:paraId="23CE73EB" w14:textId="1E63A63D" w:rsidR="00411F27" w:rsidRPr="00A05AEB" w:rsidRDefault="00506CFB" w:rsidP="00570055">
            <w:pPr>
              <w:spacing w:before="120" w:after="120"/>
              <w:ind w:left="-18"/>
              <w:jc w:val="center"/>
              <w:rPr>
                <w:rFonts w:ascii="Times New Roman" w:hAnsi="Times New Roman"/>
              </w:rPr>
            </w:pPr>
            <w:r>
              <w:rPr>
                <w:rFonts w:ascii="Times New Roman" w:hAnsi="Times New Roman"/>
              </w:rPr>
              <w:t xml:space="preserve">{{this.founder_name}}</w:t>
            </w:r>
            <w:proofErr w:type="spellStart"/>
            <w:proofErr w:type="spellEnd"/>
          </w:p>
        </w:tc>
        <w:tc>
          <w:tcPr>
            <w:tcW w:w="815" w:type="pct"/>
            <w:vAlign w:val="center"/>
          </w:tcPr>
          <w:p w14:paraId="4241CE9F" w14:textId="7D45BB41" w:rsidR="00411F27" w:rsidRPr="00A05AEB" w:rsidRDefault="00506CFB" w:rsidP="00570055">
            <w:pPr>
              <w:spacing w:before="120" w:after="120"/>
              <w:ind w:left="-18"/>
              <w:jc w:val="center"/>
              <w:rPr>
                <w:rFonts w:ascii="Times New Roman" w:hAnsi="Times New Roman"/>
              </w:rPr>
            </w:pPr>
            <w:r>
              <w:rPr>
                <w:rFonts w:ascii="Times New Roman" w:hAnsi="Times New Roman"/>
              </w:rPr>
              <w:t xml:space="preserve">{{this.founder_state}}</w:t>
            </w:r>
            <w:proofErr w:type="spellStart"/>
            <w:proofErr w:type="spellEnd"/>
          </w:p>
        </w:tc>
        <w:tc>
          <w:tcPr>
            <w:tcW w:w="888" w:type="pct"/>
            <w:vAlign w:val="center"/>
          </w:tcPr>
          <w:p w14:paraId="71A071D7" w14:textId="0BB7465D" w:rsidR="00411F27" w:rsidRPr="007E33B8" w:rsidRDefault="00506CFB" w:rsidP="00570055">
            <w:pPr>
              <w:spacing w:before="120" w:after="120"/>
              <w:jc w:val="center"/>
              <w:rPr>
                <w:rFonts w:ascii="Times New Roman" w:hAnsi="Times New Roman"/>
              </w:rPr>
            </w:pPr>
            <w:r>
              <w:rPr>
                <w:rFonts w:ascii="Times New Roman" w:hAnsi="Times New Roman"/>
              </w:rPr>
              <w:t xml:space="preserve">{{this.founder_shares|number}} shares of Common Stock</w:t>
            </w:r>
            <w:proofErr w:type="spellStart"/>
            <w:proofErr w:type="spellEnd"/>
            <w:proofErr w:type="spellStart"/>
            <w:proofErr w:type="spellEnd"/>
          </w:p>
        </w:tc>
        <w:tc>
          <w:tcPr>
            <w:tcW w:w="614" w:type="pct"/>
            <w:vAlign w:val="center"/>
          </w:tcPr>
          <w:p w14:paraId="6D18C294" w14:textId="3C218923" w:rsidR="00062149" w:rsidRDefault="00062149" w:rsidP="00062149">
            <w:pPr>
              <w:spacing w:before="120" w:after="120" w:line="240" w:lineRule="atLeast"/>
              <w:ind w:left="-18"/>
              <w:jc w:val="center"/>
              <w:rPr>
                <w:rFonts w:ascii="Times New Roman" w:hAnsi="Times New Roman"/>
              </w:rPr>
            </w:pPr>
            <w:r>
              <w:rPr>
                <w:rFonts w:ascii="Times New Roman" w:hAnsi="Times New Roman"/>
              </w:rPr>
              <w:t xml:space="preserve">{{#if item.founder_vesting_schedule_yn == false}}All shares are vested{{/if}}{{#if item.founder_vesting_schedule_yn == true}}{{#if item.founder_vesting_schedule == "Monthly, over 48 months with a 1-year cliff"}}Vesting monthly over four (4) years; 1 year cliff</w:t>
            </w:r>
            <w:proofErr w:type="spellStart"/>
            <w:proofErr w:type="spellEnd"/>
            <w:proofErr w:type="spellStart"/>
            <w:proofErr w:type="spellEnd"/>
            <w:proofErr w:type="spellStart"/>
            <w:proofErr w:type="spellEnd"/>
          </w:p>
          <w:p w14:paraId="69ED9336" w14:textId="3AE35BD9" w:rsidR="00062149" w:rsidRDefault="00062149" w:rsidP="00062149">
            <w:pPr>
              <w:spacing w:before="120" w:after="120" w:line="240" w:lineRule="atLeast"/>
              <w:ind w:left="-18"/>
              <w:jc w:val="center"/>
              <w:rPr>
                <w:rFonts w:ascii="Times New Roman" w:hAnsi="Times New Roman"/>
              </w:rPr>
            </w:pPr>
            <w:r>
              <w:rPr>
                <w:rFonts w:ascii="Times New Roman" w:hAnsi="Times New Roman"/>
              </w:rPr>
              <w:t xml:space="preserve">{{/if}}{{#if item.founder_vesting_schedule == "Monthly, over 48 months with no cliff"}}Vesting monthly over four (4) years; no cliff {{/if}}{{#if item.founder_vesting_schedule == "Other"}} Vesting {{ item.founder_vesting_recurrence | lower}} over {{#if this.founder_vesting_timeline_divisible_by_12 == true}}{{this.founder_vesting_years|words|lower}} ({{this.founder_vesting_years|number}}) year{{#if item.founder_vesting_timeline != 12}}s{{/if}}{{else}}{{this.founder_vesting_timeline|words|lower}} ({{this.founder_vesting_timeline|number}}) month{{#if item.founder_vesting_timeline != 1}}s{{/if}}{{/if}}{{#if item.founder_vesting_cliff_yn}}; {{#if this.founder_vesting_cliff_divisible_by_12 == true}}{{this.founder_vesting_cliff_years|number}} year{{else}} {{this.founder_vesting_cliff|number}} months{{/if}} cliff{{/if}}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33C3B45" w14:textId="350521CD" w:rsidR="00411F27" w:rsidRPr="00A05AEB" w:rsidRDefault="00062149" w:rsidP="00062149">
            <w:pPr>
              <w:spacing w:before="120" w:after="120"/>
              <w:ind w:left="-18"/>
              <w:jc w:val="center"/>
              <w:rPr>
                <w:rFonts w:ascii="Times New Roman" w:hAnsi="Times New Roman"/>
              </w:rPr>
            </w:pPr>
            <w:r>
              <w:rPr>
                <w:rFonts w:ascii="Times New Roman" w:hAnsi="Times New Roman"/>
              </w:rPr>
              <w:t xml:space="preserve">{{/if}}{{/if}}</w:t>
            </w:r>
          </w:p>
        </w:tc>
        <w:tc>
          <w:tcPr>
            <w:tcW w:w="694" w:type="pct"/>
            <w:vAlign w:val="center"/>
          </w:tcPr>
          <w:p w14:paraId="28BA8AC7" w14:textId="77777777" w:rsidR="00411F27" w:rsidRPr="00CB7F13" w:rsidRDefault="00411F27" w:rsidP="00570055">
            <w:pPr>
              <w:spacing w:before="120" w:after="120"/>
              <w:ind w:left="-36" w:right="-18"/>
              <w:jc w:val="center"/>
              <w:rPr>
                <w:rFonts w:ascii="Times New Roman" w:hAnsi="Times New Roman"/>
              </w:rPr>
            </w:pPr>
            <w:r w:rsidRPr="00CB7F13">
              <w:rPr>
                <w:rFonts w:ascii="Times New Roman" w:hAnsi="Times New Roman"/>
              </w:rPr>
              <w:lastRenderedPageBreak/>
              <w:t>$0.00001 per share</w:t>
            </w:r>
          </w:p>
        </w:tc>
        <w:tc>
          <w:tcPr>
            <w:tcW w:w="1144" w:type="pct"/>
            <w:vAlign w:val="center"/>
          </w:tcPr>
          <w:p w14:paraId="74F1BCDC" w14:textId="30588881" w:rsidR="00411F27" w:rsidRPr="00CB7F13" w:rsidRDefault="00506CFB" w:rsidP="00570055">
            <w:pPr>
              <w:spacing w:before="120" w:after="120"/>
              <w:ind w:left="-18"/>
              <w:jc w:val="center"/>
              <w:rPr>
                <w:rFonts w:ascii="Times New Roman" w:hAnsi="Times New Roman"/>
              </w:rPr>
            </w:pPr>
            <w:r>
              <w:rPr>
                <w:rFonts w:ascii="Times New Roman" w:hAnsi="Times New Roman"/>
              </w:rPr>
              <w:t xml:space="preserve">{{this.founder_half_purchase_price|currency}} paid in cash</w:t>
            </w:r>
            <w:proofErr w:type="spellStart"/>
            <w:proofErr w:type="spellEnd"/>
            <w:r w:rsidR="000921FB" w:rsidRPr="00CB7F13">
              <w:rPr>
                <w:rFonts w:ascii="Times New Roman" w:hAnsi="Times New Roman"/>
              </w:rPr>
              <w:br/>
            </w:r>
          </w:p>
          <w:p w14:paraId="5AD9F532" w14:textId="14F73082" w:rsidR="00411F27" w:rsidRPr="00CB7F13" w:rsidRDefault="00BC4AC8" w:rsidP="00570055">
            <w:pPr>
              <w:spacing w:before="120" w:after="120"/>
              <w:ind w:left="-18"/>
              <w:jc w:val="center"/>
              <w:rPr>
                <w:rFonts w:ascii="Times New Roman" w:hAnsi="Times New Roman"/>
              </w:rPr>
            </w:pPr>
            <w:r>
              <w:rPr>
                <w:rFonts w:ascii="Times New Roman" w:hAnsi="Times New Roman"/>
              </w:rPr>
              <w:t xml:space="preserve">{{this.founder_half_purchase_price|currency}} paid by assignment of intellectual property</w:t>
            </w:r>
            <w:proofErr w:type="spellStart"/>
            <w:proofErr w:type="spellEnd"/>
            <w:r w:rsidR="000921FB" w:rsidRPr="00CB7F13">
              <w:rPr>
                <w:rFonts w:ascii="Times New Roman" w:hAnsi="Times New Roman"/>
              </w:rPr>
              <w:br/>
            </w:r>
          </w:p>
          <w:p w14:paraId="76A06AFC" w14:textId="7675C0D3" w:rsidR="00411F27" w:rsidRPr="00CB7F13" w:rsidRDefault="00411F27" w:rsidP="00570055">
            <w:pPr>
              <w:spacing w:before="120" w:after="120"/>
              <w:ind w:left="-18"/>
              <w:jc w:val="center"/>
              <w:rPr>
                <w:rFonts w:ascii="Times New Roman" w:hAnsi="Times New Roman"/>
              </w:rPr>
            </w:pPr>
            <w:r>
              <w:rPr>
                <w:rFonts w:ascii="Times New Roman" w:hAnsi="Times New Roman"/>
              </w:rPr>
              <w:t xml:space="preserve">Total consideration: {{this.founder_purchase_price|currency}}</w:t>
            </w:r>
            <w:proofErr w:type="spellStart"/>
            <w:proofErr w:type="spellEnd"/>
          </w:p>
        </w:tc>
      </w:tr>
      <w:tr w:rsidR="00A25DBD" w:rsidRPr="00A05AEB" w14:paraId="5449BDB2" w14:textId="77777777" w:rsidTr="00570055">
        <w:trPr>
          <w:cantSplit/>
          <w:jc w:val="center"/>
        </w:trPr>
        <w:tc>
          <w:tcPr>
            <w:tcW w:w="5000" w:type="pct"/>
            <w:gridSpan w:val="6"/>
            <w:vAlign w:val="center"/>
          </w:tcPr>
          <w:p w14:paraId="5A499799" w14:textId="25CAAEDD" w:rsidR="00A25DBD" w:rsidRPr="00766BD3" w:rsidRDefault="00A25DBD" w:rsidP="00570055">
            <w:pPr>
              <w:spacing w:before="120" w:after="120"/>
              <w:ind w:left="-18" w:right="-18"/>
              <w:jc w:val="center"/>
              <w:rPr>
                <w:rFonts w:ascii="Times New Roman" w:hAnsi="Times New Roman"/>
              </w:rPr>
            </w:pPr>
            <w:r>
              <w:rPr>
                <w:rFonts w:ascii="Times New Roman" w:hAnsi="Times New Roman"/>
              </w:rPr>
              <w:t xml:space="preserve">{{/each-row}}</w:t>
            </w:r>
            <w:proofErr w:type="spellStart"/>
            <w:proofErr w:type="spellEnd"/>
          </w:p>
        </w:tc>
      </w:tr>
    </w:tbl>
    <w:p w14:paraId="17095F9C" w14:textId="77777777" w:rsidR="00B9246A" w:rsidRDefault="00B9246A" w:rsidP="00766BD3">
      <w:pPr>
        <w:ind w:right="720"/>
        <w:jc w:val="both"/>
        <w:rPr>
          <w:rFonts w:ascii="Times New Roman" w:hAnsi="Times New Roman"/>
          <w:sz w:val="24"/>
        </w:rPr>
      </w:pPr>
    </w:p>
    <w:p w14:paraId="5DA5A29C" w14:textId="5B96E3C0" w:rsidR="009E5E71" w:rsidRDefault="009E5E71" w:rsidP="00CB046A">
      <w:pPr>
        <w:ind w:left="720" w:right="720"/>
        <w:jc w:val="both"/>
        <w:rPr>
          <w:rFonts w:ascii="Times New Roman" w:hAnsi="Times New Roman"/>
          <w:sz w:val="24"/>
        </w:rPr>
      </w:pPr>
      <w:r>
        <w:rPr>
          <w:rFonts w:ascii="Times New Roman" w:hAnsi="Times New Roman"/>
          <w:sz w:val="24"/>
        </w:rPr>
        <w:t>RESOLVED FURTHER, that the purchase price of the Corporation</w:t>
      </w:r>
      <w:r w:rsidR="00A01C64">
        <w:rPr>
          <w:rFonts w:ascii="Times New Roman" w:hAnsi="Times New Roman"/>
          <w:sz w:val="24"/>
        </w:rPr>
        <w:t>’</w:t>
      </w:r>
      <w:r>
        <w:rPr>
          <w:rFonts w:ascii="Times New Roman" w:hAnsi="Times New Roman"/>
          <w:sz w:val="24"/>
        </w:rPr>
        <w:t xml:space="preserve">s </w:t>
      </w:r>
      <w:r w:rsidR="00411F27">
        <w:rPr>
          <w:rFonts w:ascii="Times New Roman" w:hAnsi="Times New Roman"/>
          <w:sz w:val="24"/>
        </w:rPr>
        <w:t xml:space="preserve">Common Stock </w:t>
      </w:r>
      <w:r w:rsidR="00C5401C">
        <w:rPr>
          <w:rFonts w:ascii="Times New Roman" w:hAnsi="Times New Roman"/>
          <w:sz w:val="24"/>
        </w:rPr>
        <w:t xml:space="preserve">(the </w:t>
      </w:r>
      <w:r w:rsidR="00C5401C" w:rsidRPr="005B6F63">
        <w:rPr>
          <w:rFonts w:ascii="Times New Roman" w:hAnsi="Times New Roman"/>
          <w:b/>
          <w:bCs/>
          <w:i/>
          <w:iCs/>
          <w:sz w:val="24"/>
        </w:rPr>
        <w:t>“Common Stock”</w:t>
      </w:r>
      <w:r w:rsidR="00C5401C">
        <w:rPr>
          <w:rFonts w:ascii="Times New Roman" w:hAnsi="Times New Roman"/>
          <w:sz w:val="24"/>
        </w:rPr>
        <w:t xml:space="preserve">) </w:t>
      </w:r>
      <w:r>
        <w:rPr>
          <w:rFonts w:ascii="Times New Roman" w:hAnsi="Times New Roman"/>
          <w:sz w:val="24"/>
        </w:rPr>
        <w:t>is $</w:t>
      </w:r>
      <w:r w:rsidR="00FF4D1F">
        <w:rPr>
          <w:rFonts w:ascii="Times New Roman" w:hAnsi="Times New Roman"/>
          <w:sz w:val="24"/>
        </w:rPr>
        <w:t>0.00001</w:t>
      </w:r>
      <w:r>
        <w:rPr>
          <w:rFonts w:ascii="Times New Roman" w:hAnsi="Times New Roman"/>
          <w:sz w:val="24"/>
        </w:rPr>
        <w:t xml:space="preserve"> per share, which the Board hereby determines in light of various factors</w:t>
      </w:r>
      <w:r w:rsidRPr="00EF34B2">
        <w:rPr>
          <w:rFonts w:ascii="Times New Roman" w:hAnsi="Times New Roman"/>
          <w:sz w:val="24"/>
        </w:rPr>
        <w:t xml:space="preserve"> </w:t>
      </w:r>
      <w:r>
        <w:rPr>
          <w:rFonts w:ascii="Times New Roman" w:hAnsi="Times New Roman"/>
          <w:sz w:val="24"/>
        </w:rPr>
        <w:t>to be the c</w:t>
      </w:r>
      <w:r w:rsidR="00C27398">
        <w:rPr>
          <w:rFonts w:ascii="Times New Roman" w:hAnsi="Times New Roman"/>
          <w:sz w:val="24"/>
        </w:rPr>
        <w:t>urrent fair market value of the</w:t>
      </w:r>
      <w:r>
        <w:rPr>
          <w:rFonts w:ascii="Times New Roman" w:hAnsi="Times New Roman"/>
          <w:sz w:val="24"/>
        </w:rPr>
        <w:t xml:space="preserve"> Common Stock, which factors include but are not limited to</w:t>
      </w:r>
      <w:r w:rsidRPr="00EF34B2">
        <w:rPr>
          <w:rFonts w:ascii="Times New Roman" w:hAnsi="Times New Roman"/>
          <w:sz w:val="24"/>
        </w:rPr>
        <w:t>, the current status of the technical and commercial feasibility of the Corporation</w:t>
      </w:r>
      <w:r w:rsidR="00A01C64">
        <w:rPr>
          <w:rFonts w:ascii="Times New Roman" w:hAnsi="Times New Roman"/>
          <w:sz w:val="24"/>
        </w:rPr>
        <w:t>’</w:t>
      </w:r>
      <w:r w:rsidRPr="00EF34B2">
        <w:rPr>
          <w:rFonts w:ascii="Times New Roman" w:hAnsi="Times New Roman"/>
          <w:sz w:val="24"/>
        </w:rPr>
        <w:t>s product</w:t>
      </w:r>
      <w:r w:rsidR="00A01C64">
        <w:rPr>
          <w:rFonts w:ascii="Times New Roman" w:hAnsi="Times New Roman"/>
          <w:sz w:val="24"/>
        </w:rPr>
        <w:t>s</w:t>
      </w:r>
      <w:r w:rsidRPr="00EF34B2">
        <w:rPr>
          <w:rFonts w:ascii="Times New Roman" w:hAnsi="Times New Roman"/>
          <w:sz w:val="24"/>
        </w:rPr>
        <w:t>, the stage of the Corporation</w:t>
      </w:r>
      <w:r w:rsidR="00A01C64">
        <w:rPr>
          <w:rFonts w:ascii="Times New Roman" w:hAnsi="Times New Roman"/>
          <w:sz w:val="24"/>
        </w:rPr>
        <w:t>’</w:t>
      </w:r>
      <w:r w:rsidRPr="00EF34B2">
        <w:rPr>
          <w:rFonts w:ascii="Times New Roman" w:hAnsi="Times New Roman"/>
          <w:sz w:val="24"/>
        </w:rPr>
        <w:t xml:space="preserve">s product design and development </w:t>
      </w:r>
      <w:r>
        <w:rPr>
          <w:rFonts w:ascii="Times New Roman" w:hAnsi="Times New Roman"/>
          <w:sz w:val="24"/>
        </w:rPr>
        <w:t xml:space="preserve">and </w:t>
      </w:r>
      <w:r w:rsidRPr="00EF34B2">
        <w:rPr>
          <w:rFonts w:ascii="Times New Roman" w:hAnsi="Times New Roman"/>
          <w:sz w:val="24"/>
        </w:rPr>
        <w:t>the current stage at which the Corporation is in the process of obtaining financing, which may or may not be successful</w:t>
      </w:r>
      <w:r>
        <w:rPr>
          <w:rFonts w:ascii="Times New Roman" w:hAnsi="Times New Roman"/>
          <w:sz w:val="24"/>
        </w:rPr>
        <w:t>.</w:t>
      </w:r>
    </w:p>
    <w:p w14:paraId="365C2AB1" w14:textId="77777777" w:rsidR="00CB046A" w:rsidRDefault="00CB046A" w:rsidP="00CB046A">
      <w:pPr>
        <w:ind w:left="720" w:right="720"/>
        <w:jc w:val="both"/>
        <w:rPr>
          <w:rFonts w:ascii="Times New Roman" w:hAnsi="Times New Roman"/>
          <w:sz w:val="24"/>
        </w:rPr>
      </w:pPr>
    </w:p>
    <w:p w14:paraId="08DE90FC" w14:textId="77777777" w:rsidR="009E5E71" w:rsidRPr="00EF34B2" w:rsidRDefault="009E5E71" w:rsidP="00291CF4">
      <w:pPr>
        <w:spacing w:after="240" w:line="240" w:lineRule="atLeast"/>
        <w:ind w:left="720" w:right="720"/>
        <w:jc w:val="both"/>
        <w:rPr>
          <w:rFonts w:ascii="Times New Roman" w:hAnsi="Times New Roman"/>
          <w:sz w:val="24"/>
        </w:rPr>
      </w:pPr>
      <w:r w:rsidRPr="00EF34B2">
        <w:rPr>
          <w:rFonts w:ascii="Times New Roman" w:hAnsi="Times New Roman"/>
          <w:sz w:val="24"/>
        </w:rPr>
        <w:t xml:space="preserve">RESOLVED FURTHER, that pursuant to DGCL </w:t>
      </w:r>
      <w:r>
        <w:rPr>
          <w:rFonts w:ascii="Times New Roman" w:hAnsi="Times New Roman"/>
          <w:sz w:val="24"/>
        </w:rPr>
        <w:t>§</w:t>
      </w:r>
      <w:r w:rsidRPr="00EF34B2">
        <w:rPr>
          <w:rFonts w:ascii="Times New Roman" w:hAnsi="Times New Roman"/>
          <w:sz w:val="24"/>
        </w:rPr>
        <w:t xml:space="preserve">152, the Board hereby determines the fair market value of any property </w:t>
      </w:r>
      <w:r>
        <w:rPr>
          <w:rFonts w:ascii="Times New Roman" w:hAnsi="Times New Roman"/>
          <w:sz w:val="24"/>
        </w:rPr>
        <w:t xml:space="preserve">contributed to the Corporation as a part of the purchase price for shares of </w:t>
      </w:r>
      <w:r w:rsidR="00C27398">
        <w:rPr>
          <w:rFonts w:ascii="Times New Roman" w:hAnsi="Times New Roman"/>
          <w:sz w:val="24"/>
        </w:rPr>
        <w:t xml:space="preserve">the </w:t>
      </w:r>
      <w:r>
        <w:rPr>
          <w:rFonts w:ascii="Times New Roman" w:hAnsi="Times New Roman"/>
          <w:sz w:val="24"/>
        </w:rPr>
        <w:t xml:space="preserve">Common Stock </w:t>
      </w:r>
      <w:r w:rsidR="008C048F">
        <w:rPr>
          <w:rFonts w:ascii="Times New Roman" w:hAnsi="Times New Roman"/>
          <w:sz w:val="24"/>
        </w:rPr>
        <w:t xml:space="preserve">(when added to the cash paid for such shares) </w:t>
      </w:r>
      <w:r w:rsidRPr="00EF34B2">
        <w:rPr>
          <w:rFonts w:ascii="Times New Roman" w:hAnsi="Times New Roman"/>
          <w:sz w:val="24"/>
        </w:rPr>
        <w:t>to be equal to the value of the consideration indicated</w:t>
      </w:r>
      <w:r w:rsidR="00A01C64">
        <w:rPr>
          <w:rFonts w:ascii="Times New Roman" w:hAnsi="Times New Roman"/>
          <w:sz w:val="24"/>
        </w:rPr>
        <w:t xml:space="preserve"> in</w:t>
      </w:r>
      <w:r w:rsidRPr="00EF34B2">
        <w:rPr>
          <w:rFonts w:ascii="Times New Roman" w:hAnsi="Times New Roman"/>
          <w:sz w:val="24"/>
        </w:rPr>
        <w:t xml:space="preserve"> </w:t>
      </w:r>
      <w:r>
        <w:rPr>
          <w:rFonts w:ascii="Times New Roman" w:hAnsi="Times New Roman"/>
          <w:sz w:val="24"/>
        </w:rPr>
        <w:t xml:space="preserve">the table </w:t>
      </w:r>
      <w:r w:rsidRPr="00EF34B2">
        <w:rPr>
          <w:rFonts w:ascii="Times New Roman" w:hAnsi="Times New Roman"/>
          <w:sz w:val="24"/>
        </w:rPr>
        <w:t>above.</w:t>
      </w:r>
    </w:p>
    <w:p w14:paraId="5D6CCE5D" w14:textId="57F72522" w:rsidR="009E5E71" w:rsidRPr="00772776" w:rsidRDefault="009E5E71" w:rsidP="00291CF4">
      <w:pPr>
        <w:spacing w:after="240" w:line="240" w:lineRule="atLeast"/>
        <w:ind w:left="720" w:right="720"/>
        <w:jc w:val="both"/>
        <w:rPr>
          <w:rFonts w:ascii="Times New Roman" w:hAnsi="Times New Roman"/>
          <w:sz w:val="24"/>
        </w:rPr>
      </w:pPr>
      <w:r w:rsidRPr="00772776">
        <w:rPr>
          <w:rFonts w:ascii="Times New Roman" w:hAnsi="Times New Roman"/>
          <w:sz w:val="24"/>
        </w:rPr>
        <w:t xml:space="preserve">RESOLVED FURTHER, that in accordance with DGCL </w:t>
      </w:r>
      <w:r>
        <w:rPr>
          <w:rFonts w:ascii="Times New Roman" w:hAnsi="Times New Roman"/>
          <w:sz w:val="24"/>
        </w:rPr>
        <w:t>§</w:t>
      </w:r>
      <w:r w:rsidRPr="00772776">
        <w:rPr>
          <w:rFonts w:ascii="Times New Roman" w:hAnsi="Times New Roman"/>
          <w:sz w:val="24"/>
        </w:rPr>
        <w:t>144, the terms and pro</w:t>
      </w:r>
      <w:r>
        <w:rPr>
          <w:rFonts w:ascii="Times New Roman" w:hAnsi="Times New Roman"/>
          <w:sz w:val="24"/>
        </w:rPr>
        <w:softHyphen/>
      </w:r>
      <w:r w:rsidRPr="00772776">
        <w:rPr>
          <w:rFonts w:ascii="Times New Roman" w:hAnsi="Times New Roman"/>
          <w:sz w:val="24"/>
        </w:rPr>
        <w:t xml:space="preserve">visions of the sale </w:t>
      </w:r>
      <w:r w:rsidR="00C27398">
        <w:rPr>
          <w:rFonts w:ascii="Times New Roman" w:hAnsi="Times New Roman"/>
          <w:sz w:val="24"/>
        </w:rPr>
        <w:t>of the</w:t>
      </w:r>
      <w:r w:rsidR="00572109">
        <w:rPr>
          <w:rFonts w:ascii="Times New Roman" w:hAnsi="Times New Roman"/>
          <w:sz w:val="24"/>
        </w:rPr>
        <w:t xml:space="preserve"> </w:t>
      </w:r>
      <w:r w:rsidRPr="00772776">
        <w:rPr>
          <w:rFonts w:ascii="Times New Roman" w:hAnsi="Times New Roman"/>
          <w:sz w:val="24"/>
        </w:rPr>
        <w:t xml:space="preserve">Common Stock of </w:t>
      </w:r>
      <w:r w:rsidR="002C1DA3">
        <w:rPr>
          <w:rFonts w:ascii="Times New Roman" w:hAnsi="Times New Roman"/>
          <w:sz w:val="24"/>
        </w:rPr>
        <w:t>the</w:t>
      </w:r>
      <w:r>
        <w:rPr>
          <w:rFonts w:ascii="Times New Roman" w:hAnsi="Times New Roman"/>
          <w:sz w:val="24"/>
        </w:rPr>
        <w:t xml:space="preserve"> Corporation to </w:t>
      </w:r>
      <w:r w:rsidR="002C1DA3">
        <w:rPr>
          <w:rFonts w:ascii="Times New Roman" w:hAnsi="Times New Roman"/>
          <w:sz w:val="24"/>
        </w:rPr>
        <w:t xml:space="preserve">the </w:t>
      </w:r>
      <w:r>
        <w:rPr>
          <w:rFonts w:ascii="Times New Roman" w:hAnsi="Times New Roman"/>
          <w:sz w:val="24"/>
        </w:rPr>
        <w:t>purchaser</w:t>
      </w:r>
      <w:r w:rsidRPr="00772776">
        <w:rPr>
          <w:rFonts w:ascii="Times New Roman" w:hAnsi="Times New Roman"/>
          <w:sz w:val="24"/>
        </w:rPr>
        <w:t xml:space="preserve"> </w:t>
      </w:r>
      <w:r>
        <w:rPr>
          <w:rFonts w:ascii="Times New Roman" w:hAnsi="Times New Roman"/>
          <w:sz w:val="24"/>
        </w:rPr>
        <w:t>named</w:t>
      </w:r>
      <w:r w:rsidRPr="00772776">
        <w:rPr>
          <w:rFonts w:ascii="Times New Roman" w:hAnsi="Times New Roman"/>
          <w:sz w:val="24"/>
        </w:rPr>
        <w:t xml:space="preserve"> above, who</w:t>
      </w:r>
      <w:r>
        <w:rPr>
          <w:rFonts w:ascii="Times New Roman" w:hAnsi="Times New Roman"/>
          <w:sz w:val="24"/>
        </w:rPr>
        <w:t xml:space="preserve"> </w:t>
      </w:r>
      <w:r w:rsidR="007A48C2">
        <w:rPr>
          <w:rFonts w:ascii="Times New Roman" w:hAnsi="Times New Roman"/>
          <w:sz w:val="24"/>
        </w:rPr>
        <w:t>may</w:t>
      </w:r>
      <w:r w:rsidRPr="00772776">
        <w:rPr>
          <w:rFonts w:ascii="Times New Roman" w:hAnsi="Times New Roman"/>
          <w:sz w:val="24"/>
        </w:rPr>
        <w:t xml:space="preserve"> also </w:t>
      </w:r>
      <w:r w:rsidR="007A48C2">
        <w:rPr>
          <w:rFonts w:ascii="Times New Roman" w:hAnsi="Times New Roman"/>
          <w:sz w:val="24"/>
        </w:rPr>
        <w:t xml:space="preserve">be </w:t>
      </w:r>
      <w:r>
        <w:rPr>
          <w:rFonts w:ascii="Times New Roman" w:hAnsi="Times New Roman"/>
          <w:sz w:val="24"/>
        </w:rPr>
        <w:t>a director</w:t>
      </w:r>
      <w:r w:rsidRPr="00772776">
        <w:rPr>
          <w:rFonts w:ascii="Times New Roman" w:hAnsi="Times New Roman"/>
          <w:sz w:val="24"/>
        </w:rPr>
        <w:t xml:space="preserve">, </w:t>
      </w:r>
      <w:r>
        <w:rPr>
          <w:rFonts w:ascii="Times New Roman" w:hAnsi="Times New Roman"/>
          <w:sz w:val="24"/>
        </w:rPr>
        <w:t>is</w:t>
      </w:r>
      <w:r w:rsidRPr="00772776">
        <w:rPr>
          <w:rFonts w:ascii="Times New Roman" w:hAnsi="Times New Roman"/>
          <w:sz w:val="24"/>
        </w:rPr>
        <w:t xml:space="preserve"> just and reasonable to </w:t>
      </w:r>
      <w:r w:rsidR="002C1DA3">
        <w:rPr>
          <w:rFonts w:ascii="Times New Roman" w:hAnsi="Times New Roman"/>
          <w:sz w:val="24"/>
        </w:rPr>
        <w:t>the</w:t>
      </w:r>
      <w:r w:rsidR="002C1DA3" w:rsidRPr="00772776">
        <w:rPr>
          <w:rFonts w:ascii="Times New Roman" w:hAnsi="Times New Roman"/>
          <w:sz w:val="24"/>
        </w:rPr>
        <w:t xml:space="preserve"> </w:t>
      </w:r>
      <w:r w:rsidRPr="00772776">
        <w:rPr>
          <w:rFonts w:ascii="Times New Roman" w:hAnsi="Times New Roman"/>
          <w:sz w:val="24"/>
        </w:rPr>
        <w:t xml:space="preserve">Corporation, and the </w:t>
      </w:r>
      <w:r>
        <w:rPr>
          <w:rFonts w:ascii="Times New Roman" w:hAnsi="Times New Roman"/>
          <w:sz w:val="24"/>
        </w:rPr>
        <w:t>sale</w:t>
      </w:r>
      <w:r w:rsidRPr="00772776">
        <w:rPr>
          <w:rFonts w:ascii="Times New Roman" w:hAnsi="Times New Roman"/>
          <w:sz w:val="24"/>
        </w:rPr>
        <w:t xml:space="preserve"> </w:t>
      </w:r>
      <w:r>
        <w:rPr>
          <w:rFonts w:ascii="Times New Roman" w:hAnsi="Times New Roman"/>
          <w:sz w:val="24"/>
        </w:rPr>
        <w:t xml:space="preserve">is </w:t>
      </w:r>
      <w:r w:rsidRPr="00772776">
        <w:rPr>
          <w:rFonts w:ascii="Times New Roman" w:hAnsi="Times New Roman"/>
          <w:sz w:val="24"/>
        </w:rPr>
        <w:t>hereby ratified, confirmed, adopted and approved</w:t>
      </w:r>
      <w:r>
        <w:rPr>
          <w:rFonts w:ascii="Times New Roman" w:hAnsi="Times New Roman"/>
          <w:sz w:val="24"/>
        </w:rPr>
        <w:t>.</w:t>
      </w:r>
    </w:p>
    <w:p w14:paraId="3235B62E" w14:textId="6A79BEBA" w:rsidR="009E5E71" w:rsidRDefault="009E5E71" w:rsidP="00291CF4">
      <w:pPr>
        <w:spacing w:after="240" w:line="240" w:lineRule="atLeast"/>
        <w:ind w:left="720" w:right="720"/>
        <w:jc w:val="both"/>
        <w:rPr>
          <w:rFonts w:ascii="Times New Roman" w:hAnsi="Times New Roman"/>
          <w:sz w:val="24"/>
        </w:rPr>
      </w:pPr>
      <w:r>
        <w:rPr>
          <w:rFonts w:ascii="Times New Roman" w:hAnsi="Times New Roman"/>
          <w:sz w:val="24"/>
        </w:rPr>
        <w:t xml:space="preserve">RESOLVED FURTHER, that </w:t>
      </w:r>
      <w:r w:rsidR="002C1DA3">
        <w:rPr>
          <w:rFonts w:ascii="Times New Roman" w:hAnsi="Times New Roman"/>
          <w:sz w:val="24"/>
        </w:rPr>
        <w:t xml:space="preserve">the </w:t>
      </w:r>
      <w:r>
        <w:rPr>
          <w:rFonts w:ascii="Times New Roman" w:hAnsi="Times New Roman"/>
          <w:sz w:val="24"/>
        </w:rPr>
        <w:t>Corporation and the proposed purchaser indi</w:t>
      </w:r>
      <w:r>
        <w:rPr>
          <w:rFonts w:ascii="Times New Roman" w:hAnsi="Times New Roman"/>
          <w:sz w:val="24"/>
        </w:rPr>
        <w:softHyphen/>
        <w:t xml:space="preserve">cated above intend the transactions contemplated hereby to qualify as a nontaxable transaction pursuant to §351 of the Internal Revenue Code of 1986, as amended (the </w:t>
      </w:r>
      <w:r w:rsidR="008706F8">
        <w:rPr>
          <w:rFonts w:ascii="Times New Roman" w:hAnsi="Times New Roman"/>
          <w:sz w:val="24"/>
        </w:rPr>
        <w:t>“</w:t>
      </w:r>
      <w:r w:rsidRPr="00DF2AE9">
        <w:rPr>
          <w:rFonts w:ascii="Times New Roman" w:hAnsi="Times New Roman"/>
          <w:b/>
          <w:i/>
          <w:sz w:val="24"/>
        </w:rPr>
        <w:t>IRC</w:t>
      </w:r>
      <w:r w:rsidR="008706F8">
        <w:rPr>
          <w:rFonts w:ascii="Times New Roman" w:hAnsi="Times New Roman"/>
          <w:sz w:val="24"/>
        </w:rPr>
        <w:t>”</w:t>
      </w:r>
      <w:r>
        <w:rPr>
          <w:rFonts w:ascii="Times New Roman" w:hAnsi="Times New Roman"/>
          <w:sz w:val="24"/>
        </w:rPr>
        <w:t xml:space="preserve">), to the extent they involve the transfer of property to the Corporation, and </w:t>
      </w:r>
      <w:r w:rsidR="003059CB">
        <w:rPr>
          <w:rFonts w:ascii="Times New Roman" w:hAnsi="Times New Roman"/>
          <w:sz w:val="24"/>
        </w:rPr>
        <w:t xml:space="preserve">that each of the officers </w:t>
      </w:r>
      <w:r>
        <w:rPr>
          <w:rFonts w:ascii="Times New Roman" w:hAnsi="Times New Roman"/>
          <w:sz w:val="24"/>
        </w:rPr>
        <w:t xml:space="preserve">of </w:t>
      </w:r>
      <w:r w:rsidR="002C1DA3">
        <w:rPr>
          <w:rFonts w:ascii="Times New Roman" w:hAnsi="Times New Roman"/>
          <w:sz w:val="24"/>
        </w:rPr>
        <w:t xml:space="preserve">the </w:t>
      </w:r>
      <w:r>
        <w:rPr>
          <w:rFonts w:ascii="Times New Roman" w:hAnsi="Times New Roman"/>
          <w:sz w:val="24"/>
        </w:rPr>
        <w:t xml:space="preserve">Corporation is hereby authorized to take such </w:t>
      </w:r>
      <w:r>
        <w:rPr>
          <w:rFonts w:ascii="Times New Roman" w:hAnsi="Times New Roman"/>
          <w:sz w:val="24"/>
        </w:rPr>
        <w:lastRenderedPageBreak/>
        <w:t>action as such officer deems necessary or appropriate to satisfy the requirements of IRC §351 in connection with any such transfer.</w:t>
      </w:r>
    </w:p>
    <w:p w14:paraId="519AC7DE" w14:textId="586C29EC" w:rsidR="009E5E71" w:rsidRDefault="009E5E71" w:rsidP="00291CF4">
      <w:pPr>
        <w:spacing w:after="240" w:line="240" w:lineRule="atLeast"/>
        <w:ind w:left="720" w:right="720"/>
        <w:jc w:val="both"/>
        <w:rPr>
          <w:rFonts w:ascii="Times New Roman" w:hAnsi="Times New Roman"/>
          <w:sz w:val="24"/>
        </w:rPr>
      </w:pPr>
      <w:r>
        <w:rPr>
          <w:rFonts w:ascii="Times New Roman" w:hAnsi="Times New Roman"/>
          <w:sz w:val="24"/>
        </w:rPr>
        <w:t xml:space="preserve">RESOLVED FURTHER, that </w:t>
      </w:r>
      <w:r w:rsidR="003059CB">
        <w:rPr>
          <w:rFonts w:ascii="Times New Roman" w:hAnsi="Times New Roman"/>
          <w:sz w:val="24"/>
        </w:rPr>
        <w:t xml:space="preserve">each of the officers </w:t>
      </w:r>
      <w:r>
        <w:rPr>
          <w:rFonts w:ascii="Times New Roman" w:hAnsi="Times New Roman"/>
          <w:sz w:val="24"/>
        </w:rPr>
        <w:t xml:space="preserve">of the Corporation is hereby authorized to execute and cause the proper notices and other forms (including consents to service of process) as may be required or advisable to be filed with any applicable securities law regulatory authorities to exempt the offer and sale of stock authorized hereby, to be prepared, executed by an officer of the Corporation and filed with the </w:t>
      </w:r>
      <w:r w:rsidRPr="000B6DB6">
        <w:rPr>
          <w:rFonts w:ascii="Times New Roman" w:hAnsi="Times New Roman"/>
          <w:sz w:val="24"/>
        </w:rPr>
        <w:t xml:space="preserve">U.S. Securities and Exchange Commission, and </w:t>
      </w:r>
      <w:r>
        <w:rPr>
          <w:rFonts w:ascii="Times New Roman" w:hAnsi="Times New Roman"/>
          <w:sz w:val="24"/>
        </w:rPr>
        <w:t>any</w:t>
      </w:r>
      <w:r w:rsidRPr="000B6DB6">
        <w:rPr>
          <w:rFonts w:ascii="Times New Roman" w:hAnsi="Times New Roman"/>
          <w:sz w:val="24"/>
        </w:rPr>
        <w:t xml:space="preserve"> other </w:t>
      </w:r>
      <w:r>
        <w:rPr>
          <w:rFonts w:ascii="Times New Roman" w:hAnsi="Times New Roman"/>
          <w:sz w:val="24"/>
        </w:rPr>
        <w:t>securities law regulatory</w:t>
      </w:r>
      <w:r w:rsidRPr="000B6DB6">
        <w:rPr>
          <w:rFonts w:ascii="Times New Roman" w:hAnsi="Times New Roman"/>
          <w:sz w:val="24"/>
        </w:rPr>
        <w:t xml:space="preserve"> authorities</w:t>
      </w:r>
      <w:r>
        <w:rPr>
          <w:rFonts w:ascii="Times New Roman" w:hAnsi="Times New Roman"/>
          <w:sz w:val="24"/>
        </w:rPr>
        <w:t xml:space="preserve"> as may be applicable</w:t>
      </w:r>
      <w:r w:rsidRPr="000B6DB6">
        <w:rPr>
          <w:rFonts w:ascii="Times New Roman" w:hAnsi="Times New Roman"/>
          <w:sz w:val="24"/>
        </w:rPr>
        <w:t>, within the</w:t>
      </w:r>
      <w:r>
        <w:rPr>
          <w:rFonts w:ascii="Times New Roman" w:hAnsi="Times New Roman"/>
          <w:sz w:val="24"/>
        </w:rPr>
        <w:t xml:space="preserve"> time prescribed by law.</w:t>
      </w:r>
    </w:p>
    <w:p w14:paraId="39F28297" w14:textId="77777777" w:rsidR="009E5E71" w:rsidRDefault="009E5E71" w:rsidP="00291CF4">
      <w:pPr>
        <w:spacing w:after="240" w:line="240" w:lineRule="atLeast"/>
        <w:ind w:left="720" w:right="720"/>
        <w:jc w:val="both"/>
        <w:rPr>
          <w:rFonts w:ascii="Times New Roman" w:hAnsi="Times New Roman"/>
          <w:sz w:val="24"/>
        </w:rPr>
      </w:pPr>
      <w:r>
        <w:rPr>
          <w:rFonts w:ascii="Times New Roman" w:hAnsi="Times New Roman"/>
          <w:sz w:val="24"/>
        </w:rPr>
        <w:t xml:space="preserve">RESOLVED FURTHER, that upon receipt of the full consideration for such shares from the purchaser named in the table above, the Corporation shall issue to such purchaser the number of shares of </w:t>
      </w:r>
      <w:r w:rsidR="002C1DA3">
        <w:rPr>
          <w:rFonts w:ascii="Times New Roman" w:hAnsi="Times New Roman"/>
          <w:sz w:val="24"/>
        </w:rPr>
        <w:t xml:space="preserve">the </w:t>
      </w:r>
      <w:r>
        <w:rPr>
          <w:rFonts w:ascii="Times New Roman" w:hAnsi="Times New Roman"/>
          <w:sz w:val="24"/>
        </w:rPr>
        <w:t xml:space="preserve">Common Stock set forth opposite such purchaser’s name, represented by a certificate or certificates properly </w:t>
      </w:r>
      <w:proofErr w:type="spellStart"/>
      <w:r>
        <w:rPr>
          <w:rFonts w:ascii="Times New Roman" w:hAnsi="Times New Roman"/>
          <w:sz w:val="24"/>
        </w:rPr>
        <w:t>legended</w:t>
      </w:r>
      <w:proofErr w:type="spellEnd"/>
      <w:r>
        <w:rPr>
          <w:rFonts w:ascii="Times New Roman" w:hAnsi="Times New Roman"/>
          <w:sz w:val="24"/>
        </w:rPr>
        <w:t xml:space="preserve"> as required by law</w:t>
      </w:r>
      <w:r w:rsidR="00FF4D1F">
        <w:rPr>
          <w:rFonts w:ascii="Times New Roman" w:hAnsi="Times New Roman"/>
          <w:sz w:val="24"/>
        </w:rPr>
        <w:t xml:space="preserve"> (including as permitted by law to be issued by e-certificate or otherwise remain uncertificated)</w:t>
      </w:r>
      <w:r>
        <w:rPr>
          <w:rFonts w:ascii="Times New Roman" w:hAnsi="Times New Roman"/>
          <w:sz w:val="24"/>
        </w:rPr>
        <w:t>.</w:t>
      </w:r>
    </w:p>
    <w:p w14:paraId="42F084AE"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QUALIFICATION TO DO BUSINESS IN OTHER JURISDICTIONS</w:t>
      </w:r>
    </w:p>
    <w:p w14:paraId="201EEAB8" w14:textId="37142906"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bCs/>
          <w:sz w:val="24"/>
        </w:rPr>
        <w:t xml:space="preserve">RESOLVED, that each of the officers of the Corporation is authorized to qualify the Corporation to transact business in the State of {{company_state}}, and any other state, territory or dependency of the United States or in any foreign country in which such officer deems it necessary or expedient for the Corporation to do so from time to time and, in connection therewith, that each such officer is authorized to take or cause to be taken on behalf of the Corporation such actions as such officer may deem necessary or advisable and to execute and file all requisite or appropriate documents, including, but not limited to, applications, certificates, reports, consents and appointments of agents or attorneys for service of process; and the execution by any such officer of any such document or the doing by any such officer of any act in connection with the foregoing shall conclusively establish such officer’s authority therefor from the Corporation and of the approval and ratification by the Corporation of the documents so executed and the action so taken.</w:t>
      </w:r>
      <w:proofErr w:type="spellStart"/>
      <w:proofErr w:type="spellEnd"/>
    </w:p>
    <w:p w14:paraId="5D1F50B6"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BANK RESOLUTIONS</w:t>
      </w:r>
    </w:p>
    <w:p w14:paraId="156834FB" w14:textId="77777777" w:rsidR="00173444" w:rsidRDefault="00173444" w:rsidP="00291CF4">
      <w:pPr>
        <w:widowControl w:val="0"/>
        <w:spacing w:after="240" w:line="240" w:lineRule="atLeast"/>
        <w:ind w:left="720" w:right="720"/>
        <w:jc w:val="both"/>
        <w:rPr>
          <w:rFonts w:ascii="Times New Roman" w:hAnsi="Times New Roman"/>
          <w:sz w:val="24"/>
        </w:rPr>
      </w:pPr>
      <w:proofErr w:type="gramStart"/>
      <w:r>
        <w:rPr>
          <w:rFonts w:ascii="Times New Roman" w:hAnsi="Times New Roman"/>
          <w:bCs/>
          <w:sz w:val="24"/>
        </w:rPr>
        <w:t>WHEREAS</w:t>
      </w:r>
      <w:r>
        <w:rPr>
          <w:rFonts w:ascii="Times New Roman" w:hAnsi="Times New Roman"/>
          <w:sz w:val="24"/>
        </w:rPr>
        <w:t>,</w:t>
      </w:r>
      <w:proofErr w:type="gramEnd"/>
      <w:r>
        <w:rPr>
          <w:rFonts w:ascii="Times New Roman" w:hAnsi="Times New Roman"/>
          <w:sz w:val="24"/>
        </w:rPr>
        <w:t xml:space="preserve"> the following resolutions are hereby adopted with respect to all future banking matters for the </w:t>
      </w:r>
      <w:proofErr w:type="gramStart"/>
      <w:r>
        <w:rPr>
          <w:rFonts w:ascii="Times New Roman" w:hAnsi="Times New Roman"/>
          <w:sz w:val="24"/>
        </w:rPr>
        <w:t>Corporation;</w:t>
      </w:r>
      <w:proofErr w:type="gramEnd"/>
    </w:p>
    <w:p w14:paraId="59C53302" w14:textId="0A0A8E4A" w:rsidR="00173444" w:rsidRPr="003059CB" w:rsidRDefault="00173444" w:rsidP="00291CF4">
      <w:pPr>
        <w:widowControl w:val="0"/>
        <w:spacing w:after="240" w:line="240" w:lineRule="atLeast"/>
        <w:ind w:left="720" w:right="720"/>
        <w:jc w:val="both"/>
        <w:rPr>
          <w:rFonts w:ascii="Times New Roman" w:hAnsi="Times New Roman"/>
          <w:sz w:val="24"/>
        </w:rPr>
      </w:pPr>
      <w:r w:rsidRPr="003059CB">
        <w:rPr>
          <w:rFonts w:ascii="Times New Roman" w:hAnsi="Times New Roman"/>
          <w:bCs/>
          <w:sz w:val="24"/>
        </w:rPr>
        <w:t>NOW, THEREFORE, IT IS RESOLVED</w:t>
      </w:r>
      <w:r w:rsidR="00572109" w:rsidRPr="003059CB">
        <w:rPr>
          <w:rFonts w:ascii="Times New Roman" w:hAnsi="Times New Roman"/>
          <w:sz w:val="24"/>
        </w:rPr>
        <w:t xml:space="preserve">, that </w:t>
      </w:r>
      <w:r w:rsidR="009B36BA" w:rsidRPr="003059CB">
        <w:rPr>
          <w:rFonts w:ascii="Times New Roman" w:hAnsi="Times New Roman"/>
          <w:sz w:val="24"/>
        </w:rPr>
        <w:t xml:space="preserve">each of the </w:t>
      </w:r>
      <w:r w:rsidR="00F804AF" w:rsidRPr="003059CB">
        <w:rPr>
          <w:rFonts w:ascii="Times New Roman" w:hAnsi="Times New Roman"/>
          <w:sz w:val="24"/>
        </w:rPr>
        <w:t>Chief Executive Officer</w:t>
      </w:r>
      <w:r w:rsidR="00CB7F13">
        <w:rPr>
          <w:rFonts w:ascii="Times New Roman" w:hAnsi="Times New Roman"/>
          <w:sz w:val="24"/>
        </w:rPr>
        <w:t xml:space="preserve"> </w:t>
      </w:r>
      <w:r w:rsidR="00B25E46" w:rsidRPr="003059CB">
        <w:rPr>
          <w:rFonts w:ascii="Times New Roman" w:hAnsi="Times New Roman"/>
          <w:sz w:val="24"/>
        </w:rPr>
        <w:t>and Secretary</w:t>
      </w:r>
      <w:r w:rsidRPr="003059CB">
        <w:rPr>
          <w:rFonts w:ascii="Times New Roman" w:hAnsi="Times New Roman"/>
          <w:sz w:val="24"/>
        </w:rPr>
        <w:t xml:space="preserve"> of the Corporation</w:t>
      </w:r>
      <w:r w:rsidR="00CB7F13">
        <w:rPr>
          <w:rFonts w:ascii="Times New Roman" w:hAnsi="Times New Roman"/>
          <w:sz w:val="24"/>
        </w:rPr>
        <w:t xml:space="preserve"> </w:t>
      </w:r>
      <w:r w:rsidRPr="003059CB">
        <w:rPr>
          <w:rFonts w:ascii="Times New Roman" w:hAnsi="Times New Roman"/>
          <w:sz w:val="24"/>
        </w:rPr>
        <w:t xml:space="preserve">is hereby authorized to designate as depository or depositories of funds of the Corporation, and to open an account or accounts of the Corporation, including, but not limited to, checking, savings, safety deposit box and any other special accounts, with any such banks, money market funds, mutual funds or other financial institutions (all such institutions being referred to as </w:t>
      </w:r>
      <w:r w:rsidR="008706F8" w:rsidRPr="005B6F63">
        <w:rPr>
          <w:rFonts w:ascii="Times New Roman" w:hAnsi="Times New Roman"/>
          <w:b/>
          <w:bCs/>
          <w:i/>
          <w:iCs/>
          <w:sz w:val="24"/>
        </w:rPr>
        <w:t>“</w:t>
      </w:r>
      <w:r w:rsidRPr="003059CB">
        <w:rPr>
          <w:rFonts w:ascii="Times New Roman" w:hAnsi="Times New Roman"/>
          <w:b/>
          <w:bCs/>
          <w:i/>
          <w:iCs/>
          <w:sz w:val="24"/>
        </w:rPr>
        <w:t>Financial Institutions</w:t>
      </w:r>
      <w:r w:rsidR="008706F8" w:rsidRPr="003059CB">
        <w:rPr>
          <w:rFonts w:ascii="Times New Roman" w:hAnsi="Times New Roman"/>
          <w:b/>
          <w:bCs/>
          <w:i/>
          <w:iCs/>
          <w:sz w:val="24"/>
        </w:rPr>
        <w:t>”</w:t>
      </w:r>
      <w:r w:rsidRPr="003059CB">
        <w:rPr>
          <w:rFonts w:ascii="Times New Roman" w:hAnsi="Times New Roman"/>
          <w:sz w:val="24"/>
        </w:rPr>
        <w:t>) as they may select.</w:t>
      </w:r>
    </w:p>
    <w:p w14:paraId="7D42CBE8" w14:textId="1B15C842" w:rsidR="00173444" w:rsidRDefault="00173444" w:rsidP="00291CF4">
      <w:pPr>
        <w:widowControl w:val="0"/>
        <w:spacing w:after="240" w:line="240" w:lineRule="atLeast"/>
        <w:ind w:left="720" w:right="720"/>
        <w:jc w:val="both"/>
        <w:rPr>
          <w:rFonts w:ascii="Times New Roman" w:hAnsi="Times New Roman"/>
          <w:sz w:val="24"/>
        </w:rPr>
      </w:pPr>
      <w:r w:rsidRPr="003059CB">
        <w:rPr>
          <w:rFonts w:ascii="Times New Roman" w:hAnsi="Times New Roman"/>
          <w:bCs/>
          <w:sz w:val="24"/>
        </w:rPr>
        <w:lastRenderedPageBreak/>
        <w:t>RESOLVED FURTHER</w:t>
      </w:r>
      <w:r w:rsidRPr="003059CB">
        <w:rPr>
          <w:rFonts w:ascii="Times New Roman" w:hAnsi="Times New Roman"/>
          <w:sz w:val="24"/>
        </w:rPr>
        <w:t>, that each such officer of the Corporation or other person, as specified above, is individually authorized to endorse for deposit any checks, drafts or other evidences of indebtedness made payable to the order of the Corporation and that each such officer or other person specified above shall be authorized to sign on behalf of the Corporation checks, drafts and other orders obligating the Corporation to pay money with respect to any funds standing to the credit of the Corporation in such account or accounts.</w:t>
      </w:r>
      <w:r>
        <w:rPr>
          <w:rFonts w:ascii="Times New Roman" w:hAnsi="Times New Roman"/>
          <w:b/>
          <w:sz w:val="24"/>
        </w:rPr>
        <w:t xml:space="preserve"> </w:t>
      </w:r>
    </w:p>
    <w:p w14:paraId="069590F9" w14:textId="77777777"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bCs/>
          <w:sz w:val="24"/>
        </w:rPr>
        <w:t>RESOLVED FURTHER</w:t>
      </w:r>
      <w:r>
        <w:rPr>
          <w:rFonts w:ascii="Times New Roman" w:hAnsi="Times New Roman"/>
          <w:sz w:val="24"/>
        </w:rPr>
        <w:t>, that the Corporation is authorized to enter into such arrangements with any Financial Institution designated by any such officer or other person authorized above, and that any documentation, including but not limited to, the standard form of corporate resolutions required now or in the future by each such Financial Institution in connection with such arrangements are hereby adopted and/or ratified as resolutions of the Board, and the Secretary or any Assistant Secretary of the Corporation, or any other officer of the Corporation, is hereby authorized to (a) obtain the necessary signatures of the officers of the Corporation or any such documentation, (b) execute the necessary certifications, including any document to certify that such resolutions have been duly adopted by the Board, and (c) take such other steps as needed to open such accounts.</w:t>
      </w:r>
    </w:p>
    <w:p w14:paraId="32E76684"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INCORPORATION AND ORGANIZATION EXPENSES</w:t>
      </w:r>
    </w:p>
    <w:p w14:paraId="7254A96C" w14:textId="3D5535F1"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bCs/>
          <w:sz w:val="24"/>
        </w:rPr>
        <w:t>RESOLVED</w:t>
      </w:r>
      <w:r>
        <w:rPr>
          <w:rFonts w:ascii="Times New Roman" w:hAnsi="Times New Roman"/>
          <w:sz w:val="24"/>
        </w:rPr>
        <w:t xml:space="preserve">, </w:t>
      </w:r>
      <w:r w:rsidRPr="003059CB">
        <w:rPr>
          <w:rFonts w:ascii="Times New Roman" w:hAnsi="Times New Roman"/>
          <w:sz w:val="24"/>
        </w:rPr>
        <w:t>that each of the</w:t>
      </w:r>
      <w:r>
        <w:rPr>
          <w:rFonts w:ascii="Times New Roman" w:hAnsi="Times New Roman"/>
          <w:sz w:val="24"/>
        </w:rPr>
        <w:t xml:space="preserve"> officer</w:t>
      </w:r>
      <w:r w:rsidRPr="003059CB">
        <w:rPr>
          <w:rFonts w:ascii="Times New Roman" w:hAnsi="Times New Roman"/>
          <w:sz w:val="24"/>
        </w:rPr>
        <w:t>s</w:t>
      </w:r>
      <w:r>
        <w:rPr>
          <w:rFonts w:ascii="Times New Roman" w:hAnsi="Times New Roman"/>
          <w:sz w:val="24"/>
        </w:rPr>
        <w:t xml:space="preserve"> of the Corporation is authorized to pay the </w:t>
      </w:r>
      <w:r w:rsidR="001D2021">
        <w:rPr>
          <w:rFonts w:ascii="Times New Roman" w:hAnsi="Times New Roman"/>
          <w:sz w:val="24"/>
        </w:rPr>
        <w:t xml:space="preserve">remaining outstanding </w:t>
      </w:r>
      <w:r>
        <w:rPr>
          <w:rFonts w:ascii="Times New Roman" w:hAnsi="Times New Roman"/>
          <w:sz w:val="24"/>
        </w:rPr>
        <w:t xml:space="preserve">expenses, including but not limited to the legal expenses, of the incorporation and organization of the Corporation incurred by the </w:t>
      </w:r>
      <w:r w:rsidR="001D2021">
        <w:rPr>
          <w:rFonts w:ascii="Times New Roman" w:hAnsi="Times New Roman"/>
          <w:sz w:val="24"/>
        </w:rPr>
        <w:t>i</w:t>
      </w:r>
      <w:r>
        <w:rPr>
          <w:rFonts w:ascii="Times New Roman" w:hAnsi="Times New Roman"/>
          <w:sz w:val="24"/>
        </w:rPr>
        <w:t>ncorporator</w:t>
      </w:r>
      <w:r w:rsidR="001D2021">
        <w:rPr>
          <w:rFonts w:ascii="Times New Roman" w:hAnsi="Times New Roman"/>
          <w:sz w:val="24"/>
        </w:rPr>
        <w:t xml:space="preserve"> of the Corporation</w:t>
      </w:r>
      <w:r w:rsidR="00766BD3">
        <w:rPr>
          <w:rFonts w:ascii="Times New Roman" w:hAnsi="Times New Roman"/>
          <w:sz w:val="24"/>
        </w:rPr>
        <w:t xml:space="preserve"> (the </w:t>
      </w:r>
      <w:r w:rsidR="00766BD3" w:rsidRPr="005B6F63">
        <w:rPr>
          <w:rFonts w:ascii="Times New Roman" w:hAnsi="Times New Roman"/>
          <w:b/>
          <w:bCs/>
          <w:i/>
          <w:iCs/>
          <w:sz w:val="24"/>
        </w:rPr>
        <w:t>“</w:t>
      </w:r>
      <w:r w:rsidR="00766BD3" w:rsidRPr="005B6F63">
        <w:rPr>
          <w:rFonts w:ascii="Times New Roman" w:hAnsi="Times New Roman"/>
          <w:b/>
          <w:i/>
          <w:iCs/>
          <w:sz w:val="24"/>
        </w:rPr>
        <w:t>Incorporator</w:t>
      </w:r>
      <w:r w:rsidR="00766BD3" w:rsidRPr="005B6F63">
        <w:rPr>
          <w:rFonts w:ascii="Times New Roman" w:hAnsi="Times New Roman"/>
          <w:b/>
          <w:bCs/>
          <w:i/>
          <w:iCs/>
          <w:sz w:val="24"/>
        </w:rPr>
        <w:t>”</w:t>
      </w:r>
      <w:r w:rsidR="00766BD3">
        <w:rPr>
          <w:rFonts w:ascii="Times New Roman" w:hAnsi="Times New Roman"/>
          <w:sz w:val="24"/>
        </w:rPr>
        <w:t>)</w:t>
      </w:r>
      <w:r w:rsidR="001D2021">
        <w:rPr>
          <w:rFonts w:ascii="Times New Roman" w:hAnsi="Times New Roman"/>
          <w:sz w:val="24"/>
        </w:rPr>
        <w:t>,</w:t>
      </w:r>
      <w:r>
        <w:rPr>
          <w:rFonts w:ascii="Times New Roman" w:hAnsi="Times New Roman"/>
          <w:sz w:val="24"/>
        </w:rPr>
        <w:t xml:space="preserve"> and the Corporation hereby indemnifies the Incorporator for all such expenses incurred on behalf of the Corporation to the fullest extent allowed by law.</w:t>
      </w:r>
    </w:p>
    <w:p w14:paraId="34F47B69" w14:textId="33231E09"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bCs/>
          <w:sz w:val="24"/>
        </w:rPr>
        <w:t>RESOLVED FURTHER</w:t>
      </w:r>
      <w:r>
        <w:rPr>
          <w:rFonts w:ascii="Times New Roman" w:hAnsi="Times New Roman"/>
          <w:sz w:val="24"/>
        </w:rPr>
        <w:t xml:space="preserve">, that </w:t>
      </w:r>
      <w:r w:rsidRPr="003059CB">
        <w:rPr>
          <w:rFonts w:ascii="Times New Roman" w:hAnsi="Times New Roman"/>
          <w:sz w:val="24"/>
        </w:rPr>
        <w:t>each of</w:t>
      </w:r>
      <w:r>
        <w:rPr>
          <w:rFonts w:ascii="Times New Roman" w:hAnsi="Times New Roman"/>
          <w:sz w:val="24"/>
        </w:rPr>
        <w:t xml:space="preserve"> the officer</w:t>
      </w:r>
      <w:r w:rsidRPr="003059CB">
        <w:rPr>
          <w:rFonts w:ascii="Times New Roman" w:hAnsi="Times New Roman"/>
          <w:sz w:val="24"/>
        </w:rPr>
        <w:t>s</w:t>
      </w:r>
      <w:r>
        <w:rPr>
          <w:rFonts w:ascii="Times New Roman" w:hAnsi="Times New Roman"/>
          <w:sz w:val="24"/>
        </w:rPr>
        <w:t xml:space="preserve"> of the Corporation is authorized to elect on behalf of the Corporation to amortize the expenses of incorporation and organization of the Corporation in accordance with IRC §248, by deducting such expenditures for federal income tax purposes ratably over a period of 180 months, beginning the month in which the Corporation commences business</w:t>
      </w:r>
      <w:r w:rsidR="001D2021">
        <w:rPr>
          <w:rFonts w:ascii="Times New Roman" w:hAnsi="Times New Roman"/>
          <w:sz w:val="24"/>
        </w:rPr>
        <w:t>, if deemed desirable and in the best interests of the Corporation by such officers</w:t>
      </w:r>
      <w:r>
        <w:rPr>
          <w:rFonts w:ascii="Times New Roman" w:hAnsi="Times New Roman"/>
          <w:sz w:val="24"/>
        </w:rPr>
        <w:t>.</w:t>
      </w:r>
    </w:p>
    <w:p w14:paraId="222F49A2"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TAX I.D. NUMBERS</w:t>
      </w:r>
    </w:p>
    <w:p w14:paraId="0B288134" w14:textId="5F5B3D11"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bCs/>
          <w:sz w:val="24"/>
        </w:rPr>
        <w:t>RESOLVED</w:t>
      </w:r>
      <w:r>
        <w:rPr>
          <w:rFonts w:ascii="Times New Roman" w:hAnsi="Times New Roman"/>
          <w:sz w:val="24"/>
        </w:rPr>
        <w:t>, that the actions of the officer</w:t>
      </w:r>
      <w:r w:rsidRPr="003059CB">
        <w:rPr>
          <w:rFonts w:ascii="Times New Roman" w:hAnsi="Times New Roman"/>
          <w:sz w:val="24"/>
        </w:rPr>
        <w:t>s</w:t>
      </w:r>
      <w:r>
        <w:rPr>
          <w:rFonts w:ascii="Times New Roman" w:hAnsi="Times New Roman"/>
          <w:sz w:val="24"/>
        </w:rPr>
        <w:t xml:space="preserve"> of the Corporation when applying</w:t>
      </w:r>
      <w:r w:rsidR="001D2021">
        <w:rPr>
          <w:rFonts w:ascii="Times New Roman" w:hAnsi="Times New Roman"/>
          <w:sz w:val="24"/>
        </w:rPr>
        <w:t>, or supplementing or amending an existing application,</w:t>
      </w:r>
      <w:r>
        <w:rPr>
          <w:rFonts w:ascii="Times New Roman" w:hAnsi="Times New Roman"/>
          <w:sz w:val="24"/>
        </w:rPr>
        <w:t xml:space="preserve"> to the IRS District Director for an employer’s identification number on Form SS-4 or such other applicable</w:t>
      </w:r>
      <w:r w:rsidR="001D2021">
        <w:rPr>
          <w:rFonts w:ascii="Times New Roman" w:hAnsi="Times New Roman"/>
          <w:sz w:val="24"/>
        </w:rPr>
        <w:t xml:space="preserve"> state</w:t>
      </w:r>
      <w:r>
        <w:rPr>
          <w:rFonts w:ascii="Times New Roman" w:hAnsi="Times New Roman"/>
          <w:sz w:val="24"/>
        </w:rPr>
        <w:t xml:space="preserve"> forms, are hereby ratified, confirmed, adopted</w:t>
      </w:r>
      <w:r w:rsidR="003059CB">
        <w:rPr>
          <w:rFonts w:ascii="Times New Roman" w:hAnsi="Times New Roman"/>
          <w:sz w:val="24"/>
        </w:rPr>
        <w:t>,</w:t>
      </w:r>
      <w:r>
        <w:rPr>
          <w:rFonts w:ascii="Times New Roman" w:hAnsi="Times New Roman"/>
          <w:sz w:val="24"/>
        </w:rPr>
        <w:t xml:space="preserve"> and approved.</w:t>
      </w:r>
    </w:p>
    <w:p w14:paraId="2BF167F5"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FISCAL YEAR END</w:t>
      </w:r>
    </w:p>
    <w:p w14:paraId="672DE117" w14:textId="4AC414B5"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sz w:val="24"/>
        </w:rPr>
        <w:t xml:space="preserve">RESOLVED, that the end of the corporate fiscal year for the Corporation shall be the last day of </w:t>
      </w:r>
      <w:r w:rsidR="003059CB">
        <w:rPr>
          <w:rFonts w:ascii="Times New Roman" w:hAnsi="Times New Roman"/>
          <w:sz w:val="24"/>
        </w:rPr>
        <w:t>the anniversary month of incorporation</w:t>
      </w:r>
      <w:r>
        <w:rPr>
          <w:rFonts w:ascii="Times New Roman" w:hAnsi="Times New Roman"/>
          <w:sz w:val="24"/>
        </w:rPr>
        <w:t xml:space="preserve"> each year.</w:t>
      </w:r>
    </w:p>
    <w:p w14:paraId="66212D4F"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lastRenderedPageBreak/>
        <w:t>GOVERNMENT FILINGS</w:t>
      </w:r>
    </w:p>
    <w:p w14:paraId="21D41681" w14:textId="4033DC49"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bCs/>
          <w:sz w:val="24"/>
        </w:rPr>
        <w:t>RESOLVED</w:t>
      </w:r>
      <w:r>
        <w:rPr>
          <w:rFonts w:ascii="Times New Roman" w:hAnsi="Times New Roman"/>
          <w:sz w:val="24"/>
        </w:rPr>
        <w:t xml:space="preserve">, that </w:t>
      </w:r>
      <w:r w:rsidRPr="003059CB">
        <w:rPr>
          <w:rFonts w:ascii="Times New Roman" w:hAnsi="Times New Roman"/>
          <w:sz w:val="24"/>
        </w:rPr>
        <w:t>each of</w:t>
      </w:r>
      <w:r>
        <w:rPr>
          <w:rFonts w:ascii="Times New Roman" w:hAnsi="Times New Roman"/>
          <w:sz w:val="24"/>
        </w:rPr>
        <w:t xml:space="preserve"> the officer</w:t>
      </w:r>
      <w:r w:rsidRPr="003059CB">
        <w:rPr>
          <w:rFonts w:ascii="Times New Roman" w:hAnsi="Times New Roman"/>
          <w:sz w:val="24"/>
        </w:rPr>
        <w:t>s</w:t>
      </w:r>
      <w:r>
        <w:rPr>
          <w:rFonts w:ascii="Times New Roman" w:hAnsi="Times New Roman"/>
          <w:sz w:val="24"/>
        </w:rPr>
        <w:t xml:space="preserve"> of the Corporation is authorized to execute and file, or cause to be filed, with the Secretary of State of the State of Delaware or with such other officer or agency of the State of Delaware, or of </w:t>
      </w:r>
      <w:r w:rsidR="001F6BF8">
        <w:rPr>
          <w:rFonts w:ascii="Times New Roman" w:hAnsi="Times New Roman"/>
          <w:sz w:val="24"/>
        </w:rPr>
        <w:t xml:space="preserve">any </w:t>
      </w:r>
      <w:r>
        <w:rPr>
          <w:rFonts w:ascii="Times New Roman" w:hAnsi="Times New Roman"/>
          <w:sz w:val="24"/>
        </w:rPr>
        <w:t>county or other governmental entity thereof</w:t>
      </w:r>
      <w:r w:rsidR="001F6BF8">
        <w:rPr>
          <w:rFonts w:ascii="Times New Roman" w:hAnsi="Times New Roman"/>
          <w:sz w:val="24"/>
        </w:rPr>
        <w:t xml:space="preserve"> or of any other applicable state</w:t>
      </w:r>
      <w:r>
        <w:rPr>
          <w:rFonts w:ascii="Times New Roman" w:hAnsi="Times New Roman"/>
          <w:sz w:val="24"/>
        </w:rPr>
        <w:t>, such documents, as such officer may deem necessary or appropriate in connection with the organization of the Corporation or the initial operation of its business.</w:t>
      </w:r>
    </w:p>
    <w:p w14:paraId="60700E6E" w14:textId="77777777" w:rsidR="00173444" w:rsidRDefault="00173444" w:rsidP="001120CC">
      <w:pPr>
        <w:pStyle w:val="Legal2L1"/>
        <w:keepNext/>
        <w:tabs>
          <w:tab w:val="clear" w:pos="3960"/>
        </w:tabs>
        <w:ind w:left="720" w:hanging="720"/>
        <w:rPr>
          <w:rFonts w:ascii="Times New Roman" w:hAnsi="Times New Roman"/>
          <w:b/>
          <w:sz w:val="24"/>
          <w:szCs w:val="24"/>
          <w:u w:val="single"/>
        </w:rPr>
      </w:pPr>
      <w:r>
        <w:rPr>
          <w:rFonts w:ascii="Times New Roman" w:hAnsi="Times New Roman"/>
          <w:b/>
          <w:sz w:val="24"/>
          <w:szCs w:val="24"/>
          <w:u w:val="single"/>
        </w:rPr>
        <w:t>ENABLING RESOLUTION</w:t>
      </w:r>
    </w:p>
    <w:p w14:paraId="45E67B4F" w14:textId="10534FCE" w:rsidR="00173444" w:rsidRDefault="00173444" w:rsidP="00291CF4">
      <w:pPr>
        <w:widowControl w:val="0"/>
        <w:spacing w:after="240" w:line="240" w:lineRule="atLeast"/>
        <w:ind w:left="720" w:right="720"/>
        <w:jc w:val="both"/>
        <w:rPr>
          <w:rFonts w:ascii="Times New Roman" w:hAnsi="Times New Roman"/>
          <w:sz w:val="24"/>
        </w:rPr>
      </w:pPr>
      <w:r>
        <w:rPr>
          <w:rFonts w:ascii="Times New Roman" w:hAnsi="Times New Roman"/>
          <w:sz w:val="24"/>
        </w:rPr>
        <w:t xml:space="preserve">RESOLVED, that </w:t>
      </w:r>
      <w:r w:rsidRPr="003059CB">
        <w:rPr>
          <w:rFonts w:ascii="Times New Roman" w:hAnsi="Times New Roman"/>
          <w:sz w:val="24"/>
        </w:rPr>
        <w:t>each of</w:t>
      </w:r>
      <w:r>
        <w:rPr>
          <w:rFonts w:ascii="Times New Roman" w:hAnsi="Times New Roman"/>
          <w:sz w:val="24"/>
        </w:rPr>
        <w:t xml:space="preserve"> the officers of the Corporation is authorized to do or cause to be done any and all such further acts and to execute and deliver any and all such additional documents as such officer may deem necessary or appropriate in order to carry into effect the purposes and intent of the foregoing resolutions.</w:t>
      </w:r>
    </w:p>
    <w:p w14:paraId="36156E60" w14:textId="77777777" w:rsidR="00173444" w:rsidRDefault="00173444">
      <w:pPr>
        <w:spacing w:before="240" w:line="240" w:lineRule="atLeast"/>
        <w:jc w:val="center"/>
        <w:rPr>
          <w:rFonts w:ascii="Times New Roman Bold" w:hAnsi="Times New Roman Bold"/>
          <w:b/>
          <w:smallCaps/>
          <w:sz w:val="24"/>
        </w:rPr>
        <w:sectPr w:rsidR="00173444" w:rsidSect="0050048A">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code="1"/>
          <w:pgMar w:top="1440" w:right="1440" w:bottom="1440" w:left="1440" w:header="288" w:footer="720" w:gutter="0"/>
          <w:paperSrc w:first="15" w:other="15"/>
          <w:pgNumType w:start="1"/>
          <w:cols w:space="720"/>
          <w:docGrid w:linePitch="272"/>
        </w:sectPr>
      </w:pPr>
      <w:r>
        <w:rPr>
          <w:rFonts w:ascii="Times New Roman Bold" w:hAnsi="Times New Roman Bold"/>
          <w:b/>
          <w:smallCaps/>
          <w:sz w:val="24"/>
        </w:rPr>
        <w:t>[Remainder of Page Intentionally Left Blank]</w:t>
      </w:r>
    </w:p>
    <w:p w14:paraId="6F382932" w14:textId="77777777" w:rsidR="00173444" w:rsidRDefault="00173444" w:rsidP="006D2CD4">
      <w:pPr>
        <w:spacing w:after="600"/>
        <w:ind w:firstLine="720"/>
        <w:jc w:val="both"/>
        <w:rPr>
          <w:rFonts w:ascii="Times New Roman" w:hAnsi="Times New Roman"/>
          <w:sz w:val="24"/>
        </w:rPr>
      </w:pPr>
      <w:r>
        <w:rPr>
          <w:rFonts w:ascii="Times New Roman" w:hAnsi="Times New Roman"/>
          <w:sz w:val="24"/>
        </w:rPr>
        <w:lastRenderedPageBreak/>
        <w:t>This consent may be executed in any number of counterparts, each of which when so executed and delivered shall be deemed an original, and such counterparts shall together constit</w:t>
      </w:r>
      <w:r w:rsidR="009B36BA">
        <w:rPr>
          <w:rFonts w:ascii="Times New Roman" w:hAnsi="Times New Roman"/>
          <w:sz w:val="24"/>
        </w:rPr>
        <w:t xml:space="preserve">ute one and the same document. </w:t>
      </w:r>
      <w:r>
        <w:rPr>
          <w:rFonts w:ascii="Times New Roman" w:hAnsi="Times New Roman"/>
          <w:sz w:val="24"/>
        </w:rPr>
        <w:t>This action by written consent is effective, and the resolutions herein are adopted, as of the date last signed below.</w:t>
      </w:r>
    </w:p>
    <w:p w14:paraId="58915893" w14:textId="77777777" w:rsidR="009D6762" w:rsidRDefault="009D6762" w:rsidP="00E84CCC">
      <w:pPr>
        <w:spacing w:line="240" w:lineRule="atLeast"/>
        <w:ind w:firstLine="720"/>
        <w:jc w:val="both"/>
        <w:rPr>
          <w:rFonts w:ascii="Times New Roman" w:hAnsi="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3865"/>
        <w:gridCol w:w="540"/>
        <w:gridCol w:w="4135"/>
      </w:tblGrid>
      <w:tr w:rsidR="00E2699B" w14:paraId="1F8E9FA5" w14:textId="77777777" w:rsidTr="00796284">
        <w:tc>
          <w:tcPr>
            <w:tcW w:w="9350" w:type="dxa"/>
            <w:gridSpan w:val="4"/>
          </w:tcPr>
          <w:p w14:paraId="4ABF14D2" w14:textId="23178DC8" w:rsidR="00E2699B" w:rsidRDefault="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{{#each-row founders if this.board_yn == true}}</w:t>
            </w:r>
            <w:proofErr w:type="spellStart"/>
            <w:proofErr w:type="spellEnd"/>
          </w:p>
        </w:tc>
      </w:tr>
      <w:tr w:rsidR="00E2699B" w14:paraId="3702C545" w14:textId="77777777" w:rsidTr="00C26440">
        <w:tc>
          <w:tcPr>
            <w:tcW w:w="810" w:type="dxa"/>
          </w:tcPr>
          <w:p w14:paraId="5BB1C660" w14:textId="46AFC429" w:rsidR="00E2699B" w:rsidRDefault="00E2699B">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Date:</w:t>
            </w:r>
          </w:p>
        </w:tc>
        <w:tc>
          <w:tcPr>
            <w:tcW w:w="3865" w:type="dxa"/>
            <w:tcBorders>
              <w:bottom w:val="single" w:sz="4" w:space="0" w:color="auto"/>
            </w:tcBorders>
          </w:tcPr>
          <w:p w14:paraId="4E1440E4" w14:textId="77777777" w:rsidR="00E2699B" w:rsidRDefault="00E2699B">
            <w:pPr>
              <w:tabs>
                <w:tab w:val="right" w:pos="4320"/>
                <w:tab w:val="left" w:pos="5040"/>
                <w:tab w:val="right" w:pos="9360"/>
              </w:tabs>
              <w:spacing w:line="240" w:lineRule="atLeast"/>
              <w:jc w:val="both"/>
              <w:rPr>
                <w:rFonts w:ascii="Times New Roman" w:hAnsi="Times New Roman"/>
                <w:sz w:val="24"/>
              </w:rPr>
            </w:pPr>
          </w:p>
        </w:tc>
        <w:tc>
          <w:tcPr>
            <w:tcW w:w="540" w:type="dxa"/>
          </w:tcPr>
          <w:p w14:paraId="7A0A59DE" w14:textId="77777777" w:rsidR="00E2699B" w:rsidRDefault="00E2699B">
            <w:pPr>
              <w:tabs>
                <w:tab w:val="right" w:pos="4320"/>
                <w:tab w:val="left" w:pos="5040"/>
                <w:tab w:val="right" w:pos="9360"/>
              </w:tabs>
              <w:spacing w:line="240" w:lineRule="atLeast"/>
              <w:jc w:val="both"/>
              <w:rPr>
                <w:rFonts w:ascii="Times New Roman" w:hAnsi="Times New Roman"/>
                <w:sz w:val="24"/>
              </w:rPr>
            </w:pPr>
          </w:p>
        </w:tc>
        <w:tc>
          <w:tcPr>
            <w:tcW w:w="4135" w:type="dxa"/>
            <w:tcBorders>
              <w:bottom w:val="single" w:sz="4" w:space="0" w:color="auto"/>
            </w:tcBorders>
          </w:tcPr>
          <w:p w14:paraId="7A26A131" w14:textId="0605829D" w:rsidR="00E2699B" w:rsidRDefault="00E2699B">
            <w:pPr>
              <w:tabs>
                <w:tab w:val="right" w:pos="4320"/>
                <w:tab w:val="left" w:pos="5040"/>
                <w:tab w:val="right" w:pos="9360"/>
              </w:tabs>
              <w:spacing w:line="240" w:lineRule="atLeast"/>
              <w:jc w:val="both"/>
              <w:rPr>
                <w:rFonts w:ascii="Times New Roman" w:hAnsi="Times New Roman"/>
                <w:sz w:val="24"/>
              </w:rPr>
            </w:pPr>
          </w:p>
        </w:tc>
      </w:tr>
      <w:tr w:rsidR="00E2699B" w14:paraId="22233516" w14:textId="77777777" w:rsidTr="00C26440">
        <w:tc>
          <w:tcPr>
            <w:tcW w:w="810" w:type="dxa"/>
          </w:tcPr>
          <w:p w14:paraId="4D1BC27C" w14:textId="77777777" w:rsidR="00E2699B" w:rsidRDefault="00E2699B">
            <w:pPr>
              <w:tabs>
                <w:tab w:val="right" w:pos="4320"/>
                <w:tab w:val="left" w:pos="5040"/>
                <w:tab w:val="right" w:pos="9360"/>
              </w:tabs>
              <w:spacing w:line="240" w:lineRule="atLeast"/>
              <w:jc w:val="both"/>
              <w:rPr>
                <w:rFonts w:ascii="Times New Roman" w:hAnsi="Times New Roman"/>
                <w:sz w:val="24"/>
              </w:rPr>
            </w:pPr>
          </w:p>
        </w:tc>
        <w:tc>
          <w:tcPr>
            <w:tcW w:w="3865" w:type="dxa"/>
            <w:tcBorders>
              <w:top w:val="single" w:sz="4" w:space="0" w:color="auto"/>
            </w:tcBorders>
          </w:tcPr>
          <w:p w14:paraId="3D00E4D7" w14:textId="77777777" w:rsidR="00E2699B" w:rsidRDefault="00E2699B">
            <w:pPr>
              <w:tabs>
                <w:tab w:val="right" w:pos="4320"/>
                <w:tab w:val="left" w:pos="5040"/>
                <w:tab w:val="right" w:pos="9360"/>
              </w:tabs>
              <w:spacing w:line="240" w:lineRule="atLeast"/>
              <w:jc w:val="both"/>
              <w:rPr>
                <w:rFonts w:ascii="Times New Roman" w:hAnsi="Times New Roman"/>
                <w:sz w:val="24"/>
              </w:rPr>
            </w:pPr>
          </w:p>
        </w:tc>
        <w:tc>
          <w:tcPr>
            <w:tcW w:w="540" w:type="dxa"/>
          </w:tcPr>
          <w:p w14:paraId="6657E51E" w14:textId="77777777" w:rsidR="00E2699B" w:rsidRDefault="00E2699B">
            <w:pPr>
              <w:tabs>
                <w:tab w:val="right" w:pos="4320"/>
                <w:tab w:val="left" w:pos="5040"/>
                <w:tab w:val="right" w:pos="9360"/>
              </w:tabs>
              <w:spacing w:line="240" w:lineRule="atLeast"/>
              <w:jc w:val="both"/>
              <w:rPr>
                <w:rFonts w:ascii="Times New Roman" w:hAnsi="Times New Roman"/>
                <w:sz w:val="24"/>
              </w:rPr>
            </w:pPr>
          </w:p>
        </w:tc>
        <w:tc>
          <w:tcPr>
            <w:tcW w:w="4135" w:type="dxa"/>
            <w:tcBorders>
              <w:top w:val="single" w:sz="4" w:space="0" w:color="auto"/>
            </w:tcBorders>
          </w:tcPr>
          <w:p w14:paraId="54FDA802" w14:textId="59A6FE3B" w:rsidR="00E2699B" w:rsidRPr="00E2699B" w:rsidRDefault="00E2699B">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{{this.founder_name}}, Director</w:t>
            </w:r>
            <w:proofErr w:type="spellStart"/>
            <w:proofErr w:type="spellEnd"/>
          </w:p>
        </w:tc>
      </w:tr>
      <w:tr w:rsidR="000D3FB5" w14:paraId="7B1B0B09" w14:textId="77777777" w:rsidTr="00796284">
        <w:tc>
          <w:tcPr>
            <w:tcW w:w="9350" w:type="dxa"/>
            <w:gridSpan w:val="4"/>
          </w:tcPr>
          <w:p w14:paraId="6AC0A230" w14:textId="4EEAB540" w:rsidR="000D3FB5" w:rsidRPr="00E2699B" w:rsidRDefault="000D3FB5" w:rsidP="000D3FB5">
            <w:pPr>
              <w:tabs>
                <w:tab w:val="right" w:pos="4320"/>
                <w:tab w:val="left" w:pos="5040"/>
                <w:tab w:val="right" w:pos="9360"/>
              </w:tabs>
              <w:spacing w:line="240" w:lineRule="atLeast"/>
              <w:jc w:val="both"/>
              <w:rPr>
                <w:rFonts w:ascii="Times New Roman" w:hAnsi="Times New Roman"/>
                <w:sz w:val="24"/>
              </w:rPr>
            </w:pPr>
          </w:p>
        </w:tc>
      </w:tr>
      <w:tr w:rsidR="00C232D1" w14:paraId="06A9A468" w14:textId="77777777" w:rsidTr="00796284">
        <w:tc>
          <w:tcPr>
            <w:tcW w:w="9350" w:type="dxa"/>
            <w:gridSpan w:val="4"/>
          </w:tcPr>
          <w:p w14:paraId="401F2A61" w14:textId="77777777" w:rsidR="00C232D1" w:rsidRPr="00E2699B" w:rsidRDefault="00C232D1" w:rsidP="000D3FB5">
            <w:pPr>
              <w:tabs>
                <w:tab w:val="right" w:pos="4320"/>
                <w:tab w:val="left" w:pos="5040"/>
                <w:tab w:val="right" w:pos="9360"/>
              </w:tabs>
              <w:spacing w:line="240" w:lineRule="atLeast"/>
              <w:jc w:val="both"/>
              <w:rPr>
                <w:rFonts w:ascii="Times New Roman" w:hAnsi="Times New Roman"/>
                <w:sz w:val="24"/>
              </w:rPr>
            </w:pPr>
          </w:p>
        </w:tc>
      </w:tr>
      <w:tr w:rsidR="000D3FB5" w14:paraId="5C58B289" w14:textId="77777777" w:rsidTr="00796284">
        <w:tc>
          <w:tcPr>
            <w:tcW w:w="9350" w:type="dxa"/>
            <w:gridSpan w:val="4"/>
          </w:tcPr>
          <w:p w14:paraId="15439285" w14:textId="19FF5C39" w:rsidR="000D3FB5" w:rsidRDefault="000D3FB5" w:rsidP="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{{/each-row}}</w:t>
            </w:r>
            <w:proofErr w:type="spellStart"/>
            <w:proofErr w:type="spellEnd"/>
          </w:p>
        </w:tc>
      </w:tr>
      <w:tr w:rsidR="00FA2787" w14:paraId="3DB0976D" w14:textId="77777777" w:rsidTr="00796284">
        <w:tc>
          <w:tcPr>
            <w:tcW w:w="9350" w:type="dxa"/>
            <w:gridSpan w:val="4"/>
          </w:tcPr>
          <w:p w14:paraId="61F2E10D" w14:textId="797800DC" w:rsidR="00FA2787" w:rsidRDefault="00FA2787" w:rsidP="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{{#if NonFounderDirectors_yn}}</w:t>
            </w:r>
            <w:proofErr w:type="spellStart"/>
            <w:proofErr w:type="spellEnd"/>
          </w:p>
        </w:tc>
      </w:tr>
      <w:tr w:rsidR="000D3FB5" w14:paraId="0D91868E" w14:textId="77777777" w:rsidTr="00796284">
        <w:tc>
          <w:tcPr>
            <w:tcW w:w="9350" w:type="dxa"/>
            <w:gridSpan w:val="4"/>
          </w:tcPr>
          <w:p w14:paraId="189B0167" w14:textId="541B51B5" w:rsidR="000D3FB5" w:rsidRDefault="000D3FB5" w:rsidP="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{{#each-row nonfounderdirectors}}</w:t>
            </w:r>
            <w:proofErr w:type="spellStart"/>
            <w:proofErr w:type="spellEnd"/>
          </w:p>
        </w:tc>
      </w:tr>
      <w:tr w:rsidR="000D3FB5" w14:paraId="3CF61D47" w14:textId="77777777" w:rsidTr="00C26440">
        <w:tc>
          <w:tcPr>
            <w:tcW w:w="810" w:type="dxa"/>
          </w:tcPr>
          <w:p w14:paraId="6F6FB1C5" w14:textId="0710C052" w:rsidR="000D3FB5" w:rsidRDefault="000D3FB5" w:rsidP="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Date:</w:t>
            </w:r>
          </w:p>
        </w:tc>
        <w:tc>
          <w:tcPr>
            <w:tcW w:w="3865" w:type="dxa"/>
            <w:tcBorders>
              <w:bottom w:val="single" w:sz="4" w:space="0" w:color="auto"/>
            </w:tcBorders>
          </w:tcPr>
          <w:p w14:paraId="2B03B865"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540" w:type="dxa"/>
          </w:tcPr>
          <w:p w14:paraId="48C5CED6"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4135" w:type="dxa"/>
            <w:tcBorders>
              <w:bottom w:val="single" w:sz="4" w:space="0" w:color="auto"/>
            </w:tcBorders>
          </w:tcPr>
          <w:p w14:paraId="63332A99" w14:textId="7C4147E2" w:rsidR="000D3FB5" w:rsidRDefault="000D3FB5" w:rsidP="000D3FB5">
            <w:pPr>
              <w:tabs>
                <w:tab w:val="right" w:pos="4320"/>
                <w:tab w:val="left" w:pos="5040"/>
                <w:tab w:val="right" w:pos="9360"/>
              </w:tabs>
              <w:spacing w:line="240" w:lineRule="atLeast"/>
              <w:jc w:val="both"/>
              <w:rPr>
                <w:rFonts w:ascii="Times New Roman" w:hAnsi="Times New Roman"/>
                <w:sz w:val="24"/>
              </w:rPr>
            </w:pPr>
          </w:p>
        </w:tc>
      </w:tr>
      <w:tr w:rsidR="000D3FB5" w14:paraId="14992EAE" w14:textId="77777777" w:rsidTr="00C26440">
        <w:tc>
          <w:tcPr>
            <w:tcW w:w="810" w:type="dxa"/>
          </w:tcPr>
          <w:p w14:paraId="415C5AEB"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3865" w:type="dxa"/>
            <w:tcBorders>
              <w:top w:val="single" w:sz="4" w:space="0" w:color="auto"/>
            </w:tcBorders>
          </w:tcPr>
          <w:p w14:paraId="0F18BE6B"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540" w:type="dxa"/>
          </w:tcPr>
          <w:p w14:paraId="434DC891"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4135" w:type="dxa"/>
            <w:tcBorders>
              <w:top w:val="single" w:sz="4" w:space="0" w:color="auto"/>
            </w:tcBorders>
          </w:tcPr>
          <w:p w14:paraId="1A143746" w14:textId="3409DCD8" w:rsidR="000D3FB5" w:rsidRDefault="000D3FB5" w:rsidP="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{{this.nonfounderdirector_name}}, Director</w:t>
            </w:r>
            <w:proofErr w:type="spellStart"/>
            <w:proofErr w:type="spellEnd"/>
          </w:p>
        </w:tc>
      </w:tr>
      <w:tr w:rsidR="000D3FB5" w14:paraId="303313AC" w14:textId="77777777" w:rsidTr="00796284">
        <w:tc>
          <w:tcPr>
            <w:tcW w:w="810" w:type="dxa"/>
          </w:tcPr>
          <w:p w14:paraId="6756D9D4"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3865" w:type="dxa"/>
          </w:tcPr>
          <w:p w14:paraId="09EF7E80"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540" w:type="dxa"/>
          </w:tcPr>
          <w:p w14:paraId="43D497DE"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c>
          <w:tcPr>
            <w:tcW w:w="4135" w:type="dxa"/>
          </w:tcPr>
          <w:p w14:paraId="4DD2EF4C" w14:textId="77777777" w:rsidR="000D3FB5" w:rsidRDefault="000D3FB5" w:rsidP="000D3FB5">
            <w:pPr>
              <w:tabs>
                <w:tab w:val="right" w:pos="4320"/>
                <w:tab w:val="left" w:pos="5040"/>
                <w:tab w:val="right" w:pos="9360"/>
              </w:tabs>
              <w:spacing w:line="240" w:lineRule="atLeast"/>
              <w:jc w:val="both"/>
              <w:rPr>
                <w:rFonts w:ascii="Times New Roman" w:hAnsi="Times New Roman"/>
                <w:sz w:val="24"/>
              </w:rPr>
            </w:pPr>
          </w:p>
        </w:tc>
      </w:tr>
      <w:tr w:rsidR="001E5D71" w14:paraId="766C556D" w14:textId="77777777" w:rsidTr="00796284">
        <w:tc>
          <w:tcPr>
            <w:tcW w:w="810" w:type="dxa"/>
          </w:tcPr>
          <w:p w14:paraId="203B573B" w14:textId="77777777" w:rsidR="001E5D71" w:rsidRDefault="001E5D71" w:rsidP="000D3FB5">
            <w:pPr>
              <w:tabs>
                <w:tab w:val="right" w:pos="4320"/>
                <w:tab w:val="left" w:pos="5040"/>
                <w:tab w:val="right" w:pos="9360"/>
              </w:tabs>
              <w:spacing w:line="240" w:lineRule="atLeast"/>
              <w:jc w:val="both"/>
              <w:rPr>
                <w:rFonts w:ascii="Times New Roman" w:hAnsi="Times New Roman"/>
                <w:sz w:val="24"/>
              </w:rPr>
            </w:pPr>
          </w:p>
        </w:tc>
        <w:tc>
          <w:tcPr>
            <w:tcW w:w="3865" w:type="dxa"/>
          </w:tcPr>
          <w:p w14:paraId="1F8E2D68" w14:textId="77777777" w:rsidR="001E5D71" w:rsidRDefault="001E5D71" w:rsidP="000D3FB5">
            <w:pPr>
              <w:tabs>
                <w:tab w:val="right" w:pos="4320"/>
                <w:tab w:val="left" w:pos="5040"/>
                <w:tab w:val="right" w:pos="9360"/>
              </w:tabs>
              <w:spacing w:line="240" w:lineRule="atLeast"/>
              <w:jc w:val="both"/>
              <w:rPr>
                <w:rFonts w:ascii="Times New Roman" w:hAnsi="Times New Roman"/>
                <w:sz w:val="24"/>
              </w:rPr>
            </w:pPr>
          </w:p>
        </w:tc>
        <w:tc>
          <w:tcPr>
            <w:tcW w:w="540" w:type="dxa"/>
          </w:tcPr>
          <w:p w14:paraId="2C70A063" w14:textId="77777777" w:rsidR="001E5D71" w:rsidRDefault="001E5D71" w:rsidP="000D3FB5">
            <w:pPr>
              <w:tabs>
                <w:tab w:val="right" w:pos="4320"/>
                <w:tab w:val="left" w:pos="5040"/>
                <w:tab w:val="right" w:pos="9360"/>
              </w:tabs>
              <w:spacing w:line="240" w:lineRule="atLeast"/>
              <w:jc w:val="both"/>
              <w:rPr>
                <w:rFonts w:ascii="Times New Roman" w:hAnsi="Times New Roman"/>
                <w:sz w:val="24"/>
              </w:rPr>
            </w:pPr>
          </w:p>
        </w:tc>
        <w:tc>
          <w:tcPr>
            <w:tcW w:w="4135" w:type="dxa"/>
          </w:tcPr>
          <w:p w14:paraId="77C5B2E1" w14:textId="77777777" w:rsidR="001E5D71" w:rsidRDefault="001E5D71" w:rsidP="000D3FB5">
            <w:pPr>
              <w:tabs>
                <w:tab w:val="right" w:pos="4320"/>
                <w:tab w:val="left" w:pos="5040"/>
                <w:tab w:val="right" w:pos="9360"/>
              </w:tabs>
              <w:spacing w:line="240" w:lineRule="atLeast"/>
              <w:jc w:val="both"/>
              <w:rPr>
                <w:rFonts w:ascii="Times New Roman" w:hAnsi="Times New Roman"/>
                <w:sz w:val="24"/>
              </w:rPr>
            </w:pPr>
          </w:p>
        </w:tc>
      </w:tr>
      <w:tr w:rsidR="000D3FB5" w14:paraId="7F9905FE" w14:textId="77777777" w:rsidTr="00796284">
        <w:tc>
          <w:tcPr>
            <w:tcW w:w="9350" w:type="dxa"/>
            <w:gridSpan w:val="4"/>
          </w:tcPr>
          <w:p w14:paraId="0BEC3424" w14:textId="0C5B8A63" w:rsidR="000D3FB5" w:rsidRDefault="000D3FB5" w:rsidP="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{{/each-row}}</w:t>
            </w:r>
            <w:proofErr w:type="spellStart"/>
            <w:proofErr w:type="spellEnd"/>
          </w:p>
        </w:tc>
      </w:tr>
      <w:tr w:rsidR="00FA2787" w14:paraId="4B553AFD" w14:textId="77777777" w:rsidTr="00796284">
        <w:tc>
          <w:tcPr>
            <w:tcW w:w="9350" w:type="dxa"/>
            <w:gridSpan w:val="4"/>
          </w:tcPr>
          <w:p w14:paraId="4373C4E4" w14:textId="7B725244" w:rsidR="00FA2787" w:rsidRDefault="00FA2787" w:rsidP="000D3FB5">
            <w:pPr>
              <w:tabs>
                <w:tab w:val="right" w:pos="4320"/>
                <w:tab w:val="left" w:pos="5040"/>
                <w:tab w:val="right" w:pos="9360"/>
              </w:tabs>
              <w:spacing w:line="240" w:lineRule="atLeast"/>
              <w:jc w:val="both"/>
              <w:rPr>
                <w:rFonts w:ascii="Times New Roman" w:hAnsi="Times New Roman"/>
                <w:sz w:val="24"/>
              </w:rPr>
            </w:pPr>
            <w:r>
              <w:rPr>
                <w:rFonts w:ascii="Times New Roman" w:hAnsi="Times New Roman"/>
                <w:sz w:val="24"/>
              </w:rPr>
              <w:t xml:space="preserve">{{/if}}</w:t>
            </w:r>
          </w:p>
        </w:tc>
      </w:tr>
    </w:tbl>
    <w:p w14:paraId="51CDFC94" w14:textId="77777777" w:rsidR="00173444" w:rsidRPr="007E729F" w:rsidRDefault="00173444">
      <w:pPr>
        <w:tabs>
          <w:tab w:val="left" w:pos="1440"/>
        </w:tabs>
        <w:spacing w:after="240" w:line="240" w:lineRule="atLeast"/>
        <w:jc w:val="both"/>
        <w:rPr>
          <w:rFonts w:ascii="Times New Roman" w:hAnsi="Times New Roman"/>
          <w:b/>
          <w:sz w:val="24"/>
          <w:szCs w:val="24"/>
          <w:u w:val="single"/>
        </w:rPr>
      </w:pPr>
    </w:p>
    <w:p w14:paraId="665F8AE9" w14:textId="77777777" w:rsidR="00173444" w:rsidRPr="007E729F" w:rsidRDefault="00173444">
      <w:pPr>
        <w:tabs>
          <w:tab w:val="left" w:pos="1440"/>
        </w:tabs>
        <w:spacing w:after="240" w:line="240" w:lineRule="atLeast"/>
        <w:jc w:val="both"/>
        <w:rPr>
          <w:rFonts w:ascii="Times New Roman" w:hAnsi="Times New Roman"/>
          <w:b/>
          <w:sz w:val="24"/>
          <w:szCs w:val="24"/>
        </w:rPr>
      </w:pPr>
      <w:r w:rsidRPr="007E729F">
        <w:rPr>
          <w:rFonts w:ascii="Times New Roman" w:hAnsi="Times New Roman"/>
          <w:b/>
          <w:sz w:val="24"/>
          <w:szCs w:val="24"/>
          <w:u w:val="single"/>
        </w:rPr>
        <w:t>Attachments</w:t>
      </w:r>
      <w:r w:rsidRPr="007E729F">
        <w:rPr>
          <w:rFonts w:ascii="Times New Roman" w:hAnsi="Times New Roman"/>
          <w:b/>
          <w:sz w:val="24"/>
          <w:szCs w:val="24"/>
        </w:rPr>
        <w:t>:</w:t>
      </w:r>
    </w:p>
    <w:p w14:paraId="7A6101FB" w14:textId="77777777" w:rsidR="008815A8" w:rsidRPr="007E729F" w:rsidRDefault="00384250" w:rsidP="007760D7">
      <w:pPr>
        <w:spacing w:line="240" w:lineRule="atLeast"/>
        <w:jc w:val="both"/>
        <w:rPr>
          <w:rFonts w:ascii="Times New Roman" w:hAnsi="Times New Roman"/>
          <w:color w:val="000000"/>
          <w:sz w:val="24"/>
          <w:szCs w:val="24"/>
        </w:rPr>
      </w:pPr>
      <w:r>
        <w:rPr>
          <w:rFonts w:ascii="Times New Roman" w:hAnsi="Times New Roman"/>
          <w:color w:val="000000"/>
          <w:sz w:val="24"/>
          <w:szCs w:val="24"/>
        </w:rPr>
        <w:t>Exhibit A:</w:t>
      </w:r>
      <w:r>
        <w:rPr>
          <w:rFonts w:ascii="Times New Roman" w:hAnsi="Times New Roman"/>
          <w:color w:val="000000"/>
          <w:sz w:val="24"/>
          <w:szCs w:val="24"/>
        </w:rPr>
        <w:tab/>
      </w:r>
      <w:r w:rsidR="008815A8" w:rsidRPr="007E729F">
        <w:rPr>
          <w:rFonts w:ascii="Times New Roman" w:hAnsi="Times New Roman"/>
          <w:color w:val="000000"/>
          <w:sz w:val="24"/>
          <w:szCs w:val="24"/>
        </w:rPr>
        <w:t>Bylaws</w:t>
      </w:r>
    </w:p>
    <w:p w14:paraId="228A6831" w14:textId="2ADA1DF8" w:rsidR="00173444" w:rsidRPr="00990A1B" w:rsidRDefault="008815A8" w:rsidP="00423F10">
      <w:pPr>
        <w:spacing w:line="240" w:lineRule="atLeast"/>
        <w:jc w:val="both"/>
        <w:rPr>
          <w:rFonts w:ascii="Times New Roman" w:hAnsi="Times New Roman"/>
          <w:color w:val="000000"/>
          <w:sz w:val="24"/>
          <w:szCs w:val="24"/>
        </w:rPr>
      </w:pPr>
      <w:r w:rsidRPr="007E729F">
        <w:rPr>
          <w:rFonts w:ascii="Times New Roman" w:hAnsi="Times New Roman"/>
          <w:color w:val="000000"/>
          <w:sz w:val="24"/>
          <w:szCs w:val="24"/>
        </w:rPr>
        <w:t xml:space="preserve">Exhibit </w:t>
      </w:r>
      <w:r w:rsidR="00384250">
        <w:rPr>
          <w:rFonts w:ascii="Times New Roman" w:hAnsi="Times New Roman"/>
          <w:color w:val="000000"/>
          <w:sz w:val="24"/>
          <w:szCs w:val="24"/>
        </w:rPr>
        <w:t>B</w:t>
      </w:r>
      <w:r w:rsidRPr="007E729F">
        <w:rPr>
          <w:rFonts w:ascii="Times New Roman" w:hAnsi="Times New Roman"/>
          <w:color w:val="000000"/>
          <w:sz w:val="24"/>
          <w:szCs w:val="24"/>
        </w:rPr>
        <w:t>:</w:t>
      </w:r>
      <w:r w:rsidRPr="007E729F">
        <w:rPr>
          <w:rFonts w:ascii="Times New Roman" w:hAnsi="Times New Roman"/>
          <w:color w:val="000000"/>
          <w:sz w:val="24"/>
          <w:szCs w:val="24"/>
        </w:rPr>
        <w:tab/>
      </w:r>
      <w:r w:rsidR="00384250">
        <w:rPr>
          <w:rFonts w:ascii="Times New Roman" w:hAnsi="Times New Roman"/>
          <w:color w:val="000000"/>
          <w:sz w:val="24"/>
          <w:szCs w:val="24"/>
        </w:rPr>
        <w:t>Initial RSPA</w:t>
      </w:r>
      <w:r w:rsidR="00F355C1">
        <w:rPr>
          <w:rFonts w:ascii="Times New Roman" w:hAnsi="Times New Roman"/>
          <w:color w:val="000000"/>
          <w:sz w:val="24"/>
          <w:szCs w:val="24"/>
        </w:rPr>
        <w:br/>
      </w:r>
      <w:r w:rsidR="00173444">
        <w:rPr>
          <w:rFonts w:ascii="Times New Roman" w:hAnsi="Times New Roman"/>
          <w:sz w:val="24"/>
          <w:szCs w:val="24"/>
        </w:rPr>
        <w:t>___________________</w:t>
      </w:r>
      <w:r w:rsidR="00173444" w:rsidRPr="001F1386">
        <w:rPr>
          <w:rFonts w:ascii="Times New Roman" w:hAnsi="Times New Roman"/>
          <w:sz w:val="24"/>
          <w:szCs w:val="24"/>
        </w:rPr>
        <w:t>_______________</w:t>
      </w:r>
      <w:r w:rsidR="00173444">
        <w:rPr>
          <w:rFonts w:ascii="Times New Roman" w:hAnsi="Times New Roman"/>
          <w:sz w:val="24"/>
          <w:szCs w:val="24"/>
        </w:rPr>
        <w:t>_______</w:t>
      </w:r>
    </w:p>
    <w:p w14:paraId="32CBEA81" w14:textId="77777777" w:rsidR="00173444" w:rsidRDefault="00173444">
      <w:pPr>
        <w:spacing w:after="120" w:line="240" w:lineRule="atLeast"/>
        <w:jc w:val="center"/>
        <w:sectPr w:rsidR="00173444" w:rsidSect="0050048A">
          <w:footerReference w:type="default" r:id="rId14"/>
          <w:endnotePr>
            <w:numFmt w:val="decimal"/>
          </w:endnotePr>
          <w:pgSz w:w="12240" w:h="15840" w:code="1"/>
          <w:pgMar w:top="1440" w:right="1440" w:bottom="1440" w:left="1440" w:header="288" w:footer="720" w:gutter="0"/>
          <w:paperSrc w:first="262" w:other="262"/>
          <w:pgNumType w:start="1"/>
          <w:cols w:space="720"/>
        </w:sectPr>
      </w:pPr>
    </w:p>
    <w:p w14:paraId="53F0345F" w14:textId="77777777" w:rsidR="00173444" w:rsidRDefault="00173444">
      <w:pPr>
        <w:spacing w:line="240" w:lineRule="atLeast"/>
        <w:jc w:val="center"/>
        <w:rPr>
          <w:rFonts w:ascii="Times New Roman" w:hAnsi="Times New Roman"/>
          <w:b/>
          <w:sz w:val="24"/>
          <w:szCs w:val="24"/>
          <w:u w:val="single"/>
        </w:rPr>
      </w:pPr>
      <w:r>
        <w:rPr>
          <w:rFonts w:ascii="Times New Roman" w:hAnsi="Times New Roman"/>
          <w:b/>
          <w:sz w:val="24"/>
          <w:szCs w:val="24"/>
          <w:u w:val="single"/>
        </w:rPr>
        <w:lastRenderedPageBreak/>
        <w:t xml:space="preserve">EXHIBIT </w:t>
      </w:r>
      <w:r w:rsidR="00384250">
        <w:rPr>
          <w:rFonts w:ascii="Times New Roman" w:hAnsi="Times New Roman"/>
          <w:b/>
          <w:sz w:val="24"/>
          <w:szCs w:val="24"/>
          <w:u w:val="single"/>
        </w:rPr>
        <w:t>A</w:t>
      </w:r>
    </w:p>
    <w:p w14:paraId="411614BA" w14:textId="77777777" w:rsidR="00173444" w:rsidRDefault="00173444">
      <w:pPr>
        <w:spacing w:line="240" w:lineRule="atLeast"/>
        <w:jc w:val="center"/>
        <w:rPr>
          <w:rFonts w:ascii="Times New Roman" w:hAnsi="Times New Roman"/>
          <w:b/>
          <w:sz w:val="24"/>
          <w:szCs w:val="24"/>
          <w:u w:val="single"/>
        </w:rPr>
      </w:pPr>
    </w:p>
    <w:p w14:paraId="0725F2D9" w14:textId="21737A0D" w:rsidR="0051170E" w:rsidRDefault="00173444">
      <w:pPr>
        <w:spacing w:line="240" w:lineRule="atLeast"/>
        <w:jc w:val="center"/>
        <w:rPr>
          <w:rFonts w:ascii="Times New Roman" w:hAnsi="Times New Roman"/>
          <w:b/>
          <w:sz w:val="24"/>
          <w:szCs w:val="24"/>
        </w:rPr>
      </w:pPr>
      <w:r>
        <w:rPr>
          <w:rFonts w:ascii="Times New Roman" w:hAnsi="Times New Roman"/>
          <w:b/>
          <w:sz w:val="24"/>
          <w:szCs w:val="24"/>
        </w:rPr>
        <w:t>Bylaws</w:t>
      </w:r>
    </w:p>
    <w:p w14:paraId="661E077B" w14:textId="2911F3D2" w:rsidR="002D3E4D" w:rsidRDefault="002D3E4D">
      <w:pPr>
        <w:spacing w:line="240" w:lineRule="atLeast"/>
        <w:jc w:val="center"/>
        <w:rPr>
          <w:rFonts w:ascii="Times New Roman" w:hAnsi="Times New Roman"/>
          <w:b/>
          <w:sz w:val="24"/>
          <w:szCs w:val="24"/>
        </w:rPr>
      </w:pPr>
    </w:p>
    <w:p w14:paraId="30C3759D" w14:textId="5D06AAC0" w:rsidR="002D3E4D" w:rsidRDefault="002D3E4D">
      <w:pPr>
        <w:spacing w:line="240" w:lineRule="atLeast"/>
        <w:jc w:val="center"/>
        <w:rPr>
          <w:rFonts w:ascii="Times New Roman" w:hAnsi="Times New Roman"/>
          <w:b/>
          <w:sz w:val="24"/>
          <w:szCs w:val="24"/>
        </w:rPr>
      </w:pPr>
      <w:r>
        <w:rPr>
          <w:rFonts w:ascii="Times New Roman" w:hAnsi="Times New Roman"/>
          <w:b/>
          <w:sz w:val="24"/>
          <w:szCs w:val="24"/>
        </w:rPr>
        <w:t>[</w:t>
      </w:r>
      <w:r w:rsidRPr="002D3E4D">
        <w:rPr>
          <w:rFonts w:ascii="Times New Roman" w:hAnsi="Times New Roman"/>
          <w:b/>
          <w:sz w:val="24"/>
          <w:szCs w:val="24"/>
          <w:highlight w:val="yellow"/>
        </w:rPr>
        <w:t>Bylaws form generated to be attached here</w:t>
      </w:r>
      <w:r>
        <w:rPr>
          <w:rFonts w:ascii="Times New Roman" w:hAnsi="Times New Roman"/>
          <w:b/>
          <w:sz w:val="24"/>
          <w:szCs w:val="24"/>
        </w:rPr>
        <w:t>]</w:t>
      </w:r>
    </w:p>
    <w:p w14:paraId="55E2290D" w14:textId="77777777" w:rsidR="0051170E" w:rsidRPr="0051170E" w:rsidRDefault="0051170E" w:rsidP="0051170E">
      <w:pPr>
        <w:spacing w:line="240" w:lineRule="atLeast"/>
        <w:jc w:val="center"/>
        <w:rPr>
          <w:rFonts w:ascii="Times New Roman" w:hAnsi="Times New Roman"/>
          <w:b/>
          <w:color w:val="000000"/>
          <w:sz w:val="24"/>
          <w:szCs w:val="24"/>
          <w:u w:val="single"/>
        </w:rPr>
      </w:pPr>
      <w:r>
        <w:rPr>
          <w:rFonts w:ascii="Times New Roman" w:hAnsi="Times New Roman"/>
          <w:b/>
          <w:sz w:val="24"/>
          <w:szCs w:val="24"/>
        </w:rPr>
        <w:br w:type="page"/>
      </w:r>
      <w:r w:rsidRPr="0051170E">
        <w:rPr>
          <w:rFonts w:ascii="Times New Roman" w:hAnsi="Times New Roman"/>
          <w:b/>
          <w:color w:val="000000"/>
          <w:sz w:val="24"/>
          <w:szCs w:val="24"/>
          <w:u w:val="single"/>
        </w:rPr>
        <w:lastRenderedPageBreak/>
        <w:t xml:space="preserve">Exhibit </w:t>
      </w:r>
      <w:r w:rsidR="00384250">
        <w:rPr>
          <w:rFonts w:ascii="Times New Roman" w:hAnsi="Times New Roman"/>
          <w:b/>
          <w:color w:val="000000"/>
          <w:sz w:val="24"/>
          <w:szCs w:val="24"/>
          <w:u w:val="single"/>
        </w:rPr>
        <w:t>B</w:t>
      </w:r>
    </w:p>
    <w:p w14:paraId="604DB6BB" w14:textId="77777777" w:rsidR="0051170E" w:rsidRPr="0051170E" w:rsidRDefault="0051170E" w:rsidP="0051170E">
      <w:pPr>
        <w:spacing w:line="240" w:lineRule="atLeast"/>
        <w:jc w:val="center"/>
        <w:rPr>
          <w:rFonts w:ascii="Times New Roman" w:hAnsi="Times New Roman"/>
          <w:b/>
          <w:color w:val="000000"/>
          <w:sz w:val="24"/>
          <w:szCs w:val="24"/>
        </w:rPr>
      </w:pPr>
    </w:p>
    <w:p w14:paraId="20680A10" w14:textId="07877B09" w:rsidR="003059CB" w:rsidRPr="0051170E" w:rsidRDefault="00384250" w:rsidP="003059CB">
      <w:pPr>
        <w:spacing w:line="240" w:lineRule="atLeast"/>
        <w:jc w:val="center"/>
        <w:rPr>
          <w:rFonts w:ascii="Times New Roman" w:hAnsi="Times New Roman"/>
          <w:b/>
          <w:sz w:val="24"/>
          <w:szCs w:val="24"/>
        </w:rPr>
      </w:pPr>
      <w:r>
        <w:rPr>
          <w:rFonts w:ascii="Times New Roman" w:hAnsi="Times New Roman"/>
          <w:b/>
          <w:color w:val="000000"/>
          <w:sz w:val="24"/>
          <w:szCs w:val="24"/>
        </w:rPr>
        <w:t>Initial</w:t>
      </w:r>
      <w:r w:rsidR="007760D7">
        <w:rPr>
          <w:rFonts w:ascii="Times New Roman" w:hAnsi="Times New Roman"/>
          <w:b/>
          <w:color w:val="000000"/>
          <w:sz w:val="24"/>
          <w:szCs w:val="24"/>
        </w:rPr>
        <w:t xml:space="preserve"> </w:t>
      </w:r>
      <w:r w:rsidR="003059CB">
        <w:rPr>
          <w:rFonts w:ascii="Times New Roman" w:hAnsi="Times New Roman"/>
          <w:b/>
          <w:color w:val="000000"/>
          <w:sz w:val="24"/>
          <w:szCs w:val="24"/>
        </w:rPr>
        <w:t xml:space="preserve">Founder </w:t>
      </w:r>
      <w:r w:rsidR="00FF4D1F">
        <w:rPr>
          <w:rFonts w:ascii="Times New Roman" w:hAnsi="Times New Roman"/>
          <w:b/>
          <w:color w:val="000000"/>
          <w:sz w:val="24"/>
          <w:szCs w:val="24"/>
        </w:rPr>
        <w:t>RSPA</w:t>
      </w:r>
    </w:p>
    <w:p w14:paraId="0A63CC54" w14:textId="63D181E2" w:rsidR="00173444" w:rsidRDefault="00173444" w:rsidP="009C5B36">
      <w:pPr>
        <w:spacing w:line="240" w:lineRule="atLeast"/>
        <w:jc w:val="center"/>
        <w:rPr>
          <w:rFonts w:ascii="Times New Roman" w:hAnsi="Times New Roman"/>
          <w:b/>
          <w:sz w:val="24"/>
          <w:szCs w:val="24"/>
        </w:rPr>
      </w:pPr>
    </w:p>
    <w:p w14:paraId="777097C9" w14:textId="5727D0B5" w:rsidR="002D3E4D" w:rsidRPr="0051170E" w:rsidRDefault="002D3E4D" w:rsidP="009C5B36">
      <w:pPr>
        <w:spacing w:line="240" w:lineRule="atLeast"/>
        <w:jc w:val="center"/>
        <w:rPr>
          <w:rFonts w:ascii="Times New Roman" w:hAnsi="Times New Roman"/>
          <w:b/>
          <w:sz w:val="24"/>
          <w:szCs w:val="24"/>
        </w:rPr>
      </w:pPr>
      <w:r>
        <w:rPr>
          <w:rFonts w:ascii="Times New Roman" w:hAnsi="Times New Roman"/>
          <w:b/>
          <w:sz w:val="24"/>
          <w:szCs w:val="24"/>
        </w:rPr>
        <w:t>[</w:t>
      </w:r>
      <w:r w:rsidRPr="002D3E4D">
        <w:rPr>
          <w:rFonts w:ascii="Times New Roman" w:hAnsi="Times New Roman"/>
          <w:b/>
          <w:sz w:val="24"/>
          <w:szCs w:val="24"/>
          <w:highlight w:val="yellow"/>
        </w:rPr>
        <w:t xml:space="preserve">Founder RSPA </w:t>
      </w:r>
      <w:r>
        <w:rPr>
          <w:rFonts w:ascii="Times New Roman" w:hAnsi="Times New Roman"/>
          <w:b/>
          <w:sz w:val="24"/>
          <w:szCs w:val="24"/>
          <w:highlight w:val="yellow"/>
        </w:rPr>
        <w:t>f</w:t>
      </w:r>
      <w:r w:rsidRPr="002D3E4D">
        <w:rPr>
          <w:rFonts w:ascii="Times New Roman" w:hAnsi="Times New Roman"/>
          <w:b/>
          <w:sz w:val="24"/>
          <w:szCs w:val="24"/>
          <w:highlight w:val="yellow"/>
        </w:rPr>
        <w:t>orm generated to be attached here</w:t>
      </w:r>
      <w:r>
        <w:rPr>
          <w:rFonts w:ascii="Times New Roman" w:hAnsi="Times New Roman"/>
          <w:b/>
          <w:sz w:val="24"/>
          <w:szCs w:val="24"/>
        </w:rPr>
        <w:t>]</w:t>
      </w:r>
    </w:p>
    <w:sectPr w:rsidR="002D3E4D" w:rsidRPr="0051170E">
      <w:footerReference w:type="default" r:id="rId15"/>
      <w:endnotePr>
        <w:numFmt w:val="decimal"/>
      </w:endnotePr>
      <w:pgSz w:w="12240" w:h="15840" w:code="1"/>
      <w:pgMar w:top="1440" w:right="1440" w:bottom="1440" w:left="1440" w:header="288" w:footer="720" w:gutter="0"/>
      <w:paperSrc w:first="262" w:other="262"/>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CEF6E" w14:textId="77777777" w:rsidR="002A00DC" w:rsidRDefault="002A00DC">
      <w:r>
        <w:separator/>
      </w:r>
    </w:p>
  </w:endnote>
  <w:endnote w:type="continuationSeparator" w:id="0">
    <w:p w14:paraId="09754E56" w14:textId="77777777" w:rsidR="002A00DC" w:rsidRDefault="002A0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B0604020202020204"/>
    <w:charset w:val="00"/>
    <w:family w:val="roman"/>
    <w:notTrueType/>
    <w:pitch w:val="default"/>
    <w:sig w:usb0="00020207" w:usb1="000200A8" w:usb2="00A816CF" w:usb3="00000001" w:csb0="00A80085" w:csb1="179F138A"/>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14D8" w14:textId="77777777" w:rsidR="000D3FB5" w:rsidRDefault="000D3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C9B6" w14:textId="77777777" w:rsidR="00F063AF" w:rsidRDefault="00173444" w:rsidP="00014B84">
    <w:pPr>
      <w:pStyle w:val="Footer"/>
    </w:pPr>
    <w:r w:rsidRPr="00014B84">
      <w:tab/>
    </w:r>
  </w:p>
  <w:p w14:paraId="42120BC5" w14:textId="031D3871" w:rsidR="00173444" w:rsidRPr="00014B84" w:rsidRDefault="00173444" w:rsidP="00F063AF">
    <w:pPr>
      <w:pStyle w:val="Footer"/>
      <w:jc w:val="center"/>
      <w:rPr>
        <w:rFonts w:ascii="Times New Roman" w:hAnsi="Times New Roman"/>
        <w:sz w:val="24"/>
        <w:szCs w:val="24"/>
      </w:rPr>
    </w:pPr>
    <w:r w:rsidRPr="00014B84">
      <w:rPr>
        <w:rFonts w:ascii="Times New Roman" w:hAnsi="Times New Roman"/>
        <w:sz w:val="24"/>
        <w:szCs w:val="24"/>
      </w:rPr>
      <w:fldChar w:fldCharType="begin"/>
    </w:r>
    <w:r w:rsidRPr="00014B84">
      <w:rPr>
        <w:rFonts w:ascii="Times New Roman" w:hAnsi="Times New Roman"/>
        <w:sz w:val="24"/>
        <w:szCs w:val="24"/>
      </w:rPr>
      <w:instrText xml:space="preserve"> PAGE \* MERGEFORMAT \* MERGEFORMAT </w:instrText>
    </w:r>
    <w:r w:rsidRPr="00014B84">
      <w:rPr>
        <w:rFonts w:ascii="Times New Roman" w:hAnsi="Times New Roman"/>
        <w:sz w:val="24"/>
        <w:szCs w:val="24"/>
      </w:rPr>
      <w:fldChar w:fldCharType="separate"/>
    </w:r>
    <w:r w:rsidR="006D2CD4">
      <w:rPr>
        <w:rFonts w:ascii="Times New Roman" w:hAnsi="Times New Roman"/>
        <w:noProof/>
        <w:sz w:val="24"/>
        <w:szCs w:val="24"/>
      </w:rPr>
      <w:t>8</w:t>
    </w:r>
    <w:r w:rsidRPr="00014B84">
      <w:rPr>
        <w:rFonts w:ascii="Times New Roman" w:hAnsi="Times New Roman"/>
        <w:sz w:val="24"/>
        <w:szCs w:val="24"/>
      </w:rPr>
      <w:fldChar w:fldCharType="end"/>
    </w:r>
  </w:p>
  <w:p w14:paraId="495A6D8A" w14:textId="77777777" w:rsidR="00D80A08" w:rsidRPr="00014B84" w:rsidRDefault="00D80A08" w:rsidP="007A3F2B">
    <w:pPr>
      <w:pStyle w:val="Footer"/>
      <w:jc w:val="right"/>
      <w:rPr>
        <w:rFonts w:ascii="Times New Roman" w:hAnsi="Times New Roman"/>
        <w:sz w:val="24"/>
        <w:szCs w:val="24"/>
      </w:rPr>
    </w:pPr>
    <w:r w:rsidRPr="00014B84">
      <w:rPr>
        <w:rFonts w:ascii="Times New Roman" w:hAnsi="Times New Roman"/>
        <w:sz w:val="24"/>
        <w:szCs w:val="24"/>
      </w:rPr>
      <w:tab/>
    </w:r>
    <w:r w:rsidRPr="00014B84">
      <w:rPr>
        <w:rFonts w:ascii="Times New Roman" w:hAnsi="Times New Roman"/>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6462" w14:textId="77777777" w:rsidR="000D3FB5" w:rsidRDefault="000D3F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25F9A" w14:textId="79920EB6" w:rsidR="00AC13A1" w:rsidRDefault="00014B84" w:rsidP="00014B84">
    <w:pPr>
      <w:pStyle w:val="Footer"/>
      <w:rPr>
        <w:rFonts w:ascii="Times New Roman Bold" w:hAnsi="Times New Roman Bold"/>
        <w:b/>
        <w:smallCaps/>
        <w:sz w:val="16"/>
        <w:szCs w:val="16"/>
      </w:rPr>
    </w:pPr>
    <w:r>
      <w:rPr>
        <w:rFonts w:ascii="Times New Roman Bold" w:hAnsi="Times New Roman Bold"/>
        <w:b/>
        <w:smallCaps/>
        <w:sz w:val="16"/>
        <w:szCs w:val="16"/>
      </w:rPr>
      <w:tab/>
    </w:r>
  </w:p>
  <w:p w14:paraId="57DA7667" w14:textId="77777777" w:rsidR="00AC13A1" w:rsidRDefault="00AC13A1" w:rsidP="00014B84">
    <w:pPr>
      <w:pStyle w:val="Footer"/>
      <w:rPr>
        <w:rFonts w:ascii="Times New Roman Bold" w:hAnsi="Times New Roman Bold"/>
        <w:b/>
        <w:smallCaps/>
        <w:sz w:val="16"/>
        <w:szCs w:val="16"/>
      </w:rPr>
    </w:pPr>
  </w:p>
  <w:p w14:paraId="72FD36FD" w14:textId="2AA55620" w:rsidR="00173444" w:rsidRPr="00014B84" w:rsidRDefault="00173444" w:rsidP="00AC13A1">
    <w:pPr>
      <w:pStyle w:val="Footer"/>
      <w:jc w:val="center"/>
      <w:rPr>
        <w:rFonts w:ascii="Times New Roman Bold" w:hAnsi="Times New Roman Bold"/>
        <w:b/>
        <w:smallCaps/>
        <w:sz w:val="16"/>
        <w:szCs w:val="16"/>
      </w:rPr>
    </w:pPr>
    <w:r w:rsidRPr="00014B84">
      <w:rPr>
        <w:rFonts w:ascii="Times New Roman Bold" w:hAnsi="Times New Roman Bold"/>
        <w:b/>
        <w:smallCaps/>
        <w:sz w:val="16"/>
        <w:szCs w:val="16"/>
      </w:rPr>
      <w:t>[Signature Page to</w:t>
    </w:r>
    <w:r w:rsidR="003059CB">
      <w:rPr>
        <w:rFonts w:ascii="Times New Roman Bold" w:hAnsi="Times New Roman Bold"/>
        <w:b/>
        <w:smallCaps/>
        <w:sz w:val="16"/>
        <w:szCs w:val="16"/>
      </w:rPr>
      <w:t xml:space="preserve"> {</w:t>
    </w:r>
    <w:r w:rsidR="00A25DBD">
      <w:rPr>
        <w:rFonts w:ascii="Times New Roman Bold" w:hAnsi="Times New Roman Bold"/>
        <w:b/>
        <w:smallCaps/>
        <w:sz w:val="16"/>
        <w:szCs w:val="16"/>
      </w:rPr>
      <w:t>{</w:t>
    </w:r>
    <w:r w:rsidR="00295B09">
      <w:rPr>
        <w:rFonts w:ascii="Times New Roman Bold" w:hAnsi="Times New Roman Bold"/>
        <w:b/>
        <w:smallCaps/>
        <w:sz w:val="16"/>
        <w:szCs w:val="16"/>
      </w:rPr>
      <w:t xml:space="preserve"> </w:t>
    </w:r>
    <w:proofErr w:type="spellStart"/>
    <w:r w:rsidR="0085771C">
      <w:rPr>
        <w:rFonts w:ascii="Times New Roman Bold" w:hAnsi="Times New Roman Bold"/>
        <w:b/>
        <w:smallCaps/>
        <w:sz w:val="16"/>
        <w:szCs w:val="16"/>
      </w:rPr>
      <w:t>company</w:t>
    </w:r>
    <w:r w:rsidR="003059CB">
      <w:rPr>
        <w:rFonts w:ascii="Times New Roman Bold" w:hAnsi="Times New Roman Bold"/>
        <w:b/>
        <w:smallCaps/>
        <w:sz w:val="16"/>
        <w:szCs w:val="16"/>
      </w:rPr>
      <w:t>_name</w:t>
    </w:r>
    <w:proofErr w:type="spellEnd"/>
    <w:r w:rsidR="00295B09">
      <w:rPr>
        <w:rFonts w:ascii="Times New Roman Bold" w:hAnsi="Times New Roman Bold"/>
        <w:b/>
        <w:smallCaps/>
        <w:sz w:val="16"/>
        <w:szCs w:val="16"/>
      </w:rPr>
      <w:t xml:space="preserve"> </w:t>
    </w:r>
    <w:r w:rsidR="003059CB">
      <w:rPr>
        <w:rFonts w:ascii="Times New Roman Bold" w:hAnsi="Times New Roman Bold"/>
        <w:b/>
        <w:smallCaps/>
        <w:sz w:val="16"/>
        <w:szCs w:val="16"/>
      </w:rPr>
      <w:t>}</w:t>
    </w:r>
    <w:r w:rsidR="00A25DBD">
      <w:rPr>
        <w:rFonts w:ascii="Times New Roman Bold" w:hAnsi="Times New Roman Bold"/>
        <w:b/>
        <w:smallCaps/>
        <w:sz w:val="16"/>
        <w:szCs w:val="16"/>
      </w:rPr>
      <w:t>}</w:t>
    </w:r>
    <w:r w:rsidR="003059CB">
      <w:rPr>
        <w:rFonts w:ascii="Times New Roman Bold" w:hAnsi="Times New Roman Bold"/>
        <w:b/>
        <w:smallCaps/>
        <w:sz w:val="16"/>
        <w:szCs w:val="16"/>
      </w:rPr>
      <w:t xml:space="preserve"> </w:t>
    </w:r>
    <w:r w:rsidRPr="00014B84">
      <w:rPr>
        <w:rFonts w:ascii="Times New Roman Bold" w:hAnsi="Times New Roman Bold"/>
        <w:b/>
        <w:smallCaps/>
        <w:sz w:val="16"/>
        <w:szCs w:val="16"/>
      </w:rPr>
      <w:t>Unanimous Written Consent of the Board of Directors]</w:t>
    </w:r>
  </w:p>
  <w:p w14:paraId="7733857D" w14:textId="77777777" w:rsidR="007A3F2B" w:rsidRPr="00014B84" w:rsidRDefault="007A3F2B" w:rsidP="007A3F2B">
    <w:pPr>
      <w:pStyle w:val="Footer"/>
      <w:rPr>
        <w:rFonts w:ascii="Times New Roman Bold" w:hAnsi="Times New Roman Bold"/>
        <w:b/>
        <w:smallCaps/>
        <w:sz w:val="16"/>
        <w:szCs w:val="16"/>
      </w:rPr>
    </w:pPr>
    <w:r w:rsidRPr="00014B84">
      <w:rPr>
        <w:rFonts w:ascii="Times New Roman Bold" w:hAnsi="Times New Roman Bold"/>
        <w:b/>
        <w:smallCaps/>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5A8D" w14:textId="22551631" w:rsidR="00173444" w:rsidRPr="00014B84" w:rsidRDefault="00D80A08" w:rsidP="00014B84">
    <w:pPr>
      <w:pStyle w:val="Footer"/>
      <w:rPr>
        <w:rFonts w:ascii="Times New Roman Bold" w:hAnsi="Times New Roman Bold"/>
        <w:smallCaps/>
        <w:sz w:val="16"/>
        <w:szCs w:val="16"/>
      </w:rPr>
    </w:pPr>
    <w:r w:rsidRPr="00014B84">
      <w:rPr>
        <w:rFonts w:ascii="Times New Roman Bold" w:hAnsi="Times New Roman Bold"/>
        <w:smallCaps/>
        <w:sz w:val="16"/>
        <w:szCs w:val="16"/>
      </w:rPr>
      <w:tab/>
    </w:r>
    <w:r w:rsidRPr="00014B84">
      <w:rPr>
        <w:rFonts w:ascii="Times New Roman Bold" w:hAnsi="Times New Roman Bold"/>
        <w:smallCaps/>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68EE" w14:textId="77777777" w:rsidR="002A00DC" w:rsidRDefault="002A00DC">
      <w:pPr>
        <w:rPr>
          <w:noProof/>
        </w:rPr>
      </w:pPr>
      <w:r>
        <w:rPr>
          <w:noProof/>
        </w:rPr>
        <w:separator/>
      </w:r>
    </w:p>
  </w:footnote>
  <w:footnote w:type="continuationSeparator" w:id="0">
    <w:p w14:paraId="1995761A" w14:textId="77777777" w:rsidR="002A00DC" w:rsidRDefault="002A0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E1FE" w14:textId="77777777" w:rsidR="000D3FB5" w:rsidRDefault="000D3F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6233" w14:textId="77777777" w:rsidR="000D3FB5" w:rsidRDefault="000D3F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B24D" w14:textId="77777777" w:rsidR="000D3FB5" w:rsidRDefault="000D3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0A16F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B9149FA"/>
    <w:multiLevelType w:val="multilevel"/>
    <w:tmpl w:val="2B362866"/>
    <w:name w:val="zzmpLegal2Inde||Legal2 (Indent)|2|3|1|1|0|13||1|0|5||1|0|5||1|0|5||1|0|4||1|0|4||1|0|4||1|0|4||1|0|4||"/>
    <w:lvl w:ilvl="0">
      <w:start w:val="1"/>
      <w:numFmt w:val="decimal"/>
      <w:lvlRestart w:val="0"/>
      <w:pStyle w:val="Legal2IndeL1"/>
      <w:lvlText w:val="%1."/>
      <w:lvlJc w:val="left"/>
      <w:pPr>
        <w:tabs>
          <w:tab w:val="num" w:pos="1440"/>
        </w:tabs>
        <w:ind w:firstLine="720"/>
      </w:pPr>
      <w:rPr>
        <w:rFonts w:ascii="Times New Roman" w:hAnsi="Times New Roman" w:cs="Times New Roman"/>
        <w:b/>
        <w:i w:val="0"/>
        <w:caps/>
        <w:smallCaps w:val="0"/>
        <w:color w:val="000000"/>
        <w:sz w:val="24"/>
        <w:u w:val="none"/>
      </w:rPr>
    </w:lvl>
    <w:lvl w:ilvl="1">
      <w:start w:val="1"/>
      <w:numFmt w:val="decimal"/>
      <w:pStyle w:val="Legal2IndeL2"/>
      <w:lvlText w:val="%1.%2"/>
      <w:lvlJc w:val="left"/>
      <w:pPr>
        <w:tabs>
          <w:tab w:val="num" w:pos="2400"/>
        </w:tabs>
        <w:ind w:left="240" w:firstLine="1440"/>
      </w:pPr>
      <w:rPr>
        <w:rFonts w:ascii="Times New Roman" w:hAnsi="Times New Roman" w:cs="Times New Roman"/>
        <w:b/>
        <w:i w:val="0"/>
        <w:caps w:val="0"/>
        <w:color w:val="000000"/>
        <w:sz w:val="24"/>
        <w:u w:val="none"/>
      </w:rPr>
    </w:lvl>
    <w:lvl w:ilvl="2">
      <w:start w:val="1"/>
      <w:numFmt w:val="lowerLetter"/>
      <w:pStyle w:val="Legal2IndeL3"/>
      <w:lvlText w:val="(%3)"/>
      <w:lvlJc w:val="left"/>
      <w:pPr>
        <w:tabs>
          <w:tab w:val="num" w:pos="2880"/>
        </w:tabs>
        <w:ind w:firstLine="2160"/>
      </w:pPr>
      <w:rPr>
        <w:rFonts w:ascii="Times New Roman" w:hAnsi="Times New Roman" w:cs="Times New Roman"/>
        <w:b/>
        <w:i w:val="0"/>
        <w:caps w:val="0"/>
        <w:color w:val="000000"/>
        <w:sz w:val="24"/>
        <w:u w:val="none"/>
      </w:rPr>
    </w:lvl>
    <w:lvl w:ilvl="3">
      <w:start w:val="1"/>
      <w:numFmt w:val="lowerRoman"/>
      <w:pStyle w:val="Legal2IndeL4"/>
      <w:lvlText w:val="(%4)"/>
      <w:lvlJc w:val="left"/>
      <w:pPr>
        <w:tabs>
          <w:tab w:val="num" w:pos="3600"/>
        </w:tabs>
        <w:ind w:firstLine="2880"/>
      </w:pPr>
      <w:rPr>
        <w:rFonts w:ascii="Times New Roman" w:hAnsi="Times New Roman" w:cs="Times New Roman"/>
        <w:b/>
        <w:i w:val="0"/>
        <w:caps w:val="0"/>
        <w:color w:val="000000"/>
        <w:sz w:val="24"/>
        <w:u w:val="none"/>
      </w:rPr>
    </w:lvl>
    <w:lvl w:ilvl="4">
      <w:start w:val="1"/>
      <w:numFmt w:val="decimal"/>
      <w:pStyle w:val="Legal2IndeL5"/>
      <w:lvlText w:val="(%5)"/>
      <w:lvlJc w:val="left"/>
      <w:pPr>
        <w:tabs>
          <w:tab w:val="num" w:pos="4320"/>
        </w:tabs>
        <w:ind w:firstLine="3600"/>
      </w:pPr>
      <w:rPr>
        <w:rFonts w:ascii="Times New Roman" w:hAnsi="Times New Roman" w:cs="Times New Roman"/>
        <w:b/>
        <w:i w:val="0"/>
        <w:caps w:val="0"/>
        <w:color w:val="000000"/>
        <w:sz w:val="24"/>
        <w:u w:val="none"/>
      </w:rPr>
    </w:lvl>
    <w:lvl w:ilvl="5">
      <w:start w:val="1"/>
      <w:numFmt w:val="lowerLetter"/>
      <w:pStyle w:val="Legal2IndeL6"/>
      <w:lvlText w:val="%6."/>
      <w:lvlJc w:val="left"/>
      <w:pPr>
        <w:tabs>
          <w:tab w:val="num" w:pos="5040"/>
        </w:tabs>
        <w:ind w:firstLine="4320"/>
      </w:pPr>
      <w:rPr>
        <w:rFonts w:ascii="Times New Roman" w:hAnsi="Times New Roman" w:cs="Times New Roman"/>
        <w:b/>
        <w:i w:val="0"/>
        <w:caps w:val="0"/>
        <w:color w:val="000000"/>
        <w:sz w:val="24"/>
        <w:u w:val="none"/>
      </w:rPr>
    </w:lvl>
    <w:lvl w:ilvl="6">
      <w:start w:val="1"/>
      <w:numFmt w:val="lowerRoman"/>
      <w:pStyle w:val="Legal2IndeL7"/>
      <w:lvlText w:val="%7."/>
      <w:lvlJc w:val="left"/>
      <w:pPr>
        <w:tabs>
          <w:tab w:val="num" w:pos="5760"/>
        </w:tabs>
        <w:ind w:firstLine="5040"/>
      </w:pPr>
      <w:rPr>
        <w:rFonts w:ascii="Times New Roman" w:hAnsi="Times New Roman" w:cs="Times New Roman"/>
        <w:b/>
        <w:i w:val="0"/>
        <w:caps w:val="0"/>
        <w:color w:val="000000"/>
        <w:sz w:val="24"/>
        <w:u w:val="none"/>
      </w:rPr>
    </w:lvl>
    <w:lvl w:ilvl="7">
      <w:start w:val="1"/>
      <w:numFmt w:val="lowerLetter"/>
      <w:pStyle w:val="Legal2IndeL8"/>
      <w:lvlText w:val="%8)"/>
      <w:lvlJc w:val="left"/>
      <w:pPr>
        <w:tabs>
          <w:tab w:val="num" w:pos="6480"/>
        </w:tabs>
        <w:ind w:firstLine="5760"/>
      </w:pPr>
      <w:rPr>
        <w:rFonts w:ascii="Times New Roman" w:hAnsi="Times New Roman" w:cs="Times New Roman"/>
        <w:b/>
        <w:i w:val="0"/>
        <w:caps w:val="0"/>
        <w:color w:val="000000"/>
        <w:sz w:val="24"/>
        <w:u w:val="none"/>
      </w:rPr>
    </w:lvl>
    <w:lvl w:ilvl="8">
      <w:start w:val="1"/>
      <w:numFmt w:val="lowerRoman"/>
      <w:pStyle w:val="Legal2IndeL9"/>
      <w:lvlText w:val="%9)"/>
      <w:lvlJc w:val="left"/>
      <w:pPr>
        <w:tabs>
          <w:tab w:val="num" w:pos="7200"/>
        </w:tabs>
        <w:ind w:firstLine="6480"/>
      </w:pPr>
      <w:rPr>
        <w:rFonts w:ascii="Times New Roman" w:hAnsi="Times New Roman" w:cs="Times New Roman"/>
        <w:b/>
        <w:i w:val="0"/>
        <w:caps w:val="0"/>
        <w:color w:val="000000"/>
        <w:sz w:val="24"/>
        <w:u w:val="none"/>
      </w:rPr>
    </w:lvl>
  </w:abstractNum>
  <w:abstractNum w:abstractNumId="2" w15:restartNumberingAfterBreak="0">
    <w:nsid w:val="291845AC"/>
    <w:multiLevelType w:val="multilevel"/>
    <w:tmpl w:val="2DFA366A"/>
    <w:name w:val="zzmpLegal2||Legal2|2|3|1|1|4|13||1|4|5||1|4|5||1|4|5||1|4|4||1|4|4||1|4|4||1|4|4||1|4|4||"/>
    <w:lvl w:ilvl="0">
      <w:start w:val="1"/>
      <w:numFmt w:val="decimal"/>
      <w:pStyle w:val="Legal2L1"/>
      <w:lvlText w:val="%1."/>
      <w:lvlJc w:val="left"/>
      <w:pPr>
        <w:tabs>
          <w:tab w:val="num" w:pos="3960"/>
        </w:tabs>
        <w:ind w:left="3240"/>
      </w:pPr>
      <w:rPr>
        <w:rFonts w:ascii="Times New Roman" w:hAnsi="Times New Roman" w:cs="Times New Roman" w:hint="default"/>
        <w:b/>
        <w:i w:val="0"/>
        <w:caps/>
        <w:smallCaps w:val="0"/>
        <w:color w:val="000000"/>
        <w:sz w:val="24"/>
        <w:szCs w:val="24"/>
        <w:u w:val="none"/>
      </w:rPr>
    </w:lvl>
    <w:lvl w:ilvl="1">
      <w:start w:val="1"/>
      <w:numFmt w:val="decimal"/>
      <w:pStyle w:val="Legal2L2"/>
      <w:lvlText w:val="%1.%2"/>
      <w:lvlJc w:val="left"/>
      <w:pPr>
        <w:tabs>
          <w:tab w:val="num" w:pos="5850"/>
        </w:tabs>
        <w:ind w:left="4410" w:firstLine="720"/>
      </w:pPr>
      <w:rPr>
        <w:rFonts w:ascii="Courier" w:hAnsi="Courier" w:cs="Times New Roman"/>
        <w:b/>
        <w:i w:val="0"/>
        <w:caps w:val="0"/>
        <w:color w:val="000000"/>
        <w:u w:val="none"/>
      </w:rPr>
    </w:lvl>
    <w:lvl w:ilvl="2">
      <w:start w:val="1"/>
      <w:numFmt w:val="lowerLetter"/>
      <w:pStyle w:val="Legal2L3"/>
      <w:lvlText w:val="(%3)"/>
      <w:lvlJc w:val="left"/>
      <w:pPr>
        <w:tabs>
          <w:tab w:val="num" w:pos="6570"/>
        </w:tabs>
        <w:ind w:left="4410" w:firstLine="1440"/>
      </w:pPr>
      <w:rPr>
        <w:rFonts w:ascii="Courier" w:hAnsi="Courier" w:cs="Times New Roman"/>
        <w:b/>
        <w:i w:val="0"/>
        <w:caps w:val="0"/>
        <w:color w:val="000000"/>
        <w:u w:val="none"/>
      </w:rPr>
    </w:lvl>
    <w:lvl w:ilvl="3">
      <w:start w:val="1"/>
      <w:numFmt w:val="lowerRoman"/>
      <w:pStyle w:val="Legal2L4"/>
      <w:lvlText w:val="(%4)"/>
      <w:lvlJc w:val="left"/>
      <w:pPr>
        <w:tabs>
          <w:tab w:val="num" w:pos="7290"/>
        </w:tabs>
        <w:ind w:left="4410" w:firstLine="2160"/>
      </w:pPr>
      <w:rPr>
        <w:rFonts w:ascii="Courier" w:hAnsi="Courier" w:cs="Times New Roman"/>
        <w:b/>
        <w:i w:val="0"/>
        <w:caps w:val="0"/>
        <w:color w:val="000000"/>
        <w:u w:val="none"/>
      </w:rPr>
    </w:lvl>
    <w:lvl w:ilvl="4">
      <w:start w:val="1"/>
      <w:numFmt w:val="decimal"/>
      <w:pStyle w:val="Legal2L5"/>
      <w:lvlText w:val="(%5)"/>
      <w:lvlJc w:val="left"/>
      <w:pPr>
        <w:tabs>
          <w:tab w:val="num" w:pos="8010"/>
        </w:tabs>
        <w:ind w:left="4410" w:firstLine="2880"/>
      </w:pPr>
      <w:rPr>
        <w:rFonts w:ascii="Courier" w:hAnsi="Courier" w:cs="Times New Roman"/>
        <w:b/>
        <w:i w:val="0"/>
        <w:caps w:val="0"/>
        <w:color w:val="000000"/>
        <w:u w:val="none"/>
      </w:rPr>
    </w:lvl>
    <w:lvl w:ilvl="5">
      <w:start w:val="1"/>
      <w:numFmt w:val="lowerLetter"/>
      <w:pStyle w:val="Legal2L6"/>
      <w:lvlText w:val="%6."/>
      <w:lvlJc w:val="left"/>
      <w:pPr>
        <w:tabs>
          <w:tab w:val="num" w:pos="8730"/>
        </w:tabs>
        <w:ind w:left="4410" w:firstLine="3600"/>
      </w:pPr>
      <w:rPr>
        <w:rFonts w:ascii="Courier" w:hAnsi="Courier" w:cs="Times New Roman"/>
        <w:b/>
        <w:i w:val="0"/>
        <w:caps w:val="0"/>
        <w:color w:val="000000"/>
        <w:u w:val="none"/>
      </w:rPr>
    </w:lvl>
    <w:lvl w:ilvl="6">
      <w:start w:val="1"/>
      <w:numFmt w:val="lowerRoman"/>
      <w:pStyle w:val="Legal2L7"/>
      <w:lvlText w:val="%7."/>
      <w:lvlJc w:val="left"/>
      <w:pPr>
        <w:tabs>
          <w:tab w:val="num" w:pos="9450"/>
        </w:tabs>
        <w:ind w:left="4410" w:firstLine="4320"/>
      </w:pPr>
      <w:rPr>
        <w:rFonts w:ascii="Courier" w:hAnsi="Courier" w:cs="Times New Roman"/>
        <w:b/>
        <w:i w:val="0"/>
        <w:caps w:val="0"/>
        <w:color w:val="000000"/>
        <w:u w:val="none"/>
      </w:rPr>
    </w:lvl>
    <w:lvl w:ilvl="7">
      <w:start w:val="1"/>
      <w:numFmt w:val="lowerLetter"/>
      <w:pStyle w:val="Legal2L8"/>
      <w:lvlText w:val="%8)"/>
      <w:lvlJc w:val="left"/>
      <w:pPr>
        <w:tabs>
          <w:tab w:val="num" w:pos="10170"/>
        </w:tabs>
        <w:ind w:left="4410" w:firstLine="5040"/>
      </w:pPr>
      <w:rPr>
        <w:rFonts w:ascii="Courier" w:hAnsi="Courier" w:cs="Times New Roman"/>
        <w:b/>
        <w:i w:val="0"/>
        <w:caps w:val="0"/>
        <w:color w:val="000000"/>
        <w:u w:val="none"/>
      </w:rPr>
    </w:lvl>
    <w:lvl w:ilvl="8">
      <w:start w:val="1"/>
      <w:numFmt w:val="lowerRoman"/>
      <w:pStyle w:val="Legal2L9"/>
      <w:lvlText w:val="%9)"/>
      <w:lvlJc w:val="left"/>
      <w:pPr>
        <w:tabs>
          <w:tab w:val="num" w:pos="10890"/>
        </w:tabs>
        <w:ind w:left="4410" w:firstLine="5760"/>
      </w:pPr>
      <w:rPr>
        <w:rFonts w:ascii="Courier" w:hAnsi="Courier" w:cs="Times New Roman"/>
        <w:b/>
        <w:i w:val="0"/>
        <w:caps w:val="0"/>
        <w:color w:val="000000"/>
        <w:u w:val="none"/>
      </w:rPr>
    </w:lvl>
  </w:abstractNum>
  <w:abstractNum w:abstractNumId="3" w15:restartNumberingAfterBreak="0">
    <w:nsid w:val="5E872273"/>
    <w:multiLevelType w:val="hybridMultilevel"/>
    <w:tmpl w:val="7A5A2BDE"/>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num w:numId="1" w16cid:durableId="2035377714">
    <w:abstractNumId w:val="1"/>
  </w:num>
  <w:num w:numId="2" w16cid:durableId="2074817706">
    <w:abstractNumId w:val="2"/>
  </w:num>
  <w:num w:numId="3" w16cid:durableId="1682780495">
    <w:abstractNumId w:val="2"/>
  </w:num>
  <w:num w:numId="4" w16cid:durableId="1042945677">
    <w:abstractNumId w:val="2"/>
  </w:num>
  <w:num w:numId="5" w16cid:durableId="721707440">
    <w:abstractNumId w:val="2"/>
  </w:num>
  <w:num w:numId="6" w16cid:durableId="438725215">
    <w:abstractNumId w:val="2"/>
  </w:num>
  <w:num w:numId="7" w16cid:durableId="246698856">
    <w:abstractNumId w:val="2"/>
  </w:num>
  <w:num w:numId="8" w16cid:durableId="1392845138">
    <w:abstractNumId w:val="2"/>
  </w:num>
  <w:num w:numId="9" w16cid:durableId="715198624">
    <w:abstractNumId w:val="2"/>
  </w:num>
  <w:num w:numId="10" w16cid:durableId="1102607602">
    <w:abstractNumId w:val="2"/>
  </w:num>
  <w:num w:numId="11" w16cid:durableId="1875073460">
    <w:abstractNumId w:val="2"/>
  </w:num>
  <w:num w:numId="12" w16cid:durableId="503471358">
    <w:abstractNumId w:val="2"/>
  </w:num>
  <w:num w:numId="13" w16cid:durableId="1631402215">
    <w:abstractNumId w:val="2"/>
  </w:num>
  <w:num w:numId="14" w16cid:durableId="2039117852">
    <w:abstractNumId w:val="2"/>
  </w:num>
  <w:num w:numId="15" w16cid:durableId="1038090638">
    <w:abstractNumId w:val="2"/>
  </w:num>
  <w:num w:numId="16" w16cid:durableId="1648822377">
    <w:abstractNumId w:val="2"/>
  </w:num>
  <w:num w:numId="17" w16cid:durableId="827130685">
    <w:abstractNumId w:val="2"/>
  </w:num>
  <w:num w:numId="18" w16cid:durableId="1801220573">
    <w:abstractNumId w:val="2"/>
  </w:num>
  <w:num w:numId="19" w16cid:durableId="2047178358">
    <w:abstractNumId w:val="2"/>
  </w:num>
  <w:num w:numId="20" w16cid:durableId="1650866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removePersonalInformation/>
  <w:printFractionalCharacterWidth/>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onsecutiveHyphenLimit w:val="2"/>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CCF"/>
    <w:rsid w:val="000027A8"/>
    <w:rsid w:val="00010B7D"/>
    <w:rsid w:val="00014B84"/>
    <w:rsid w:val="000239FD"/>
    <w:rsid w:val="000248F0"/>
    <w:rsid w:val="00034CDC"/>
    <w:rsid w:val="00046FF1"/>
    <w:rsid w:val="00051355"/>
    <w:rsid w:val="00062149"/>
    <w:rsid w:val="0007189C"/>
    <w:rsid w:val="000777B1"/>
    <w:rsid w:val="00081932"/>
    <w:rsid w:val="0008673F"/>
    <w:rsid w:val="000921FB"/>
    <w:rsid w:val="0009658E"/>
    <w:rsid w:val="000A1576"/>
    <w:rsid w:val="000A2041"/>
    <w:rsid w:val="000B0BC4"/>
    <w:rsid w:val="000B5C28"/>
    <w:rsid w:val="000C4184"/>
    <w:rsid w:val="000D1FF9"/>
    <w:rsid w:val="000D3FB5"/>
    <w:rsid w:val="000D79B9"/>
    <w:rsid w:val="000F1CC6"/>
    <w:rsid w:val="00101618"/>
    <w:rsid w:val="0010550D"/>
    <w:rsid w:val="001120CC"/>
    <w:rsid w:val="00114DC9"/>
    <w:rsid w:val="001166B3"/>
    <w:rsid w:val="00120DA2"/>
    <w:rsid w:val="00127DA7"/>
    <w:rsid w:val="00132F5D"/>
    <w:rsid w:val="00135553"/>
    <w:rsid w:val="00145A9C"/>
    <w:rsid w:val="00154282"/>
    <w:rsid w:val="001602E1"/>
    <w:rsid w:val="00160FEB"/>
    <w:rsid w:val="001623E0"/>
    <w:rsid w:val="00165B0D"/>
    <w:rsid w:val="00166B7C"/>
    <w:rsid w:val="00166DB7"/>
    <w:rsid w:val="00172AA8"/>
    <w:rsid w:val="00173444"/>
    <w:rsid w:val="00175706"/>
    <w:rsid w:val="0018365B"/>
    <w:rsid w:val="00195C11"/>
    <w:rsid w:val="001A73BD"/>
    <w:rsid w:val="001B5D60"/>
    <w:rsid w:val="001B6DCA"/>
    <w:rsid w:val="001D2021"/>
    <w:rsid w:val="001D7B52"/>
    <w:rsid w:val="001E06AD"/>
    <w:rsid w:val="001E22CE"/>
    <w:rsid w:val="001E32F7"/>
    <w:rsid w:val="001E5D71"/>
    <w:rsid w:val="001F1386"/>
    <w:rsid w:val="001F6BF8"/>
    <w:rsid w:val="002133AD"/>
    <w:rsid w:val="00215BAB"/>
    <w:rsid w:val="0022158F"/>
    <w:rsid w:val="002233C1"/>
    <w:rsid w:val="00231116"/>
    <w:rsid w:val="002437C7"/>
    <w:rsid w:val="002512AA"/>
    <w:rsid w:val="00253D9D"/>
    <w:rsid w:val="002542A9"/>
    <w:rsid w:val="00260CCF"/>
    <w:rsid w:val="002652CB"/>
    <w:rsid w:val="00276425"/>
    <w:rsid w:val="00283755"/>
    <w:rsid w:val="002837FF"/>
    <w:rsid w:val="00283942"/>
    <w:rsid w:val="002843ED"/>
    <w:rsid w:val="00290978"/>
    <w:rsid w:val="00291CF4"/>
    <w:rsid w:val="00294483"/>
    <w:rsid w:val="00295B09"/>
    <w:rsid w:val="002A00DC"/>
    <w:rsid w:val="002A444F"/>
    <w:rsid w:val="002A6937"/>
    <w:rsid w:val="002A79F6"/>
    <w:rsid w:val="002B3CD0"/>
    <w:rsid w:val="002C1A3E"/>
    <w:rsid w:val="002C1DA3"/>
    <w:rsid w:val="002C4C23"/>
    <w:rsid w:val="002D3E4D"/>
    <w:rsid w:val="002D4A06"/>
    <w:rsid w:val="002E7C30"/>
    <w:rsid w:val="002F4A17"/>
    <w:rsid w:val="0030318F"/>
    <w:rsid w:val="003059CB"/>
    <w:rsid w:val="00311E4E"/>
    <w:rsid w:val="00315750"/>
    <w:rsid w:val="00316F6B"/>
    <w:rsid w:val="003319E0"/>
    <w:rsid w:val="00335E83"/>
    <w:rsid w:val="003474CE"/>
    <w:rsid w:val="00356490"/>
    <w:rsid w:val="00356F81"/>
    <w:rsid w:val="00360997"/>
    <w:rsid w:val="0036761C"/>
    <w:rsid w:val="00375B4E"/>
    <w:rsid w:val="00380689"/>
    <w:rsid w:val="00382B55"/>
    <w:rsid w:val="00384250"/>
    <w:rsid w:val="003856B7"/>
    <w:rsid w:val="003A3EDC"/>
    <w:rsid w:val="003B30D7"/>
    <w:rsid w:val="003B4F6C"/>
    <w:rsid w:val="003C4E39"/>
    <w:rsid w:val="003C5CE1"/>
    <w:rsid w:val="003D1E8A"/>
    <w:rsid w:val="003E33FA"/>
    <w:rsid w:val="003F7D2A"/>
    <w:rsid w:val="00400178"/>
    <w:rsid w:val="00401DC9"/>
    <w:rsid w:val="00402478"/>
    <w:rsid w:val="004057AC"/>
    <w:rsid w:val="00410041"/>
    <w:rsid w:val="00411F27"/>
    <w:rsid w:val="004127A6"/>
    <w:rsid w:val="00416C3E"/>
    <w:rsid w:val="00423F10"/>
    <w:rsid w:val="00431BC8"/>
    <w:rsid w:val="0043516D"/>
    <w:rsid w:val="00455176"/>
    <w:rsid w:val="00460584"/>
    <w:rsid w:val="00464449"/>
    <w:rsid w:val="004A0DCA"/>
    <w:rsid w:val="004A3288"/>
    <w:rsid w:val="004A6058"/>
    <w:rsid w:val="004B2649"/>
    <w:rsid w:val="004B402B"/>
    <w:rsid w:val="004B5C91"/>
    <w:rsid w:val="004B5D1F"/>
    <w:rsid w:val="004C0DD2"/>
    <w:rsid w:val="004C25ED"/>
    <w:rsid w:val="004C60F9"/>
    <w:rsid w:val="004C7C4B"/>
    <w:rsid w:val="004E35BA"/>
    <w:rsid w:val="004F0DF8"/>
    <w:rsid w:val="0050048A"/>
    <w:rsid w:val="00506CFB"/>
    <w:rsid w:val="00510073"/>
    <w:rsid w:val="0051170E"/>
    <w:rsid w:val="00532BA6"/>
    <w:rsid w:val="00534C75"/>
    <w:rsid w:val="005453B6"/>
    <w:rsid w:val="005556A7"/>
    <w:rsid w:val="00555BA1"/>
    <w:rsid w:val="00570055"/>
    <w:rsid w:val="0057117D"/>
    <w:rsid w:val="00572109"/>
    <w:rsid w:val="00581AA6"/>
    <w:rsid w:val="0058259A"/>
    <w:rsid w:val="00584AC4"/>
    <w:rsid w:val="005860AD"/>
    <w:rsid w:val="0058614E"/>
    <w:rsid w:val="005A314C"/>
    <w:rsid w:val="005B119F"/>
    <w:rsid w:val="005B2B8D"/>
    <w:rsid w:val="005B4E79"/>
    <w:rsid w:val="005B6EE9"/>
    <w:rsid w:val="005B6F63"/>
    <w:rsid w:val="005C38C8"/>
    <w:rsid w:val="005D5214"/>
    <w:rsid w:val="005E138E"/>
    <w:rsid w:val="005E270D"/>
    <w:rsid w:val="005F2BA5"/>
    <w:rsid w:val="005F4B89"/>
    <w:rsid w:val="006027F7"/>
    <w:rsid w:val="0060517A"/>
    <w:rsid w:val="00613693"/>
    <w:rsid w:val="00630647"/>
    <w:rsid w:val="006344CC"/>
    <w:rsid w:val="00635361"/>
    <w:rsid w:val="00637525"/>
    <w:rsid w:val="00643E02"/>
    <w:rsid w:val="0064611B"/>
    <w:rsid w:val="00667535"/>
    <w:rsid w:val="0067682D"/>
    <w:rsid w:val="006775BD"/>
    <w:rsid w:val="00684803"/>
    <w:rsid w:val="006929D4"/>
    <w:rsid w:val="0069679F"/>
    <w:rsid w:val="006B1627"/>
    <w:rsid w:val="006D2CD4"/>
    <w:rsid w:val="006D65EB"/>
    <w:rsid w:val="00701D5E"/>
    <w:rsid w:val="0070264B"/>
    <w:rsid w:val="007058A2"/>
    <w:rsid w:val="00707607"/>
    <w:rsid w:val="00715B82"/>
    <w:rsid w:val="007168B2"/>
    <w:rsid w:val="007352E2"/>
    <w:rsid w:val="007373CC"/>
    <w:rsid w:val="00743BD2"/>
    <w:rsid w:val="0074501B"/>
    <w:rsid w:val="00751531"/>
    <w:rsid w:val="00753C48"/>
    <w:rsid w:val="00753EB7"/>
    <w:rsid w:val="0076331F"/>
    <w:rsid w:val="0076662F"/>
    <w:rsid w:val="00766BD3"/>
    <w:rsid w:val="00767F7A"/>
    <w:rsid w:val="0077213E"/>
    <w:rsid w:val="00775FDF"/>
    <w:rsid w:val="007760D7"/>
    <w:rsid w:val="007768FD"/>
    <w:rsid w:val="00776C3F"/>
    <w:rsid w:val="00783D90"/>
    <w:rsid w:val="007847DF"/>
    <w:rsid w:val="007924AD"/>
    <w:rsid w:val="00792AB0"/>
    <w:rsid w:val="00796211"/>
    <w:rsid w:val="00796284"/>
    <w:rsid w:val="007A3F2B"/>
    <w:rsid w:val="007A48C2"/>
    <w:rsid w:val="007B1DBB"/>
    <w:rsid w:val="007B7402"/>
    <w:rsid w:val="007C0905"/>
    <w:rsid w:val="007C6654"/>
    <w:rsid w:val="007D33A2"/>
    <w:rsid w:val="007E1D2F"/>
    <w:rsid w:val="007E1DA7"/>
    <w:rsid w:val="007E33B8"/>
    <w:rsid w:val="007E4D71"/>
    <w:rsid w:val="007E729F"/>
    <w:rsid w:val="007F21AE"/>
    <w:rsid w:val="007F3EAD"/>
    <w:rsid w:val="007F6AFE"/>
    <w:rsid w:val="007F7D47"/>
    <w:rsid w:val="008023F8"/>
    <w:rsid w:val="00805E7E"/>
    <w:rsid w:val="00805F5A"/>
    <w:rsid w:val="00823A53"/>
    <w:rsid w:val="00827587"/>
    <w:rsid w:val="00831D33"/>
    <w:rsid w:val="00847184"/>
    <w:rsid w:val="0085771C"/>
    <w:rsid w:val="008706F8"/>
    <w:rsid w:val="00876E56"/>
    <w:rsid w:val="008815A8"/>
    <w:rsid w:val="008860AD"/>
    <w:rsid w:val="00892232"/>
    <w:rsid w:val="008A6269"/>
    <w:rsid w:val="008B6555"/>
    <w:rsid w:val="008B79BC"/>
    <w:rsid w:val="008C048F"/>
    <w:rsid w:val="008C711C"/>
    <w:rsid w:val="008D4758"/>
    <w:rsid w:val="008D67C8"/>
    <w:rsid w:val="008D7AFC"/>
    <w:rsid w:val="008E048E"/>
    <w:rsid w:val="008E4DF8"/>
    <w:rsid w:val="008F035C"/>
    <w:rsid w:val="008F170D"/>
    <w:rsid w:val="008F5235"/>
    <w:rsid w:val="00906808"/>
    <w:rsid w:val="009217E4"/>
    <w:rsid w:val="00923C9D"/>
    <w:rsid w:val="009405F1"/>
    <w:rsid w:val="009478E3"/>
    <w:rsid w:val="009630EC"/>
    <w:rsid w:val="00963320"/>
    <w:rsid w:val="00965C59"/>
    <w:rsid w:val="00967B41"/>
    <w:rsid w:val="009767E4"/>
    <w:rsid w:val="00980314"/>
    <w:rsid w:val="009871EF"/>
    <w:rsid w:val="00990A1B"/>
    <w:rsid w:val="00992376"/>
    <w:rsid w:val="0099250E"/>
    <w:rsid w:val="0099576D"/>
    <w:rsid w:val="009A2ECE"/>
    <w:rsid w:val="009B0FF6"/>
    <w:rsid w:val="009B36BA"/>
    <w:rsid w:val="009B42E4"/>
    <w:rsid w:val="009C46DC"/>
    <w:rsid w:val="009C5B36"/>
    <w:rsid w:val="009D6762"/>
    <w:rsid w:val="009E2722"/>
    <w:rsid w:val="009E5E71"/>
    <w:rsid w:val="00A01C64"/>
    <w:rsid w:val="00A02568"/>
    <w:rsid w:val="00A05AEB"/>
    <w:rsid w:val="00A20301"/>
    <w:rsid w:val="00A25DBD"/>
    <w:rsid w:val="00A365FB"/>
    <w:rsid w:val="00A411B4"/>
    <w:rsid w:val="00A504F0"/>
    <w:rsid w:val="00A51CB0"/>
    <w:rsid w:val="00A524F6"/>
    <w:rsid w:val="00A56D9C"/>
    <w:rsid w:val="00A5766A"/>
    <w:rsid w:val="00A6085D"/>
    <w:rsid w:val="00A75CBD"/>
    <w:rsid w:val="00A77D14"/>
    <w:rsid w:val="00A80C9A"/>
    <w:rsid w:val="00A83A23"/>
    <w:rsid w:val="00AA21F3"/>
    <w:rsid w:val="00AB59C9"/>
    <w:rsid w:val="00AC13A1"/>
    <w:rsid w:val="00AC5619"/>
    <w:rsid w:val="00AD1426"/>
    <w:rsid w:val="00AE026F"/>
    <w:rsid w:val="00AE3941"/>
    <w:rsid w:val="00AE39F4"/>
    <w:rsid w:val="00AF3644"/>
    <w:rsid w:val="00AF5D8D"/>
    <w:rsid w:val="00B25E46"/>
    <w:rsid w:val="00B307E6"/>
    <w:rsid w:val="00B31347"/>
    <w:rsid w:val="00B35853"/>
    <w:rsid w:val="00B42869"/>
    <w:rsid w:val="00B50795"/>
    <w:rsid w:val="00B50F99"/>
    <w:rsid w:val="00B5763A"/>
    <w:rsid w:val="00B73B49"/>
    <w:rsid w:val="00B8309D"/>
    <w:rsid w:val="00B83F92"/>
    <w:rsid w:val="00B850A9"/>
    <w:rsid w:val="00B87D35"/>
    <w:rsid w:val="00B9246A"/>
    <w:rsid w:val="00B94AA1"/>
    <w:rsid w:val="00B963AC"/>
    <w:rsid w:val="00BA1A34"/>
    <w:rsid w:val="00BA493B"/>
    <w:rsid w:val="00BA5B6F"/>
    <w:rsid w:val="00BB2417"/>
    <w:rsid w:val="00BB45A2"/>
    <w:rsid w:val="00BC4AC8"/>
    <w:rsid w:val="00BD01DE"/>
    <w:rsid w:val="00BD321D"/>
    <w:rsid w:val="00BD4B8F"/>
    <w:rsid w:val="00BE6D0D"/>
    <w:rsid w:val="00BF697C"/>
    <w:rsid w:val="00BF6FF9"/>
    <w:rsid w:val="00C00B47"/>
    <w:rsid w:val="00C0210D"/>
    <w:rsid w:val="00C05BBF"/>
    <w:rsid w:val="00C15740"/>
    <w:rsid w:val="00C166FA"/>
    <w:rsid w:val="00C22A1F"/>
    <w:rsid w:val="00C232D1"/>
    <w:rsid w:val="00C26440"/>
    <w:rsid w:val="00C27398"/>
    <w:rsid w:val="00C37C0F"/>
    <w:rsid w:val="00C40AC4"/>
    <w:rsid w:val="00C44D8B"/>
    <w:rsid w:val="00C5401C"/>
    <w:rsid w:val="00C626CE"/>
    <w:rsid w:val="00C67419"/>
    <w:rsid w:val="00C67EF9"/>
    <w:rsid w:val="00C83F42"/>
    <w:rsid w:val="00C87EC8"/>
    <w:rsid w:val="00C92CB1"/>
    <w:rsid w:val="00C95D62"/>
    <w:rsid w:val="00CA26BF"/>
    <w:rsid w:val="00CA2E7B"/>
    <w:rsid w:val="00CA4FBB"/>
    <w:rsid w:val="00CB046A"/>
    <w:rsid w:val="00CB5307"/>
    <w:rsid w:val="00CB7F13"/>
    <w:rsid w:val="00CC11FA"/>
    <w:rsid w:val="00CC3211"/>
    <w:rsid w:val="00CD02BB"/>
    <w:rsid w:val="00CD4230"/>
    <w:rsid w:val="00CF0E4A"/>
    <w:rsid w:val="00CF1668"/>
    <w:rsid w:val="00D00061"/>
    <w:rsid w:val="00D109D7"/>
    <w:rsid w:val="00D22762"/>
    <w:rsid w:val="00D2345B"/>
    <w:rsid w:val="00D350C9"/>
    <w:rsid w:val="00D35ED3"/>
    <w:rsid w:val="00D456A8"/>
    <w:rsid w:val="00D77473"/>
    <w:rsid w:val="00D80A08"/>
    <w:rsid w:val="00DB3255"/>
    <w:rsid w:val="00DB38A2"/>
    <w:rsid w:val="00DB68C3"/>
    <w:rsid w:val="00DC11F2"/>
    <w:rsid w:val="00DD2FB9"/>
    <w:rsid w:val="00DD5312"/>
    <w:rsid w:val="00DD6456"/>
    <w:rsid w:val="00DE0FED"/>
    <w:rsid w:val="00DE35FF"/>
    <w:rsid w:val="00DE543C"/>
    <w:rsid w:val="00DE601E"/>
    <w:rsid w:val="00DF4CEF"/>
    <w:rsid w:val="00DF6206"/>
    <w:rsid w:val="00E01C00"/>
    <w:rsid w:val="00E06A65"/>
    <w:rsid w:val="00E10B53"/>
    <w:rsid w:val="00E16EFA"/>
    <w:rsid w:val="00E2699B"/>
    <w:rsid w:val="00E3546F"/>
    <w:rsid w:val="00E50723"/>
    <w:rsid w:val="00E50FA7"/>
    <w:rsid w:val="00E55DD8"/>
    <w:rsid w:val="00E7253F"/>
    <w:rsid w:val="00E74B74"/>
    <w:rsid w:val="00E761F9"/>
    <w:rsid w:val="00E8160A"/>
    <w:rsid w:val="00E84CCC"/>
    <w:rsid w:val="00EA69FA"/>
    <w:rsid w:val="00EB2D5D"/>
    <w:rsid w:val="00EB5068"/>
    <w:rsid w:val="00EB5347"/>
    <w:rsid w:val="00EC0D65"/>
    <w:rsid w:val="00EC69F2"/>
    <w:rsid w:val="00ED2CB7"/>
    <w:rsid w:val="00ED4034"/>
    <w:rsid w:val="00ED4B1C"/>
    <w:rsid w:val="00ED56AD"/>
    <w:rsid w:val="00EE5841"/>
    <w:rsid w:val="00EE72D5"/>
    <w:rsid w:val="00EE7434"/>
    <w:rsid w:val="00F063AF"/>
    <w:rsid w:val="00F10836"/>
    <w:rsid w:val="00F10CB3"/>
    <w:rsid w:val="00F158CC"/>
    <w:rsid w:val="00F2317B"/>
    <w:rsid w:val="00F305D2"/>
    <w:rsid w:val="00F31C37"/>
    <w:rsid w:val="00F355C1"/>
    <w:rsid w:val="00F37676"/>
    <w:rsid w:val="00F474DF"/>
    <w:rsid w:val="00F711B4"/>
    <w:rsid w:val="00F804AF"/>
    <w:rsid w:val="00F830D4"/>
    <w:rsid w:val="00F832DF"/>
    <w:rsid w:val="00F84511"/>
    <w:rsid w:val="00F92AD6"/>
    <w:rsid w:val="00FA1655"/>
    <w:rsid w:val="00FA2744"/>
    <w:rsid w:val="00FA2787"/>
    <w:rsid w:val="00FC4EDF"/>
    <w:rsid w:val="00FD7D42"/>
    <w:rsid w:val="00FE215D"/>
    <w:rsid w:val="00FF18D2"/>
    <w:rsid w:val="00FF2699"/>
    <w:rsid w:val="00FF274F"/>
    <w:rsid w:val="00FF2D45"/>
    <w:rsid w:val="00FF4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4E750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Courier" w:hAnsi="Courier"/>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paragraph" w:styleId="EndnoteText">
    <w:name w:val="endnote text"/>
    <w:basedOn w:val="Normal"/>
    <w:link w:val="EndnoteTextChar"/>
    <w:uiPriority w:val="99"/>
    <w:semiHidden/>
  </w:style>
  <w:style w:type="character" w:customStyle="1" w:styleId="EndnoteTextChar">
    <w:name w:val="Endnote Text Char"/>
    <w:link w:val="EndnoteText"/>
    <w:uiPriority w:val="99"/>
    <w:semiHidden/>
    <w:locked/>
    <w:rPr>
      <w:rFonts w:cs="Times New Roman"/>
      <w:sz w:val="20"/>
      <w:szCs w:val="20"/>
    </w:rPr>
  </w:style>
  <w:style w:type="paragraph" w:styleId="BodyText">
    <w:name w:val="Body Text"/>
    <w:basedOn w:val="Normal"/>
    <w:link w:val="BodyTextChar"/>
    <w:uiPriority w:val="99"/>
    <w:pPr>
      <w:spacing w:before="240"/>
    </w:pPr>
    <w:rPr>
      <w:sz w:val="24"/>
    </w:rPr>
  </w:style>
  <w:style w:type="character" w:customStyle="1" w:styleId="BodyTextChar">
    <w:name w:val="Body Text Char"/>
    <w:link w:val="BodyText"/>
    <w:uiPriority w:val="99"/>
    <w:semiHidden/>
    <w:locked/>
    <w:rPr>
      <w:rFonts w:cs="Times New Roman"/>
      <w:sz w:val="20"/>
      <w:szCs w:val="20"/>
    </w:rPr>
  </w:style>
  <w:style w:type="table" w:styleId="TableGrid">
    <w:name w:val="Table Grid"/>
    <w:basedOn w:val="TableNormal"/>
    <w:uiPriority w:val="9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rPr>
      <w:rFonts w:cs="Times New Roman"/>
    </w:rPr>
  </w:style>
  <w:style w:type="paragraph" w:styleId="FootnoteText">
    <w:name w:val="footnote text"/>
    <w:basedOn w:val="Normal"/>
    <w:link w:val="FootnoteTextChar"/>
    <w:uiPriority w:val="99"/>
    <w:semiHidden/>
  </w:style>
  <w:style w:type="character" w:customStyle="1" w:styleId="FootnoteTextChar">
    <w:name w:val="Footnote Text Char"/>
    <w:link w:val="FootnoteText"/>
    <w:uiPriority w:val="99"/>
    <w:semiHidden/>
    <w:locked/>
    <w:rPr>
      <w:rFonts w:cs="Times New Roman"/>
      <w:sz w:val="20"/>
      <w:szCs w:val="20"/>
    </w:rPr>
  </w:style>
  <w:style w:type="character" w:styleId="FootnoteReference">
    <w:name w:val="footnote reference"/>
    <w:uiPriority w:val="99"/>
    <w:semiHidden/>
    <w:rPr>
      <w:rFonts w:cs="Times New Roman"/>
      <w:vertAlign w:val="superscript"/>
    </w:rPr>
  </w:style>
  <w:style w:type="paragraph" w:customStyle="1" w:styleId="AA">
    <w:name w:val="AA"/>
    <w:basedOn w:val="Normal"/>
    <w:uiPriority w:val="99"/>
    <w:pPr>
      <w:spacing w:after="240" w:line="240" w:lineRule="atLeast"/>
      <w:ind w:firstLine="720"/>
    </w:pPr>
    <w:rPr>
      <w:rFonts w:ascii="Times New Roman" w:hAnsi="Times New Roman"/>
      <w:sz w:val="24"/>
    </w:rPr>
  </w:style>
  <w:style w:type="paragraph" w:customStyle="1" w:styleId="Legal2IndeL1">
    <w:name w:val="Legal2Inde_L1"/>
    <w:basedOn w:val="Normal"/>
    <w:next w:val="Normal"/>
    <w:uiPriority w:val="99"/>
    <w:pPr>
      <w:numPr>
        <w:numId w:val="1"/>
      </w:numPr>
      <w:overflowPunct/>
      <w:autoSpaceDE/>
      <w:autoSpaceDN/>
      <w:adjustRightInd/>
      <w:spacing w:after="240"/>
      <w:jc w:val="both"/>
      <w:textAlignment w:val="auto"/>
      <w:outlineLvl w:val="0"/>
    </w:pPr>
    <w:rPr>
      <w:rFonts w:ascii="Times New Roman" w:hAnsi="Times New Roman"/>
      <w:sz w:val="24"/>
    </w:rPr>
  </w:style>
  <w:style w:type="paragraph" w:customStyle="1" w:styleId="Legal2IndeL2">
    <w:name w:val="Legal2Inde_L2"/>
    <w:basedOn w:val="Legal2IndeL1"/>
    <w:next w:val="Normal"/>
    <w:uiPriority w:val="99"/>
    <w:pPr>
      <w:numPr>
        <w:ilvl w:val="1"/>
      </w:numPr>
      <w:outlineLvl w:val="1"/>
    </w:pPr>
  </w:style>
  <w:style w:type="paragraph" w:customStyle="1" w:styleId="Legal2IndeL3">
    <w:name w:val="Legal2Inde_L3"/>
    <w:basedOn w:val="Legal2IndeL2"/>
    <w:next w:val="Normal"/>
    <w:uiPriority w:val="99"/>
    <w:pPr>
      <w:numPr>
        <w:ilvl w:val="2"/>
      </w:numPr>
      <w:ind w:left="0"/>
      <w:outlineLvl w:val="2"/>
    </w:pPr>
  </w:style>
  <w:style w:type="paragraph" w:customStyle="1" w:styleId="Legal2IndeL4">
    <w:name w:val="Legal2Inde_L4"/>
    <w:basedOn w:val="Legal2IndeL3"/>
    <w:next w:val="Normal"/>
    <w:uiPriority w:val="99"/>
    <w:pPr>
      <w:numPr>
        <w:ilvl w:val="3"/>
      </w:numPr>
      <w:outlineLvl w:val="3"/>
    </w:pPr>
  </w:style>
  <w:style w:type="paragraph" w:customStyle="1" w:styleId="Legal2IndeL5">
    <w:name w:val="Legal2Inde_L5"/>
    <w:basedOn w:val="Legal2IndeL4"/>
    <w:next w:val="Normal"/>
    <w:uiPriority w:val="99"/>
    <w:pPr>
      <w:numPr>
        <w:ilvl w:val="4"/>
      </w:numPr>
      <w:jc w:val="left"/>
      <w:outlineLvl w:val="4"/>
    </w:pPr>
  </w:style>
  <w:style w:type="paragraph" w:customStyle="1" w:styleId="Legal2IndeL6">
    <w:name w:val="Legal2Inde_L6"/>
    <w:basedOn w:val="Legal2IndeL5"/>
    <w:next w:val="Normal"/>
    <w:uiPriority w:val="99"/>
    <w:pPr>
      <w:numPr>
        <w:ilvl w:val="5"/>
      </w:numPr>
      <w:outlineLvl w:val="5"/>
    </w:pPr>
  </w:style>
  <w:style w:type="paragraph" w:customStyle="1" w:styleId="Legal2IndeL7">
    <w:name w:val="Legal2Inde_L7"/>
    <w:basedOn w:val="Legal2IndeL6"/>
    <w:next w:val="Normal"/>
    <w:uiPriority w:val="99"/>
    <w:pPr>
      <w:numPr>
        <w:ilvl w:val="6"/>
      </w:numPr>
      <w:outlineLvl w:val="6"/>
    </w:pPr>
  </w:style>
  <w:style w:type="paragraph" w:customStyle="1" w:styleId="Legal2IndeL8">
    <w:name w:val="Legal2Inde_L8"/>
    <w:basedOn w:val="Legal2IndeL7"/>
    <w:next w:val="Normal"/>
    <w:uiPriority w:val="99"/>
    <w:pPr>
      <w:numPr>
        <w:ilvl w:val="7"/>
      </w:numPr>
      <w:outlineLvl w:val="7"/>
    </w:pPr>
  </w:style>
  <w:style w:type="paragraph" w:customStyle="1" w:styleId="Legal2IndeL9">
    <w:name w:val="Legal2Inde_L9"/>
    <w:basedOn w:val="Legal2IndeL8"/>
    <w:next w:val="Normal"/>
    <w:uiPriority w:val="99"/>
    <w:pPr>
      <w:numPr>
        <w:ilvl w:val="8"/>
      </w:numPr>
      <w:outlineLvl w:val="8"/>
    </w:pPr>
  </w:style>
  <w:style w:type="paragraph" w:customStyle="1" w:styleId="Legal2L1">
    <w:name w:val="Legal2_L1"/>
    <w:basedOn w:val="Normal"/>
    <w:next w:val="Normal"/>
    <w:uiPriority w:val="99"/>
    <w:pPr>
      <w:numPr>
        <w:numId w:val="2"/>
      </w:numPr>
      <w:overflowPunct/>
      <w:autoSpaceDE/>
      <w:autoSpaceDN/>
      <w:adjustRightInd/>
      <w:spacing w:after="240"/>
      <w:textAlignment w:val="auto"/>
      <w:outlineLvl w:val="0"/>
    </w:pPr>
  </w:style>
  <w:style w:type="paragraph" w:customStyle="1" w:styleId="Legal2L2">
    <w:name w:val="Legal2_L2"/>
    <w:basedOn w:val="Legal2L1"/>
    <w:next w:val="Normal"/>
    <w:uiPriority w:val="99"/>
    <w:pPr>
      <w:numPr>
        <w:ilvl w:val="1"/>
      </w:numPr>
      <w:tabs>
        <w:tab w:val="num" w:pos="1530"/>
        <w:tab w:val="num" w:pos="2970"/>
      </w:tabs>
      <w:ind w:left="90"/>
      <w:outlineLvl w:val="1"/>
    </w:pPr>
  </w:style>
  <w:style w:type="paragraph" w:customStyle="1" w:styleId="Legal2L3">
    <w:name w:val="Legal2_L3"/>
    <w:basedOn w:val="Legal2L2"/>
    <w:next w:val="Normal"/>
    <w:uiPriority w:val="99"/>
    <w:pPr>
      <w:numPr>
        <w:ilvl w:val="2"/>
      </w:numPr>
      <w:tabs>
        <w:tab w:val="num" w:pos="2250"/>
        <w:tab w:val="num" w:pos="2970"/>
        <w:tab w:val="num" w:pos="3690"/>
      </w:tabs>
      <w:ind w:left="1530"/>
      <w:outlineLvl w:val="2"/>
    </w:pPr>
  </w:style>
  <w:style w:type="paragraph" w:customStyle="1" w:styleId="Legal2L4">
    <w:name w:val="Legal2_L4"/>
    <w:basedOn w:val="Legal2L3"/>
    <w:next w:val="Normal"/>
    <w:uiPriority w:val="99"/>
    <w:pPr>
      <w:numPr>
        <w:ilvl w:val="3"/>
      </w:numPr>
      <w:tabs>
        <w:tab w:val="num" w:pos="2970"/>
        <w:tab w:val="num" w:pos="4410"/>
      </w:tabs>
      <w:outlineLvl w:val="3"/>
    </w:pPr>
  </w:style>
  <w:style w:type="paragraph" w:customStyle="1" w:styleId="Legal2L5">
    <w:name w:val="Legal2_L5"/>
    <w:basedOn w:val="Legal2L4"/>
    <w:next w:val="Normal"/>
    <w:uiPriority w:val="99"/>
    <w:pPr>
      <w:numPr>
        <w:ilvl w:val="4"/>
      </w:numPr>
      <w:tabs>
        <w:tab w:val="num" w:pos="3690"/>
        <w:tab w:val="num" w:pos="5130"/>
      </w:tabs>
      <w:outlineLvl w:val="4"/>
    </w:pPr>
  </w:style>
  <w:style w:type="paragraph" w:customStyle="1" w:styleId="Legal2L6">
    <w:name w:val="Legal2_L6"/>
    <w:basedOn w:val="Legal2L5"/>
    <w:next w:val="Normal"/>
    <w:uiPriority w:val="99"/>
    <w:pPr>
      <w:numPr>
        <w:ilvl w:val="5"/>
      </w:numPr>
      <w:tabs>
        <w:tab w:val="num" w:pos="4410"/>
      </w:tabs>
      <w:outlineLvl w:val="5"/>
    </w:pPr>
  </w:style>
  <w:style w:type="paragraph" w:customStyle="1" w:styleId="Legal2L7">
    <w:name w:val="Legal2_L7"/>
    <w:basedOn w:val="Legal2L6"/>
    <w:next w:val="Normal"/>
    <w:uiPriority w:val="99"/>
    <w:pPr>
      <w:numPr>
        <w:ilvl w:val="6"/>
      </w:numPr>
      <w:tabs>
        <w:tab w:val="num" w:pos="5130"/>
      </w:tabs>
      <w:outlineLvl w:val="6"/>
    </w:pPr>
  </w:style>
  <w:style w:type="paragraph" w:customStyle="1" w:styleId="Legal2L8">
    <w:name w:val="Legal2_L8"/>
    <w:basedOn w:val="Legal2L7"/>
    <w:next w:val="Normal"/>
    <w:uiPriority w:val="99"/>
    <w:pPr>
      <w:numPr>
        <w:ilvl w:val="7"/>
      </w:numPr>
      <w:tabs>
        <w:tab w:val="num" w:pos="5850"/>
      </w:tabs>
      <w:outlineLvl w:val="7"/>
    </w:pPr>
  </w:style>
  <w:style w:type="paragraph" w:customStyle="1" w:styleId="Legal2L9">
    <w:name w:val="Legal2_L9"/>
    <w:basedOn w:val="Legal2L8"/>
    <w:next w:val="Normal"/>
    <w:uiPriority w:val="99"/>
    <w:pPr>
      <w:numPr>
        <w:ilvl w:val="8"/>
      </w:numPr>
      <w:tabs>
        <w:tab w:val="num" w:pos="6570"/>
      </w:tabs>
      <w:outlineLvl w:val="8"/>
    </w:pPr>
  </w:style>
  <w:style w:type="paragraph" w:styleId="Quote">
    <w:name w:val="Quote"/>
    <w:basedOn w:val="Normal"/>
    <w:next w:val="Normal"/>
    <w:link w:val="QuoteChar"/>
    <w:uiPriority w:val="99"/>
    <w:qFormat/>
    <w:pPr>
      <w:overflowPunct/>
      <w:autoSpaceDE/>
      <w:autoSpaceDN/>
      <w:adjustRightInd/>
      <w:spacing w:after="240"/>
      <w:ind w:left="1440" w:right="720"/>
      <w:jc w:val="both"/>
      <w:textAlignment w:val="auto"/>
    </w:pPr>
    <w:rPr>
      <w:rFonts w:ascii="Times New Roman Bold" w:hAnsi="Times New Roman Bold"/>
      <w:b/>
      <w:i/>
      <w:sz w:val="24"/>
    </w:rPr>
  </w:style>
  <w:style w:type="character" w:customStyle="1" w:styleId="QuoteChar">
    <w:name w:val="Quote Char"/>
    <w:link w:val="Quote"/>
    <w:uiPriority w:val="29"/>
    <w:locked/>
    <w:rPr>
      <w:rFonts w:cs="Times New Roman"/>
      <w:i/>
      <w:iCs/>
      <w:color w:val="000000"/>
      <w:sz w:val="20"/>
      <w:szCs w:val="20"/>
    </w:rPr>
  </w:style>
  <w:style w:type="character" w:customStyle="1" w:styleId="Instruction">
    <w:name w:val="Instruction"/>
    <w:uiPriority w:val="99"/>
    <w:rPr>
      <w:rFonts w:ascii="Times New Roman Bold" w:hAnsi="Times New Roman Bold" w:cs="Times New Roman"/>
      <w:b/>
      <w:i/>
      <w:sz w:val="22"/>
    </w:rPr>
  </w:style>
  <w:style w:type="paragraph" w:customStyle="1" w:styleId="Title1">
    <w:name w:val="Title1"/>
    <w:basedOn w:val="Normal"/>
    <w:uiPriority w:val="99"/>
    <w:pPr>
      <w:overflowPunct/>
      <w:autoSpaceDE/>
      <w:autoSpaceDN/>
      <w:adjustRightInd/>
      <w:spacing w:after="480"/>
      <w:jc w:val="center"/>
      <w:textAlignment w:val="auto"/>
    </w:pPr>
    <w:rPr>
      <w:rFonts w:ascii="Times New Roman Bold" w:hAnsi="Times New Roman Bold"/>
      <w:b/>
      <w:caps/>
      <w:sz w:val="24"/>
    </w:rPr>
  </w:style>
  <w:style w:type="paragraph" w:customStyle="1" w:styleId="outlinel4">
    <w:name w:val="outlinel4"/>
    <w:basedOn w:val="Normal"/>
    <w:uiPriority w:val="99"/>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A">
    <w:name w:val="A"/>
    <w:basedOn w:val="Normal"/>
    <w:uiPriority w:val="99"/>
    <w:pPr>
      <w:spacing w:after="240" w:line="240" w:lineRule="atLeast"/>
      <w:ind w:firstLine="720"/>
    </w:pPr>
    <w:rPr>
      <w:rFonts w:ascii="Times New Roman" w:hAnsi="Times New Roman"/>
      <w:sz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locked/>
    <w:rPr>
      <w:rFonts w:cs="Times New Roman"/>
      <w:sz w:val="20"/>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locked/>
    <w:rPr>
      <w:rFonts w:cs="Times New Roman"/>
      <w:sz w:val="20"/>
      <w:szCs w:val="20"/>
    </w:rPr>
  </w:style>
  <w:style w:type="character" w:customStyle="1" w:styleId="DocID">
    <w:name w:val="DocID"/>
    <w:rsid w:val="00260CCF"/>
    <w:rPr>
      <w:rFonts w:ascii="Times New Roman" w:hAnsi="Times New Roman" w:cs="Times New Roman"/>
      <w:color w:val="000000"/>
      <w:sz w:val="16"/>
      <w:u w:val="none"/>
    </w:rPr>
  </w:style>
  <w:style w:type="character" w:styleId="CommentReference">
    <w:name w:val="annotation reference"/>
    <w:uiPriority w:val="99"/>
    <w:semiHidden/>
    <w:unhideWhenUsed/>
    <w:rsid w:val="00F84511"/>
    <w:rPr>
      <w:rFonts w:cs="Times New Roman"/>
      <w:sz w:val="16"/>
      <w:szCs w:val="16"/>
    </w:rPr>
  </w:style>
  <w:style w:type="paragraph" w:styleId="CommentText">
    <w:name w:val="annotation text"/>
    <w:basedOn w:val="Normal"/>
    <w:link w:val="CommentTextChar"/>
    <w:uiPriority w:val="99"/>
    <w:semiHidden/>
    <w:unhideWhenUsed/>
    <w:rsid w:val="00F84511"/>
  </w:style>
  <w:style w:type="character" w:customStyle="1" w:styleId="CommentTextChar">
    <w:name w:val="Comment Text Char"/>
    <w:link w:val="CommentText"/>
    <w:uiPriority w:val="99"/>
    <w:semiHidden/>
    <w:locked/>
    <w:rsid w:val="00F84511"/>
    <w:rPr>
      <w:rFonts w:ascii="Courier" w:hAnsi="Courier" w:cs="Times New Roman"/>
    </w:rPr>
  </w:style>
  <w:style w:type="paragraph" w:styleId="CommentSubject">
    <w:name w:val="annotation subject"/>
    <w:basedOn w:val="CommentText"/>
    <w:next w:val="CommentText"/>
    <w:link w:val="CommentSubjectChar"/>
    <w:uiPriority w:val="99"/>
    <w:semiHidden/>
    <w:unhideWhenUsed/>
    <w:rsid w:val="00F84511"/>
    <w:rPr>
      <w:b/>
      <w:bCs/>
    </w:rPr>
  </w:style>
  <w:style w:type="character" w:customStyle="1" w:styleId="CommentSubjectChar">
    <w:name w:val="Comment Subject Char"/>
    <w:link w:val="CommentSubject"/>
    <w:uiPriority w:val="99"/>
    <w:semiHidden/>
    <w:locked/>
    <w:rsid w:val="00F84511"/>
    <w:rPr>
      <w:rFonts w:ascii="Courier" w:hAnsi="Courier" w:cs="Times New Roman"/>
      <w:b/>
      <w:bCs/>
    </w:rPr>
  </w:style>
  <w:style w:type="paragraph" w:styleId="Revision">
    <w:name w:val="Revision"/>
    <w:hidden/>
    <w:uiPriority w:val="99"/>
    <w:semiHidden/>
    <w:rsid w:val="00F84511"/>
    <w:rPr>
      <w:rFonts w:ascii="Courier" w:hAnsi="Courier"/>
    </w:rPr>
  </w:style>
  <w:style w:type="paragraph" w:styleId="BalloonText">
    <w:name w:val="Balloon Text"/>
    <w:basedOn w:val="Normal"/>
    <w:link w:val="BalloonTextChar"/>
    <w:uiPriority w:val="99"/>
    <w:semiHidden/>
    <w:unhideWhenUsed/>
    <w:rsid w:val="00F84511"/>
    <w:rPr>
      <w:rFonts w:ascii="Tahoma" w:hAnsi="Tahoma" w:cs="Tahoma"/>
      <w:sz w:val="16"/>
      <w:szCs w:val="16"/>
    </w:rPr>
  </w:style>
  <w:style w:type="character" w:customStyle="1" w:styleId="BalloonTextChar">
    <w:name w:val="Balloon Text Char"/>
    <w:link w:val="BalloonText"/>
    <w:uiPriority w:val="99"/>
    <w:semiHidden/>
    <w:locked/>
    <w:rsid w:val="00F84511"/>
    <w:rPr>
      <w:rFonts w:ascii="Tahoma" w:hAnsi="Tahoma" w:cs="Tahoma"/>
      <w:sz w:val="16"/>
      <w:szCs w:val="16"/>
    </w:rPr>
  </w:style>
  <w:style w:type="paragraph" w:styleId="NormalWeb">
    <w:name w:val="Normal (Web)"/>
    <w:basedOn w:val="Normal"/>
    <w:uiPriority w:val="99"/>
    <w:semiHidden/>
    <w:unhideWhenUsed/>
    <w:rsid w:val="00506CFB"/>
    <w:pPr>
      <w:overflowPunct/>
      <w:autoSpaceDE/>
      <w:autoSpaceDN/>
      <w:adjustRightInd/>
      <w:spacing w:before="100" w:beforeAutospacing="1" w:after="100" w:afterAutospacing="1"/>
      <w:textAlignment w:val="auto"/>
    </w:pPr>
    <w:rPr>
      <w:rFonts w:ascii="Times New Roman" w:eastAsiaTheme="minorEastAsia" w:hAnsi="Times New Roman"/>
      <w:sz w:val="24"/>
      <w:szCs w:val="24"/>
    </w:rPr>
  </w:style>
  <w:style w:type="paragraph" w:styleId="NoSpacing">
    <w:name w:val="No Spacing"/>
    <w:uiPriority w:val="1"/>
    <w:qFormat/>
    <w:rsid w:val="00792AB0"/>
    <w:pPr>
      <w:overflowPunct w:val="0"/>
      <w:autoSpaceDE w:val="0"/>
      <w:autoSpaceDN w:val="0"/>
      <w:adjustRightInd w:val="0"/>
      <w:textAlignment w:val="baseline"/>
    </w:pPr>
    <w:rPr>
      <w:rFonts w:ascii="Courier" w:hAnsi="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3637">
      <w:bodyDiv w:val="1"/>
      <w:marLeft w:val="0"/>
      <w:marRight w:val="0"/>
      <w:marTop w:val="0"/>
      <w:marBottom w:val="0"/>
      <w:divBdr>
        <w:top w:val="none" w:sz="0" w:space="0" w:color="auto"/>
        <w:left w:val="none" w:sz="0" w:space="0" w:color="auto"/>
        <w:bottom w:val="none" w:sz="0" w:space="0" w:color="auto"/>
        <w:right w:val="none" w:sz="0" w:space="0" w:color="auto"/>
      </w:divBdr>
    </w:div>
    <w:div w:id="87388327">
      <w:bodyDiv w:val="1"/>
      <w:marLeft w:val="0"/>
      <w:marRight w:val="0"/>
      <w:marTop w:val="0"/>
      <w:marBottom w:val="0"/>
      <w:divBdr>
        <w:top w:val="none" w:sz="0" w:space="0" w:color="auto"/>
        <w:left w:val="none" w:sz="0" w:space="0" w:color="auto"/>
        <w:bottom w:val="none" w:sz="0" w:space="0" w:color="auto"/>
        <w:right w:val="none" w:sz="0" w:space="0" w:color="auto"/>
      </w:divBdr>
    </w:div>
    <w:div w:id="157815847">
      <w:bodyDiv w:val="1"/>
      <w:marLeft w:val="0"/>
      <w:marRight w:val="0"/>
      <w:marTop w:val="0"/>
      <w:marBottom w:val="0"/>
      <w:divBdr>
        <w:top w:val="none" w:sz="0" w:space="0" w:color="auto"/>
        <w:left w:val="none" w:sz="0" w:space="0" w:color="auto"/>
        <w:bottom w:val="none" w:sz="0" w:space="0" w:color="auto"/>
        <w:right w:val="none" w:sz="0" w:space="0" w:color="auto"/>
      </w:divBdr>
    </w:div>
    <w:div w:id="221185483">
      <w:bodyDiv w:val="1"/>
      <w:marLeft w:val="0"/>
      <w:marRight w:val="0"/>
      <w:marTop w:val="0"/>
      <w:marBottom w:val="0"/>
      <w:divBdr>
        <w:top w:val="none" w:sz="0" w:space="0" w:color="auto"/>
        <w:left w:val="none" w:sz="0" w:space="0" w:color="auto"/>
        <w:bottom w:val="none" w:sz="0" w:space="0" w:color="auto"/>
        <w:right w:val="none" w:sz="0" w:space="0" w:color="auto"/>
      </w:divBdr>
    </w:div>
    <w:div w:id="246574680">
      <w:bodyDiv w:val="1"/>
      <w:marLeft w:val="0"/>
      <w:marRight w:val="0"/>
      <w:marTop w:val="0"/>
      <w:marBottom w:val="0"/>
      <w:divBdr>
        <w:top w:val="none" w:sz="0" w:space="0" w:color="auto"/>
        <w:left w:val="none" w:sz="0" w:space="0" w:color="auto"/>
        <w:bottom w:val="none" w:sz="0" w:space="0" w:color="auto"/>
        <w:right w:val="none" w:sz="0" w:space="0" w:color="auto"/>
      </w:divBdr>
    </w:div>
    <w:div w:id="248739397">
      <w:bodyDiv w:val="1"/>
      <w:marLeft w:val="0"/>
      <w:marRight w:val="0"/>
      <w:marTop w:val="0"/>
      <w:marBottom w:val="0"/>
      <w:divBdr>
        <w:top w:val="none" w:sz="0" w:space="0" w:color="auto"/>
        <w:left w:val="none" w:sz="0" w:space="0" w:color="auto"/>
        <w:bottom w:val="none" w:sz="0" w:space="0" w:color="auto"/>
        <w:right w:val="none" w:sz="0" w:space="0" w:color="auto"/>
      </w:divBdr>
    </w:div>
    <w:div w:id="281036905">
      <w:bodyDiv w:val="1"/>
      <w:marLeft w:val="0"/>
      <w:marRight w:val="0"/>
      <w:marTop w:val="0"/>
      <w:marBottom w:val="0"/>
      <w:divBdr>
        <w:top w:val="none" w:sz="0" w:space="0" w:color="auto"/>
        <w:left w:val="none" w:sz="0" w:space="0" w:color="auto"/>
        <w:bottom w:val="none" w:sz="0" w:space="0" w:color="auto"/>
        <w:right w:val="none" w:sz="0" w:space="0" w:color="auto"/>
      </w:divBdr>
    </w:div>
    <w:div w:id="317609921">
      <w:bodyDiv w:val="1"/>
      <w:marLeft w:val="0"/>
      <w:marRight w:val="0"/>
      <w:marTop w:val="0"/>
      <w:marBottom w:val="0"/>
      <w:divBdr>
        <w:top w:val="none" w:sz="0" w:space="0" w:color="auto"/>
        <w:left w:val="none" w:sz="0" w:space="0" w:color="auto"/>
        <w:bottom w:val="none" w:sz="0" w:space="0" w:color="auto"/>
        <w:right w:val="none" w:sz="0" w:space="0" w:color="auto"/>
      </w:divBdr>
    </w:div>
    <w:div w:id="327633075">
      <w:bodyDiv w:val="1"/>
      <w:marLeft w:val="0"/>
      <w:marRight w:val="0"/>
      <w:marTop w:val="0"/>
      <w:marBottom w:val="0"/>
      <w:divBdr>
        <w:top w:val="none" w:sz="0" w:space="0" w:color="auto"/>
        <w:left w:val="none" w:sz="0" w:space="0" w:color="auto"/>
        <w:bottom w:val="none" w:sz="0" w:space="0" w:color="auto"/>
        <w:right w:val="none" w:sz="0" w:space="0" w:color="auto"/>
      </w:divBdr>
    </w:div>
    <w:div w:id="350306727">
      <w:bodyDiv w:val="1"/>
      <w:marLeft w:val="0"/>
      <w:marRight w:val="0"/>
      <w:marTop w:val="0"/>
      <w:marBottom w:val="0"/>
      <w:divBdr>
        <w:top w:val="none" w:sz="0" w:space="0" w:color="auto"/>
        <w:left w:val="none" w:sz="0" w:space="0" w:color="auto"/>
        <w:bottom w:val="none" w:sz="0" w:space="0" w:color="auto"/>
        <w:right w:val="none" w:sz="0" w:space="0" w:color="auto"/>
      </w:divBdr>
    </w:div>
    <w:div w:id="369107272">
      <w:bodyDiv w:val="1"/>
      <w:marLeft w:val="0"/>
      <w:marRight w:val="0"/>
      <w:marTop w:val="0"/>
      <w:marBottom w:val="0"/>
      <w:divBdr>
        <w:top w:val="none" w:sz="0" w:space="0" w:color="auto"/>
        <w:left w:val="none" w:sz="0" w:space="0" w:color="auto"/>
        <w:bottom w:val="none" w:sz="0" w:space="0" w:color="auto"/>
        <w:right w:val="none" w:sz="0" w:space="0" w:color="auto"/>
      </w:divBdr>
    </w:div>
    <w:div w:id="428544050">
      <w:bodyDiv w:val="1"/>
      <w:marLeft w:val="0"/>
      <w:marRight w:val="0"/>
      <w:marTop w:val="0"/>
      <w:marBottom w:val="0"/>
      <w:divBdr>
        <w:top w:val="none" w:sz="0" w:space="0" w:color="auto"/>
        <w:left w:val="none" w:sz="0" w:space="0" w:color="auto"/>
        <w:bottom w:val="none" w:sz="0" w:space="0" w:color="auto"/>
        <w:right w:val="none" w:sz="0" w:space="0" w:color="auto"/>
      </w:divBdr>
    </w:div>
    <w:div w:id="454447787">
      <w:bodyDiv w:val="1"/>
      <w:marLeft w:val="0"/>
      <w:marRight w:val="0"/>
      <w:marTop w:val="0"/>
      <w:marBottom w:val="0"/>
      <w:divBdr>
        <w:top w:val="none" w:sz="0" w:space="0" w:color="auto"/>
        <w:left w:val="none" w:sz="0" w:space="0" w:color="auto"/>
        <w:bottom w:val="none" w:sz="0" w:space="0" w:color="auto"/>
        <w:right w:val="none" w:sz="0" w:space="0" w:color="auto"/>
      </w:divBdr>
    </w:div>
    <w:div w:id="472480675">
      <w:bodyDiv w:val="1"/>
      <w:marLeft w:val="0"/>
      <w:marRight w:val="0"/>
      <w:marTop w:val="0"/>
      <w:marBottom w:val="0"/>
      <w:divBdr>
        <w:top w:val="none" w:sz="0" w:space="0" w:color="auto"/>
        <w:left w:val="none" w:sz="0" w:space="0" w:color="auto"/>
        <w:bottom w:val="none" w:sz="0" w:space="0" w:color="auto"/>
        <w:right w:val="none" w:sz="0" w:space="0" w:color="auto"/>
      </w:divBdr>
    </w:div>
    <w:div w:id="535772627">
      <w:bodyDiv w:val="1"/>
      <w:marLeft w:val="0"/>
      <w:marRight w:val="0"/>
      <w:marTop w:val="0"/>
      <w:marBottom w:val="0"/>
      <w:divBdr>
        <w:top w:val="none" w:sz="0" w:space="0" w:color="auto"/>
        <w:left w:val="none" w:sz="0" w:space="0" w:color="auto"/>
        <w:bottom w:val="none" w:sz="0" w:space="0" w:color="auto"/>
        <w:right w:val="none" w:sz="0" w:space="0" w:color="auto"/>
      </w:divBdr>
    </w:div>
    <w:div w:id="656348305">
      <w:bodyDiv w:val="1"/>
      <w:marLeft w:val="0"/>
      <w:marRight w:val="0"/>
      <w:marTop w:val="0"/>
      <w:marBottom w:val="0"/>
      <w:divBdr>
        <w:top w:val="none" w:sz="0" w:space="0" w:color="auto"/>
        <w:left w:val="none" w:sz="0" w:space="0" w:color="auto"/>
        <w:bottom w:val="none" w:sz="0" w:space="0" w:color="auto"/>
        <w:right w:val="none" w:sz="0" w:space="0" w:color="auto"/>
      </w:divBdr>
    </w:div>
    <w:div w:id="658391358">
      <w:bodyDiv w:val="1"/>
      <w:marLeft w:val="0"/>
      <w:marRight w:val="0"/>
      <w:marTop w:val="0"/>
      <w:marBottom w:val="0"/>
      <w:divBdr>
        <w:top w:val="none" w:sz="0" w:space="0" w:color="auto"/>
        <w:left w:val="none" w:sz="0" w:space="0" w:color="auto"/>
        <w:bottom w:val="none" w:sz="0" w:space="0" w:color="auto"/>
        <w:right w:val="none" w:sz="0" w:space="0" w:color="auto"/>
      </w:divBdr>
    </w:div>
    <w:div w:id="666398634">
      <w:bodyDiv w:val="1"/>
      <w:marLeft w:val="0"/>
      <w:marRight w:val="0"/>
      <w:marTop w:val="0"/>
      <w:marBottom w:val="0"/>
      <w:divBdr>
        <w:top w:val="none" w:sz="0" w:space="0" w:color="auto"/>
        <w:left w:val="none" w:sz="0" w:space="0" w:color="auto"/>
        <w:bottom w:val="none" w:sz="0" w:space="0" w:color="auto"/>
        <w:right w:val="none" w:sz="0" w:space="0" w:color="auto"/>
      </w:divBdr>
    </w:div>
    <w:div w:id="866985463">
      <w:bodyDiv w:val="1"/>
      <w:marLeft w:val="0"/>
      <w:marRight w:val="0"/>
      <w:marTop w:val="0"/>
      <w:marBottom w:val="0"/>
      <w:divBdr>
        <w:top w:val="none" w:sz="0" w:space="0" w:color="auto"/>
        <w:left w:val="none" w:sz="0" w:space="0" w:color="auto"/>
        <w:bottom w:val="none" w:sz="0" w:space="0" w:color="auto"/>
        <w:right w:val="none" w:sz="0" w:space="0" w:color="auto"/>
      </w:divBdr>
    </w:div>
    <w:div w:id="869730963">
      <w:bodyDiv w:val="1"/>
      <w:marLeft w:val="0"/>
      <w:marRight w:val="0"/>
      <w:marTop w:val="0"/>
      <w:marBottom w:val="0"/>
      <w:divBdr>
        <w:top w:val="none" w:sz="0" w:space="0" w:color="auto"/>
        <w:left w:val="none" w:sz="0" w:space="0" w:color="auto"/>
        <w:bottom w:val="none" w:sz="0" w:space="0" w:color="auto"/>
        <w:right w:val="none" w:sz="0" w:space="0" w:color="auto"/>
      </w:divBdr>
    </w:div>
    <w:div w:id="878472800">
      <w:bodyDiv w:val="1"/>
      <w:marLeft w:val="0"/>
      <w:marRight w:val="0"/>
      <w:marTop w:val="0"/>
      <w:marBottom w:val="0"/>
      <w:divBdr>
        <w:top w:val="none" w:sz="0" w:space="0" w:color="auto"/>
        <w:left w:val="none" w:sz="0" w:space="0" w:color="auto"/>
        <w:bottom w:val="none" w:sz="0" w:space="0" w:color="auto"/>
        <w:right w:val="none" w:sz="0" w:space="0" w:color="auto"/>
      </w:divBdr>
    </w:div>
    <w:div w:id="881403840">
      <w:bodyDiv w:val="1"/>
      <w:marLeft w:val="0"/>
      <w:marRight w:val="0"/>
      <w:marTop w:val="0"/>
      <w:marBottom w:val="0"/>
      <w:divBdr>
        <w:top w:val="none" w:sz="0" w:space="0" w:color="auto"/>
        <w:left w:val="none" w:sz="0" w:space="0" w:color="auto"/>
        <w:bottom w:val="none" w:sz="0" w:space="0" w:color="auto"/>
        <w:right w:val="none" w:sz="0" w:space="0" w:color="auto"/>
      </w:divBdr>
    </w:div>
    <w:div w:id="920678124">
      <w:bodyDiv w:val="1"/>
      <w:marLeft w:val="0"/>
      <w:marRight w:val="0"/>
      <w:marTop w:val="0"/>
      <w:marBottom w:val="0"/>
      <w:divBdr>
        <w:top w:val="none" w:sz="0" w:space="0" w:color="auto"/>
        <w:left w:val="none" w:sz="0" w:space="0" w:color="auto"/>
        <w:bottom w:val="none" w:sz="0" w:space="0" w:color="auto"/>
        <w:right w:val="none" w:sz="0" w:space="0" w:color="auto"/>
      </w:divBdr>
    </w:div>
    <w:div w:id="966426394">
      <w:bodyDiv w:val="1"/>
      <w:marLeft w:val="0"/>
      <w:marRight w:val="0"/>
      <w:marTop w:val="0"/>
      <w:marBottom w:val="0"/>
      <w:divBdr>
        <w:top w:val="none" w:sz="0" w:space="0" w:color="auto"/>
        <w:left w:val="none" w:sz="0" w:space="0" w:color="auto"/>
        <w:bottom w:val="none" w:sz="0" w:space="0" w:color="auto"/>
        <w:right w:val="none" w:sz="0" w:space="0" w:color="auto"/>
      </w:divBdr>
    </w:div>
    <w:div w:id="980619542">
      <w:bodyDiv w:val="1"/>
      <w:marLeft w:val="0"/>
      <w:marRight w:val="0"/>
      <w:marTop w:val="0"/>
      <w:marBottom w:val="0"/>
      <w:divBdr>
        <w:top w:val="none" w:sz="0" w:space="0" w:color="auto"/>
        <w:left w:val="none" w:sz="0" w:space="0" w:color="auto"/>
        <w:bottom w:val="none" w:sz="0" w:space="0" w:color="auto"/>
        <w:right w:val="none" w:sz="0" w:space="0" w:color="auto"/>
      </w:divBdr>
    </w:div>
    <w:div w:id="986201340">
      <w:bodyDiv w:val="1"/>
      <w:marLeft w:val="0"/>
      <w:marRight w:val="0"/>
      <w:marTop w:val="0"/>
      <w:marBottom w:val="0"/>
      <w:divBdr>
        <w:top w:val="none" w:sz="0" w:space="0" w:color="auto"/>
        <w:left w:val="none" w:sz="0" w:space="0" w:color="auto"/>
        <w:bottom w:val="none" w:sz="0" w:space="0" w:color="auto"/>
        <w:right w:val="none" w:sz="0" w:space="0" w:color="auto"/>
      </w:divBdr>
    </w:div>
    <w:div w:id="1138914051">
      <w:bodyDiv w:val="1"/>
      <w:marLeft w:val="0"/>
      <w:marRight w:val="0"/>
      <w:marTop w:val="0"/>
      <w:marBottom w:val="0"/>
      <w:divBdr>
        <w:top w:val="none" w:sz="0" w:space="0" w:color="auto"/>
        <w:left w:val="none" w:sz="0" w:space="0" w:color="auto"/>
        <w:bottom w:val="none" w:sz="0" w:space="0" w:color="auto"/>
        <w:right w:val="none" w:sz="0" w:space="0" w:color="auto"/>
      </w:divBdr>
    </w:div>
    <w:div w:id="1308511633">
      <w:bodyDiv w:val="1"/>
      <w:marLeft w:val="0"/>
      <w:marRight w:val="0"/>
      <w:marTop w:val="0"/>
      <w:marBottom w:val="0"/>
      <w:divBdr>
        <w:top w:val="none" w:sz="0" w:space="0" w:color="auto"/>
        <w:left w:val="none" w:sz="0" w:space="0" w:color="auto"/>
        <w:bottom w:val="none" w:sz="0" w:space="0" w:color="auto"/>
        <w:right w:val="none" w:sz="0" w:space="0" w:color="auto"/>
      </w:divBdr>
    </w:div>
    <w:div w:id="1480725115">
      <w:bodyDiv w:val="1"/>
      <w:marLeft w:val="0"/>
      <w:marRight w:val="0"/>
      <w:marTop w:val="0"/>
      <w:marBottom w:val="0"/>
      <w:divBdr>
        <w:top w:val="none" w:sz="0" w:space="0" w:color="auto"/>
        <w:left w:val="none" w:sz="0" w:space="0" w:color="auto"/>
        <w:bottom w:val="none" w:sz="0" w:space="0" w:color="auto"/>
        <w:right w:val="none" w:sz="0" w:space="0" w:color="auto"/>
      </w:divBdr>
    </w:div>
    <w:div w:id="1566141328">
      <w:bodyDiv w:val="1"/>
      <w:marLeft w:val="0"/>
      <w:marRight w:val="0"/>
      <w:marTop w:val="0"/>
      <w:marBottom w:val="0"/>
      <w:divBdr>
        <w:top w:val="none" w:sz="0" w:space="0" w:color="auto"/>
        <w:left w:val="none" w:sz="0" w:space="0" w:color="auto"/>
        <w:bottom w:val="none" w:sz="0" w:space="0" w:color="auto"/>
        <w:right w:val="none" w:sz="0" w:space="0" w:color="auto"/>
      </w:divBdr>
    </w:div>
    <w:div w:id="1580940780">
      <w:bodyDiv w:val="1"/>
      <w:marLeft w:val="0"/>
      <w:marRight w:val="0"/>
      <w:marTop w:val="0"/>
      <w:marBottom w:val="0"/>
      <w:divBdr>
        <w:top w:val="none" w:sz="0" w:space="0" w:color="auto"/>
        <w:left w:val="none" w:sz="0" w:space="0" w:color="auto"/>
        <w:bottom w:val="none" w:sz="0" w:space="0" w:color="auto"/>
        <w:right w:val="none" w:sz="0" w:space="0" w:color="auto"/>
      </w:divBdr>
    </w:div>
    <w:div w:id="1622541213">
      <w:bodyDiv w:val="1"/>
      <w:marLeft w:val="0"/>
      <w:marRight w:val="0"/>
      <w:marTop w:val="0"/>
      <w:marBottom w:val="0"/>
      <w:divBdr>
        <w:top w:val="none" w:sz="0" w:space="0" w:color="auto"/>
        <w:left w:val="none" w:sz="0" w:space="0" w:color="auto"/>
        <w:bottom w:val="none" w:sz="0" w:space="0" w:color="auto"/>
        <w:right w:val="none" w:sz="0" w:space="0" w:color="auto"/>
      </w:divBdr>
    </w:div>
    <w:div w:id="1630473838">
      <w:bodyDiv w:val="1"/>
      <w:marLeft w:val="0"/>
      <w:marRight w:val="0"/>
      <w:marTop w:val="0"/>
      <w:marBottom w:val="0"/>
      <w:divBdr>
        <w:top w:val="none" w:sz="0" w:space="0" w:color="auto"/>
        <w:left w:val="none" w:sz="0" w:space="0" w:color="auto"/>
        <w:bottom w:val="none" w:sz="0" w:space="0" w:color="auto"/>
        <w:right w:val="none" w:sz="0" w:space="0" w:color="auto"/>
      </w:divBdr>
    </w:div>
    <w:div w:id="1777826183">
      <w:bodyDiv w:val="1"/>
      <w:marLeft w:val="0"/>
      <w:marRight w:val="0"/>
      <w:marTop w:val="0"/>
      <w:marBottom w:val="0"/>
      <w:divBdr>
        <w:top w:val="none" w:sz="0" w:space="0" w:color="auto"/>
        <w:left w:val="none" w:sz="0" w:space="0" w:color="auto"/>
        <w:bottom w:val="none" w:sz="0" w:space="0" w:color="auto"/>
        <w:right w:val="none" w:sz="0" w:space="0" w:color="auto"/>
      </w:divBdr>
    </w:div>
    <w:div w:id="1793207809">
      <w:bodyDiv w:val="1"/>
      <w:marLeft w:val="0"/>
      <w:marRight w:val="0"/>
      <w:marTop w:val="0"/>
      <w:marBottom w:val="0"/>
      <w:divBdr>
        <w:top w:val="none" w:sz="0" w:space="0" w:color="auto"/>
        <w:left w:val="none" w:sz="0" w:space="0" w:color="auto"/>
        <w:bottom w:val="none" w:sz="0" w:space="0" w:color="auto"/>
        <w:right w:val="none" w:sz="0" w:space="0" w:color="auto"/>
      </w:divBdr>
    </w:div>
    <w:div w:id="1867327581">
      <w:bodyDiv w:val="1"/>
      <w:marLeft w:val="0"/>
      <w:marRight w:val="0"/>
      <w:marTop w:val="0"/>
      <w:marBottom w:val="0"/>
      <w:divBdr>
        <w:top w:val="none" w:sz="0" w:space="0" w:color="auto"/>
        <w:left w:val="none" w:sz="0" w:space="0" w:color="auto"/>
        <w:bottom w:val="none" w:sz="0" w:space="0" w:color="auto"/>
        <w:right w:val="none" w:sz="0" w:space="0" w:color="auto"/>
      </w:divBdr>
    </w:div>
    <w:div w:id="1992438992">
      <w:bodyDiv w:val="1"/>
      <w:marLeft w:val="0"/>
      <w:marRight w:val="0"/>
      <w:marTop w:val="0"/>
      <w:marBottom w:val="0"/>
      <w:divBdr>
        <w:top w:val="none" w:sz="0" w:space="0" w:color="auto"/>
        <w:left w:val="none" w:sz="0" w:space="0" w:color="auto"/>
        <w:bottom w:val="none" w:sz="0" w:space="0" w:color="auto"/>
        <w:right w:val="none" w:sz="0" w:space="0" w:color="auto"/>
      </w:divBdr>
    </w:div>
    <w:div w:id="2061510881">
      <w:bodyDiv w:val="1"/>
      <w:marLeft w:val="0"/>
      <w:marRight w:val="0"/>
      <w:marTop w:val="0"/>
      <w:marBottom w:val="0"/>
      <w:divBdr>
        <w:top w:val="none" w:sz="0" w:space="0" w:color="auto"/>
        <w:left w:val="none" w:sz="0" w:space="0" w:color="auto"/>
        <w:bottom w:val="none" w:sz="0" w:space="0" w:color="auto"/>
        <w:right w:val="none" w:sz="0" w:space="0" w:color="auto"/>
      </w:divBdr>
    </w:div>
    <w:div w:id="2079549782">
      <w:bodyDiv w:val="1"/>
      <w:marLeft w:val="0"/>
      <w:marRight w:val="0"/>
      <w:marTop w:val="0"/>
      <w:marBottom w:val="0"/>
      <w:divBdr>
        <w:top w:val="none" w:sz="0" w:space="0" w:color="auto"/>
        <w:left w:val="none" w:sz="0" w:space="0" w:color="auto"/>
        <w:bottom w:val="none" w:sz="0" w:space="0" w:color="auto"/>
        <w:right w:val="none" w:sz="0" w:space="0" w:color="auto"/>
      </w:divBdr>
    </w:div>
    <w:div w:id="208437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E9B0F6-A417-43EF-BC7E-DC688A975E1E}">
  <we:reference id="wa200000676" version="2.23.0.0" store="en-001" storeType="OMEX"/>
  <we:alternateReferences>
    <we:reference id="wa200000676" version="2.23.0.0"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819D2-B867-4A2D-9376-3961DA45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Pages>
  <Words>2396</Words>
  <Characters>13659</Characters>
  <Application>Microsoft Office Word</Application>
  <DocSecurity>0</DocSecurity>
  <PresentationFormat/>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keywords>
  <dc:description/>
  <cp:lastModifiedBy/>
  <cp:revision>21</cp:revision>
  <dcterms:created xsi:type="dcterms:W3CDTF">2024-03-18T20:27:00Z</dcterms:created>
  <dcterms:modified xsi:type="dcterms:W3CDTF">2025-08-27T16:19:00Z</dcterms:modified>
  <cp:category> </cp:category>
</cp:coreProperties>
</file>