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CloudSentinel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AWS Cloud Security Scanner</w:t>
      </w:r>
    </w:p>
    <w:p>
      <w:pPr>
        <w:spacing w:after="3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CIS Benchmark-based security evaluation for S3 buckets and EC2 instances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CloudSentinel is a Node.js backend service with a React frontend dashboard that discovers AWS resources, evaluates them against CIS security benchmarks, and visualizes misconfigurations with severity classification.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Backend: Node.js, Express.js, AWS SDK v3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Frontend: React 18, Vite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Cloud: AWS S3, EC2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cloudsentinel/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backend/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src/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controllers/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│   ├── cisController.js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│   └── s3Controller.js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services/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│   ├── cisService.js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│   ├── s3Service.js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│   └── ec2Service.js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routes/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    ├── cisRoutes.js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    └── s3Routes.js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server.js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frontend/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src/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├── App.jsx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├── main.jsx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│   └── index.css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index.html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├── vite.config.js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└── package.json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Backend Setup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Node.js v18 or higher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AWS account with S3 and EC2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AWS CLI configured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backend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Configure AWS Credentials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the AWS credentials file 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C:\Users\&lt;your-username&gt;\.aws\credentials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the following content: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[default]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aws_access_key_id=YOUR_ACCESS_KEY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aws_secret_access_key=YOUR_SECRET_KEY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the config file 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C:\Users\&lt;your-username&gt;\.aws\config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the following content: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[default]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region=ap-south-1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Start the Backend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node server.js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backend server starts at: http://localhost:5000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Backend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/api/buckets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S3 buckets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/api/instances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EC2 instances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/api/cis-results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all CIS security checks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/api/cis-failures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only failed checks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Frontend Setup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frontend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Start the Frontend Dev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frontend dashboard starts at: http://localhost:3000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API requests to /api/* are automatically proxied to http://localhost:5000.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Running the Full Stack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two terminal windows and run each service separately: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Terminal 1 —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backend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node server.js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Server running at http://localhost:5000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Terminal 2 —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frontend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npm install   # first time only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npm run dev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Dashboard at http://localhost:3000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CIS Security Checks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S3 Checks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Public Access Detection — flags buckets with public read/write permissions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Encryption Disabled Detection — flags buckets without server-side encryption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EC2 Checks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SSH Open to 0.0.0.0/0 — critical vulnerability, flags unrestricted inbound SSH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API Response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"summary":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"total": 5,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"pass": 2,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"fail": 3,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"bySeverity": { "HIGH": 2, "MEDIUM": 1, "LOW": 2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"results":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"check": "EC2 SSH Access",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"status": "FAIL",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"severity": "HIGH",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"resourceId": "i-xxxx",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"reason": "SSH open to 0.0.0.0/0",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"timestamp": "2026-04-30T..."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Security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Uses AWS default credential provider 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hardcoded credentials in source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Credentials stored securely in .aws/credentials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Future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DynamoDB integration for persisting scan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Multi-account scanning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alerts and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Additional CIS checks: IAM, CloudTrail, MFA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Author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Neha Paswan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demonstrates cloud integration, security evaluation logic, and full-stack system design as a real-world cloud security scanner prototype.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2026-04-30T18:43:02.276Z</dcterms:created>
  <dcterms:modified xsi:type="dcterms:W3CDTF">2026-04-30T18:43:02.277Z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