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0CC8E" w14:textId="24FECC1F" w:rsidR="000F4962" w:rsidRDefault="00E92F63" w:rsidP="00B84DA7">
      <w:pPr>
        <w:pStyle w:val="Ttulo1"/>
      </w:pPr>
      <w:r>
        <w:t>FEDA: Informe N3: Tablas hash vs arboles de búsqueda</w:t>
      </w:r>
    </w:p>
    <w:p w14:paraId="28849AD5" w14:textId="50ACCD86" w:rsidR="00E92F63" w:rsidRDefault="00E92F63">
      <w:r>
        <w:t>Alumno: Diego Ignacio Neira Salgado</w:t>
      </w:r>
    </w:p>
    <w:p w14:paraId="4DFA8B7D" w14:textId="09098FD5" w:rsidR="00C720BB" w:rsidRDefault="00C720BB">
      <w:r>
        <w:t xml:space="preserve">Profesores: </w:t>
      </w:r>
      <w:r w:rsidR="00CA58E3" w:rsidRPr="00CA58E3">
        <w:t>José Fuentes</w:t>
      </w:r>
      <w:r w:rsidR="00CA58E3">
        <w:t xml:space="preserve"> y Cecilia Hernandez</w:t>
      </w:r>
    </w:p>
    <w:p w14:paraId="714497BB" w14:textId="11B243A1" w:rsidR="00CA58E3" w:rsidRDefault="00CA58E3">
      <w:r>
        <w:t>Ayudantes:</w:t>
      </w:r>
      <w:r w:rsidR="00FA260B">
        <w:t xml:space="preserve"> </w:t>
      </w:r>
      <w:r w:rsidR="002A4783" w:rsidRPr="002A4783">
        <w:t>Víctor Cartes</w:t>
      </w:r>
      <w:r w:rsidR="002A4783">
        <w:t xml:space="preserve"> y</w:t>
      </w:r>
      <w:r>
        <w:t xml:space="preserve"> </w:t>
      </w:r>
      <w:r w:rsidR="00FA260B" w:rsidRPr="00FA260B">
        <w:t>Álvaro Guzmán</w:t>
      </w:r>
    </w:p>
    <w:p w14:paraId="200BFC4B" w14:textId="06FD7230" w:rsidR="00E92F63" w:rsidRDefault="00E92F63" w:rsidP="00B84DA7">
      <w:pPr>
        <w:pStyle w:val="Ttulo1"/>
      </w:pPr>
      <w:r>
        <w:t>Introducción:</w:t>
      </w:r>
    </w:p>
    <w:p w14:paraId="5DF7C1D2" w14:textId="1E683D7F" w:rsidR="00E92F63" w:rsidRDefault="00E92F63">
      <w:r>
        <w:t>En el presente trabajo se tomo como base las estructuras siguientes estructuras tratadas en clases y los respectivos laboratorios:</w:t>
      </w:r>
    </w:p>
    <w:p w14:paraId="0092F40C" w14:textId="4E24D936" w:rsidR="00E92F63" w:rsidRDefault="00E92F63" w:rsidP="00E92F63">
      <w:pPr>
        <w:pStyle w:val="Prrafodelista"/>
        <w:numPr>
          <w:ilvl w:val="0"/>
          <w:numId w:val="1"/>
        </w:numPr>
      </w:pPr>
      <w:r>
        <w:t>Árbol binario de búsqueda BST</w:t>
      </w:r>
    </w:p>
    <w:p w14:paraId="38796AFA" w14:textId="3D0787F4" w:rsidR="00E92F63" w:rsidRDefault="00E92F63" w:rsidP="00E92F63">
      <w:pPr>
        <w:pStyle w:val="Prrafodelista"/>
        <w:numPr>
          <w:ilvl w:val="0"/>
          <w:numId w:val="1"/>
        </w:numPr>
      </w:pPr>
      <w:r>
        <w:t>Tablas Hash cerradas</w:t>
      </w:r>
    </w:p>
    <w:p w14:paraId="015204AA" w14:textId="653F9D9E" w:rsidR="00E92F63" w:rsidRDefault="00E92F63" w:rsidP="00E92F63">
      <w:pPr>
        <w:pStyle w:val="Prrafodelista"/>
        <w:numPr>
          <w:ilvl w:val="0"/>
          <w:numId w:val="1"/>
        </w:numPr>
      </w:pPr>
      <w:r>
        <w:t>Tablas Hash abiertas</w:t>
      </w:r>
    </w:p>
    <w:p w14:paraId="78A37AA8" w14:textId="2A13B6BF" w:rsidR="00E92F63" w:rsidRDefault="00E92F63" w:rsidP="00E92F63">
      <w:r>
        <w:t>Para cada una de estas estructuras se pidió escribir código que permita operar en sus realizando al menos las siguientes operaciones básicas:</w:t>
      </w:r>
      <w:r>
        <w:br/>
        <w:t>Inserción eliminación y búsqueda (aunque la eliminación no se revisó experimentalmente también forma parte del código escrito y está disponible)</w:t>
      </w:r>
    </w:p>
    <w:p w14:paraId="7DF7EBA6" w14:textId="3B8019B0" w:rsidR="00E92F63" w:rsidRDefault="00E92F63" w:rsidP="00E92F63">
      <w:r>
        <w:t>A la hora de diseñar las estructuras de las principales fuentes utilizadas fueron las diapositivas y apuntes. La escritura de código se basó en gran medida en los laboratorios del curso</w:t>
      </w:r>
      <w:r w:rsidR="00F03A13">
        <w:t xml:space="preserve"> que se utilizaron como base y se modificaron para que se adaptaran al dataset.</w:t>
      </w:r>
    </w:p>
    <w:p w14:paraId="39AFD392" w14:textId="55E42428" w:rsidR="00F03A13" w:rsidRDefault="00F03A13" w:rsidP="00B84DA7">
      <w:pPr>
        <w:pStyle w:val="Ttulo1"/>
      </w:pPr>
      <w:r>
        <w:t>Descripción de las estructuras:</w:t>
      </w:r>
    </w:p>
    <w:p w14:paraId="7BFEF8E8" w14:textId="3B07D35F" w:rsidR="00F03A13" w:rsidRDefault="00F03A13" w:rsidP="00E92F63">
      <w:r>
        <w:t>Las estructuras se fueron en su forma principal idénticas a las vistas en los laboratorios 15, 17 y 18, por lo mismo en el caso de Hash Abierto se utilizo Murmur como base como familia de funciones.</w:t>
      </w:r>
    </w:p>
    <w:p w14:paraId="05E1BA37" w14:textId="5AF26053" w:rsidR="00F03A13" w:rsidRDefault="00F03A13" w:rsidP="00E92F63">
      <w:r>
        <w:t>Los detalles de las estructuras se pueden encontrar en los comentarios del código.</w:t>
      </w:r>
    </w:p>
    <w:p w14:paraId="30E0DEDB" w14:textId="0F51E50A" w:rsidR="00F03A13" w:rsidRDefault="00F03A13" w:rsidP="00B84DA7">
      <w:pPr>
        <w:pStyle w:val="Ttulo1"/>
      </w:pPr>
      <w:r>
        <w:lastRenderedPageBreak/>
        <w:t>Descripción del dataset y el ambiente de experimentación.</w:t>
      </w:r>
    </w:p>
    <w:p w14:paraId="000A0B2B" w14:textId="33A01F10" w:rsidR="00EC74D4" w:rsidRDefault="00EC74D4" w:rsidP="00EC74D4">
      <w:pPr>
        <w:pStyle w:val="Ttulo2"/>
      </w:pPr>
      <w:r>
        <w:t>Dataset</w:t>
      </w:r>
    </w:p>
    <w:p w14:paraId="0696BA2D" w14:textId="3DCF0562" w:rsidR="00B95594" w:rsidRDefault="002C247F" w:rsidP="006D349F">
      <w:r>
        <w:t>E</w:t>
      </w:r>
      <w:r w:rsidR="00F03A13" w:rsidRPr="00F03A13">
        <w:t xml:space="preserve">l dataset corresponde </w:t>
      </w:r>
      <w:r w:rsidR="00F03A13" w:rsidRPr="00F03A13">
        <w:t>"TwitterFriends" de Kaggle</w:t>
      </w:r>
      <w:r w:rsidR="00F03A13" w:rsidRPr="00F03A13">
        <w:t xml:space="preserve"> un archivo CSV se</w:t>
      </w:r>
      <w:r w:rsidR="00F03A13">
        <w:t xml:space="preserve">parado por comas </w:t>
      </w:r>
      <w:r w:rsidR="00B95594">
        <w:t xml:space="preserve">cuyos campos </w:t>
      </w:r>
      <w:r w:rsidR="006D349F">
        <w:t>fueron los que permitieron definir el struct “Usuarios” que se puede observar en Usuarios.h</w:t>
      </w:r>
      <w:r w:rsidR="00DC2EC8">
        <w:t>. Muestro a continuación un ejemplo de una línea (en particular la primera) del archivo</w:t>
      </w:r>
      <w:r w:rsidR="00B95594">
        <w:t>:</w:t>
      </w:r>
    </w:p>
    <w:p w14:paraId="2473E9EE" w14:textId="68DDAC39" w:rsidR="00DC2EC8" w:rsidRDefault="00A14D69" w:rsidP="006D349F">
      <w:r w:rsidRPr="00A14D69">
        <w:drawing>
          <wp:inline distT="0" distB="0" distL="0" distR="0" wp14:anchorId="1B24EA97" wp14:editId="71C39AD1">
            <wp:extent cx="5612130" cy="4631055"/>
            <wp:effectExtent l="0" t="0" r="7620" b="0"/>
            <wp:docPr id="808359048" name="Imagen 1" descr="Interfaz de usuario gráfica, Texto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59048" name="Imagen 1" descr="Interfaz de usuario gráfica, Texto, Aplicación, 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A85D" w14:textId="3C3300AB" w:rsidR="00A14D69" w:rsidRDefault="00B0673E" w:rsidP="006D349F">
      <w:r>
        <w:t xml:space="preserve">Una cosa particular que no se aprecia y que generó bastantes problemas a la hora de la lectura </w:t>
      </w:r>
      <w:r w:rsidR="007B5F67">
        <w:t xml:space="preserve">fue </w:t>
      </w:r>
      <w:r w:rsidR="003A032D">
        <w:t>que cada línea</w:t>
      </w:r>
      <w:r w:rsidR="008D3EF4">
        <w:t>, así como varios elementos,</w:t>
      </w:r>
      <w:r w:rsidR="003A032D">
        <w:t xml:space="preserve"> comenzaba</w:t>
      </w:r>
      <w:r w:rsidR="008D3EF4">
        <w:t>n</w:t>
      </w:r>
      <w:r w:rsidR="003A032D">
        <w:t xml:space="preserve"> y terminaba</w:t>
      </w:r>
      <w:r w:rsidR="008D3EF4">
        <w:t>n</w:t>
      </w:r>
      <w:r w:rsidR="003A032D">
        <w:t xml:space="preserve"> con un signo “</w:t>
      </w:r>
      <w:r w:rsidR="00D65F84">
        <w:t>. Elemento que se debió eliminar en el código</w:t>
      </w:r>
      <w:r w:rsidR="008D3EF4">
        <w:t xml:space="preserve"> para poder, por ejemplo convertir los ID</w:t>
      </w:r>
      <w:r w:rsidR="00F53D0F">
        <w:t xml:space="preserve"> en números y poder operar sobre ellos así</w:t>
      </w:r>
      <w:r w:rsidR="009D5E6F">
        <w:t>.</w:t>
      </w:r>
    </w:p>
    <w:p w14:paraId="6449AE7A" w14:textId="2D6D319C" w:rsidR="00BF1D96" w:rsidRDefault="009D5E6F" w:rsidP="006D349F">
      <w:r>
        <w:t xml:space="preserve">Esta necesidad de verificación </w:t>
      </w:r>
      <w:r w:rsidR="00947438">
        <w:t xml:space="preserve">generó la necesidad de ir probando </w:t>
      </w:r>
      <w:r w:rsidR="00BF1D96">
        <w:t xml:space="preserve">si se podía procesar genero la necesidad de operar y presentó la idea (u oportunidad) de </w:t>
      </w:r>
      <w:r w:rsidR="00BF1D96">
        <w:lastRenderedPageBreak/>
        <w:t xml:space="preserve">almacenar los datos en un vector de </w:t>
      </w:r>
      <w:r w:rsidR="00BD19A3">
        <w:t>usuarios que a partir de este punto será considerada la fuente de los datos (reemplazando como fuente al archivo .csv a la hora de trabajar en las estructuras)</w:t>
      </w:r>
    </w:p>
    <w:p w14:paraId="799B14E6" w14:textId="258ADA13" w:rsidR="00EC74D4" w:rsidRDefault="00912A5C" w:rsidP="00912A5C">
      <w:pPr>
        <w:pStyle w:val="Ttulo2"/>
      </w:pPr>
      <w:r>
        <w:t>Ambiente</w:t>
      </w:r>
    </w:p>
    <w:p w14:paraId="64EFF956" w14:textId="51F613D4" w:rsidR="00912A5C" w:rsidRDefault="00BD19A3" w:rsidP="00E92F63">
      <w:r>
        <w:t xml:space="preserve">El código fue escrito y ejecutado en un laptop de con procesador ARM64 (Snapdragon) con </w:t>
      </w:r>
      <w:r w:rsidR="004D782A">
        <w:t xml:space="preserve">32GB de memoria </w:t>
      </w:r>
      <w:r w:rsidR="00421FDE">
        <w:t>RAM corriendo WSL2 sobre Windows 11 Pro</w:t>
      </w:r>
      <w:r w:rsidR="00AA712B">
        <w:t>. Tomando como precaución cerrar todos los programas adicionales para reducir el ruido.</w:t>
      </w:r>
      <w:r w:rsidR="00421FDE">
        <w:t xml:space="preserve"> </w:t>
      </w:r>
    </w:p>
    <w:p w14:paraId="2AE506EE" w14:textId="6032AB01" w:rsidR="00D859B5" w:rsidRDefault="00D859B5" w:rsidP="001C25BD">
      <w:pPr>
        <w:pStyle w:val="Ttulo1"/>
      </w:pPr>
      <w:r>
        <w:t>Resultados experimentales</w:t>
      </w:r>
    </w:p>
    <w:p w14:paraId="77B7E828" w14:textId="542E06E1" w:rsidR="001C25BD" w:rsidRDefault="001C25BD" w:rsidP="00154882">
      <w:pPr>
        <w:pStyle w:val="Ttulo2"/>
      </w:pPr>
      <w:r w:rsidRPr="001C25BD">
        <w:t>Tamaño de las estructuras de datos, expresadas en B</w:t>
      </w:r>
      <w:r w:rsidR="00197CCB">
        <w:t>:</w:t>
      </w:r>
    </w:p>
    <w:p w14:paraId="1B5C833F" w14:textId="0E883C38" w:rsidR="001C64FB" w:rsidRPr="001C25BD" w:rsidRDefault="001C64FB" w:rsidP="001C64FB">
      <w:pPr>
        <w:ind w:left="720"/>
      </w:pPr>
      <w:r w:rsidRPr="001C64FB">
        <w:drawing>
          <wp:inline distT="0" distB="0" distL="0" distR="0" wp14:anchorId="1B7ADF8D" wp14:editId="00691EF4">
            <wp:extent cx="5612130" cy="1308735"/>
            <wp:effectExtent l="0" t="0" r="7620" b="5715"/>
            <wp:docPr id="97504353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43537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2F0E" w14:textId="2E6748F1" w:rsidR="001C25BD" w:rsidRDefault="001C25BD" w:rsidP="00154882">
      <w:pPr>
        <w:pStyle w:val="Ttulo2"/>
      </w:pPr>
      <w:r w:rsidRPr="001C25BD">
        <w:t xml:space="preserve">Rendimiendo </w:t>
      </w:r>
      <w:r w:rsidR="00482AAF">
        <w:t>de las estructuras</w:t>
      </w:r>
      <w:r w:rsidR="00DA06CD">
        <w:t xml:space="preserve"> en creación/inserción</w:t>
      </w:r>
      <w:r w:rsidR="00482AAF">
        <w:t>:</w:t>
      </w:r>
    </w:p>
    <w:p w14:paraId="3CEE8A3A" w14:textId="1C185964" w:rsidR="00482AAF" w:rsidRDefault="00482AAF" w:rsidP="00482AAF">
      <w:pPr>
        <w:ind w:left="720"/>
      </w:pPr>
      <w:r w:rsidRPr="00482AAF">
        <w:drawing>
          <wp:inline distT="0" distB="0" distL="0" distR="0" wp14:anchorId="6D2A021B" wp14:editId="6183997C">
            <wp:extent cx="5612130" cy="2482850"/>
            <wp:effectExtent l="0" t="0" r="7620" b="0"/>
            <wp:docPr id="46830727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07279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2EED" w14:textId="77777777" w:rsidR="00482AAF" w:rsidRPr="001C25BD" w:rsidRDefault="00482AAF" w:rsidP="00482AAF">
      <w:pPr>
        <w:ind w:left="720"/>
      </w:pPr>
    </w:p>
    <w:p w14:paraId="61FFFD9F" w14:textId="26C8C871" w:rsidR="00D859B5" w:rsidRDefault="00DA06CD" w:rsidP="00154882">
      <w:pPr>
        <w:pStyle w:val="Ttulo2"/>
      </w:pPr>
      <w:r>
        <w:lastRenderedPageBreak/>
        <w:t>R</w:t>
      </w:r>
      <w:r w:rsidR="001C25BD" w:rsidRPr="001C25BD">
        <w:t>endimiento de las estructura</w:t>
      </w:r>
      <w:r>
        <w:t>s en búsqueda:</w:t>
      </w:r>
    </w:p>
    <w:p w14:paraId="1C3EE2AA" w14:textId="1AB13D5D" w:rsidR="00154882" w:rsidRDefault="00D240FE" w:rsidP="00154882">
      <w:r w:rsidRPr="00D240FE">
        <w:drawing>
          <wp:inline distT="0" distB="0" distL="0" distR="0" wp14:anchorId="1C8BC7B1" wp14:editId="639B2926">
            <wp:extent cx="4686954" cy="2381582"/>
            <wp:effectExtent l="0" t="0" r="0" b="0"/>
            <wp:docPr id="148311853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18539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A856" w14:textId="77777777" w:rsidR="00766FF6" w:rsidRPr="00154882" w:rsidRDefault="00766FF6" w:rsidP="00154882"/>
    <w:p w14:paraId="1E162AA9" w14:textId="66DA5524" w:rsidR="00D859B5" w:rsidRDefault="00D859B5" w:rsidP="001C25BD">
      <w:pPr>
        <w:pStyle w:val="Ttulo1"/>
      </w:pPr>
      <w:r>
        <w:t>Conclusiones</w:t>
      </w:r>
    </w:p>
    <w:p w14:paraId="0ACD0B6B" w14:textId="77777777" w:rsidR="00AC5C8F" w:rsidRDefault="00DD2521" w:rsidP="00E92F63">
      <w:r>
        <w:t xml:space="preserve">De acuerdo a los resultados experimentales </w:t>
      </w:r>
      <w:r w:rsidR="00452D1D">
        <w:t xml:space="preserve">se puede observar que en este set de datos </w:t>
      </w:r>
      <w:r w:rsidR="00D72D43">
        <w:t xml:space="preserve">que </w:t>
      </w:r>
      <w:r w:rsidR="00D25A06">
        <w:t xml:space="preserve">Hash Cerrado obtiene </w:t>
      </w:r>
      <w:r w:rsidR="00CD6EAF">
        <w:t xml:space="preserve">los </w:t>
      </w:r>
      <w:r w:rsidR="00270D55">
        <w:t>mejores</w:t>
      </w:r>
      <w:r w:rsidR="00CD6EAF">
        <w:t xml:space="preserve"> resultados</w:t>
      </w:r>
      <w:r w:rsidR="00270D55">
        <w:t xml:space="preserve"> cuando los datos que se buscan si están en el dataset, en particular se observa un muy buen desempe</w:t>
      </w:r>
      <w:r w:rsidR="00612CD3">
        <w:t>ño cuando se utiliza el ScreenName, probablemente porque al tratarse de strings</w:t>
      </w:r>
      <w:r w:rsidR="004A3E3E">
        <w:t xml:space="preserve"> que son mas complejos,</w:t>
      </w:r>
      <w:r w:rsidR="00612CD3">
        <w:t xml:space="preserve"> es </w:t>
      </w:r>
      <w:r w:rsidR="009F5D6D">
        <w:t>más</w:t>
      </w:r>
      <w:r w:rsidR="00612CD3">
        <w:t xml:space="preserve"> fácil que </w:t>
      </w:r>
      <w:r w:rsidR="004A3E3E">
        <w:t>se rompan patrones y se generen menos colisiones.</w:t>
      </w:r>
      <w:r w:rsidR="00AC1902">
        <w:t xml:space="preserve"> El BST parece tomar mas tiempo </w:t>
      </w:r>
      <w:r w:rsidR="00C72955">
        <w:t xml:space="preserve">cuando el </w:t>
      </w:r>
      <w:r w:rsidR="0072418D">
        <w:t>elemento si se encuentra en el dataset</w:t>
      </w:r>
      <w:r w:rsidR="00D65395">
        <w:t xml:space="preserve">, lo que era esperable ya que debe realizar el recorrido del árbol </w:t>
      </w:r>
      <w:r w:rsidR="002D4DD6">
        <w:t xml:space="preserve">para encontrarlos. </w:t>
      </w:r>
    </w:p>
    <w:p w14:paraId="041E3B17" w14:textId="2CB409B3" w:rsidR="001C25BD" w:rsidRDefault="002D4DD6" w:rsidP="00E92F63">
      <w:r>
        <w:t xml:space="preserve">Llama la atención </w:t>
      </w:r>
      <w:r w:rsidR="00115950">
        <w:t xml:space="preserve">que cuando los elementos no se encuentran </w:t>
      </w:r>
      <w:r w:rsidR="00AC5C8F">
        <w:t xml:space="preserve">logra buenos tiempos. Se puede especular que esto se debe a la forma en que se generaron de los </w:t>
      </w:r>
      <w:r w:rsidR="002C0079">
        <w:t xml:space="preserve">elementos “no existentes” a buscar, que correspondían a números </w:t>
      </w:r>
      <w:r w:rsidR="00AF2133">
        <w:t>pequeños (i) y a variaciones y a una adición de un string sencillo (que inclu</w:t>
      </w:r>
      <w:r w:rsidR="00EA2CB2">
        <w:t xml:space="preserve">ía una @ que deduje sería un carácter prohibido en la creación de </w:t>
      </w:r>
      <w:r w:rsidR="00263069">
        <w:t>ScreenName</w:t>
      </w:r>
      <w:r w:rsidR="00FC614D">
        <w:t xml:space="preserve"> en la plataforma pero no genera conflictos en el código</w:t>
      </w:r>
      <w:r w:rsidR="00263069">
        <w:t>)</w:t>
      </w:r>
      <w:r w:rsidR="00FC614D">
        <w:t xml:space="preserve">, lo que probablemente hizo que se llegara rápidamente a una hoja del árbol, probablemente un AVL podría </w:t>
      </w:r>
      <w:r w:rsidR="008E333A">
        <w:t>empeorar esos</w:t>
      </w:r>
      <w:r w:rsidR="00FC614D">
        <w:t xml:space="preserve"> </w:t>
      </w:r>
      <w:r w:rsidR="008E333A">
        <w:t xml:space="preserve">resultados (de </w:t>
      </w:r>
      <w:r w:rsidR="00964902">
        <w:t>los no existentes) pero daría mejores resultados y</w:t>
      </w:r>
      <w:r w:rsidR="008E333A">
        <w:t xml:space="preserve"> mas estables pero en</w:t>
      </w:r>
      <w:r w:rsidR="00FC614D">
        <w:t xml:space="preserve"> </w:t>
      </w:r>
      <w:r w:rsidR="00964902">
        <w:t>los datos si existentes.</w:t>
      </w:r>
    </w:p>
    <w:p w14:paraId="128DB7F6" w14:textId="77777777" w:rsidR="00964902" w:rsidRDefault="00964902" w:rsidP="00E92F63"/>
    <w:p w14:paraId="1041E26A" w14:textId="2F12415D" w:rsidR="00964902" w:rsidRDefault="00964902" w:rsidP="00964902">
      <w:pPr>
        <w:pStyle w:val="Ttulo2"/>
      </w:pPr>
      <w:r>
        <w:lastRenderedPageBreak/>
        <w:t>Oportunidades de mejora:</w:t>
      </w:r>
    </w:p>
    <w:p w14:paraId="5764BAB5" w14:textId="1B9A7237" w:rsidR="00964902" w:rsidRDefault="002E4DF8" w:rsidP="00964902">
      <w:r>
        <w:t xml:space="preserve">Se podría mejorar para aplicaciones que no se solicitaban la forma en que se generó el vector de </w:t>
      </w:r>
      <w:r w:rsidR="00794606">
        <w:t>Usuarios separar en cada uno de sus elementos los campos de hashtags y de amigos, cosa que no se realizó en el presente trabajo en virtud del tiempo y ya que no se utilizarían ni entregan ninguna ventaja para los objetivos de</w:t>
      </w:r>
      <w:r w:rsidR="00A7757D">
        <w:t xml:space="preserve"> la tarea.</w:t>
      </w:r>
    </w:p>
    <w:p w14:paraId="64F6DE18" w14:textId="32B6A3B0" w:rsidR="007F7EE6" w:rsidRPr="00964902" w:rsidRDefault="00A7757D" w:rsidP="00964902">
      <w:r>
        <w:t xml:space="preserve">También se debería encontrar otra forma mas aleatoria de generar el set de </w:t>
      </w:r>
      <w:r w:rsidR="0029414B">
        <w:t xml:space="preserve">elementos no presentes para que </w:t>
      </w:r>
      <w:r w:rsidR="007F7EE6">
        <w:t>representen de mejor manera el rendimiento de las estructuras, aunque estos resultados también son significativos y entregan información adicional.</w:t>
      </w:r>
    </w:p>
    <w:sectPr w:rsidR="007F7EE6" w:rsidRPr="00964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60581"/>
    <w:multiLevelType w:val="multilevel"/>
    <w:tmpl w:val="C896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01303"/>
    <w:multiLevelType w:val="hybridMultilevel"/>
    <w:tmpl w:val="9B22CCE8"/>
    <w:lvl w:ilvl="0" w:tplc="49E0AA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430214">
    <w:abstractNumId w:val="1"/>
  </w:num>
  <w:num w:numId="2" w16cid:durableId="206000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63"/>
    <w:rsid w:val="000F4962"/>
    <w:rsid w:val="00115950"/>
    <w:rsid w:val="00154882"/>
    <w:rsid w:val="00197CCB"/>
    <w:rsid w:val="001C25BD"/>
    <w:rsid w:val="001C64FB"/>
    <w:rsid w:val="00263069"/>
    <w:rsid w:val="00270D55"/>
    <w:rsid w:val="0029414B"/>
    <w:rsid w:val="002A4783"/>
    <w:rsid w:val="002C0079"/>
    <w:rsid w:val="002C247F"/>
    <w:rsid w:val="002D4DD6"/>
    <w:rsid w:val="002E4DF8"/>
    <w:rsid w:val="00373053"/>
    <w:rsid w:val="003A032D"/>
    <w:rsid w:val="003D6AF9"/>
    <w:rsid w:val="00421FDE"/>
    <w:rsid w:val="00452D1D"/>
    <w:rsid w:val="00482AAF"/>
    <w:rsid w:val="004A3E3E"/>
    <w:rsid w:val="004D2339"/>
    <w:rsid w:val="004D782A"/>
    <w:rsid w:val="005B267E"/>
    <w:rsid w:val="00612CD3"/>
    <w:rsid w:val="006D349F"/>
    <w:rsid w:val="0072418D"/>
    <w:rsid w:val="00766FF6"/>
    <w:rsid w:val="00794606"/>
    <w:rsid w:val="007B5F67"/>
    <w:rsid w:val="007F7EE6"/>
    <w:rsid w:val="008D3EF4"/>
    <w:rsid w:val="008E333A"/>
    <w:rsid w:val="00912A5C"/>
    <w:rsid w:val="00947438"/>
    <w:rsid w:val="00964902"/>
    <w:rsid w:val="00991923"/>
    <w:rsid w:val="009D5E6F"/>
    <w:rsid w:val="009F5D6D"/>
    <w:rsid w:val="00A14D69"/>
    <w:rsid w:val="00A1669E"/>
    <w:rsid w:val="00A7757D"/>
    <w:rsid w:val="00AA712B"/>
    <w:rsid w:val="00AC1902"/>
    <w:rsid w:val="00AC5C8F"/>
    <w:rsid w:val="00AF2133"/>
    <w:rsid w:val="00B0673E"/>
    <w:rsid w:val="00B84DA7"/>
    <w:rsid w:val="00B95594"/>
    <w:rsid w:val="00BD19A3"/>
    <w:rsid w:val="00BF1D96"/>
    <w:rsid w:val="00C720BB"/>
    <w:rsid w:val="00C72955"/>
    <w:rsid w:val="00CA58E3"/>
    <w:rsid w:val="00CD6EAF"/>
    <w:rsid w:val="00D240FE"/>
    <w:rsid w:val="00D25A06"/>
    <w:rsid w:val="00D65395"/>
    <w:rsid w:val="00D65F84"/>
    <w:rsid w:val="00D72D43"/>
    <w:rsid w:val="00D859B5"/>
    <w:rsid w:val="00DA06CD"/>
    <w:rsid w:val="00DC2EC8"/>
    <w:rsid w:val="00DD2521"/>
    <w:rsid w:val="00E92F63"/>
    <w:rsid w:val="00EA2CB2"/>
    <w:rsid w:val="00EC74D4"/>
    <w:rsid w:val="00F03A13"/>
    <w:rsid w:val="00F53D0F"/>
    <w:rsid w:val="00FA260B"/>
    <w:rsid w:val="00FC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B61D"/>
  <w15:chartTrackingRefBased/>
  <w15:docId w15:val="{0121E218-1CBE-4DBA-883A-B01EBA94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2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2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2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2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2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2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2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2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2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2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2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2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2F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2F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2F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2F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2F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2F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2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2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2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2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2F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2F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2F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F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2F6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A58E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5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Neira</dc:creator>
  <cp:keywords/>
  <dc:description/>
  <cp:lastModifiedBy>Diego Neira</cp:lastModifiedBy>
  <cp:revision>67</cp:revision>
  <cp:lastPrinted>2025-06-20T02:42:00Z</cp:lastPrinted>
  <dcterms:created xsi:type="dcterms:W3CDTF">2025-06-20T01:32:00Z</dcterms:created>
  <dcterms:modified xsi:type="dcterms:W3CDTF">2025-06-20T02:44:00Z</dcterms:modified>
</cp:coreProperties>
</file>