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7CF3A" w14:textId="4428CB06" w:rsidR="007563D9" w:rsidRPr="008729B3" w:rsidRDefault="007563D9" w:rsidP="00540AB4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708416" behindDoc="0" locked="0" layoutInCell="1" allowOverlap="1" wp14:anchorId="5EC6B670" wp14:editId="0851D73C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9" name="Picture 9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96BEB">
        <w:rPr>
          <w:rFonts w:ascii="Century Gothic" w:hAnsi="Century Gothic"/>
        </w:rPr>
        <w:t>E</w:t>
      </w:r>
      <w:r w:rsidRPr="008729B3">
        <w:rPr>
          <w:rFonts w:ascii="Century Gothic" w:hAnsi="Century Gothic"/>
        </w:rPr>
        <w:t>Republic</w:t>
      </w:r>
      <w:proofErr w:type="spellEnd"/>
      <w:r w:rsidRPr="008729B3">
        <w:rPr>
          <w:rFonts w:ascii="Century Gothic" w:hAnsi="Century Gothic"/>
        </w:rPr>
        <w:t xml:space="preserve"> of the Philippines</w:t>
      </w:r>
    </w:p>
    <w:p w14:paraId="5A25B7D7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740A8FCA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543B2CAC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7D2D98B9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5948F408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46BAC587" wp14:editId="0638B6BF">
            <wp:extent cx="142875" cy="142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7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22AD854A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75DF314F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11CB6F17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056F2627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4174FAE" w14:textId="77777777" w:rsidR="007533D8" w:rsidRPr="00E4409F" w:rsidRDefault="007533D8" w:rsidP="007533D8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E4409F">
        <w:rPr>
          <w:rFonts w:ascii="Arial" w:eastAsia="Arial" w:hAnsi="Arial" w:cs="Arial"/>
          <w:b/>
        </w:rPr>
        <w:t>PROPOSAL DEFENSE EVALUATION</w:t>
      </w:r>
    </w:p>
    <w:p w14:paraId="5D5891D0" w14:textId="77777777" w:rsidR="007533D8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3"/>
        <w:gridCol w:w="290"/>
        <w:gridCol w:w="5953"/>
      </w:tblGrid>
      <w:tr w:rsidR="00540AB4" w14:paraId="2C672B19" w14:textId="77777777" w:rsidTr="00540AB4">
        <w:tc>
          <w:tcPr>
            <w:tcW w:w="2785" w:type="dxa"/>
          </w:tcPr>
          <w:p w14:paraId="7F9AA270" w14:textId="3BD5D943" w:rsidR="00540AB4" w:rsidRPr="00540AB4" w:rsidRDefault="00540AB4" w:rsidP="007533D8">
            <w:pPr>
              <w:spacing w:after="0" w:line="240" w:lineRule="auto"/>
              <w:rPr>
                <w:rFonts w:ascii="Arial" w:eastAsia="Arial" w:hAnsi="Arial" w:cs="Arial"/>
                <w:bCs/>
              </w:rPr>
            </w:pPr>
            <w:r w:rsidRPr="00540AB4">
              <w:rPr>
                <w:rFonts w:ascii="Arial" w:eastAsia="Arial" w:hAnsi="Arial" w:cs="Arial"/>
                <w:bCs/>
              </w:rPr>
              <w:t>Name of Researcher(s)</w:t>
            </w:r>
          </w:p>
        </w:tc>
        <w:tc>
          <w:tcPr>
            <w:tcW w:w="270" w:type="dxa"/>
          </w:tcPr>
          <w:p w14:paraId="6A56ABA7" w14:textId="07FC67C8" w:rsidR="00540AB4" w:rsidRDefault="00540AB4" w:rsidP="007533D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5961" w:type="dxa"/>
            <w:tcBorders>
              <w:bottom w:val="single" w:sz="4" w:space="0" w:color="auto"/>
            </w:tcBorders>
          </w:tcPr>
          <w:p w14:paraId="13F14EAB" w14:textId="77777777" w:rsidR="00540AB4" w:rsidRDefault="00696BEB" w:rsidP="007533D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ANTONIO, MARWIN S.</w:t>
            </w:r>
          </w:p>
          <w:p w14:paraId="1A59BEC0" w14:textId="77777777" w:rsidR="00696BEB" w:rsidRDefault="00696BEB" w:rsidP="007533D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GERMINIANO, NHEIL JOHN E.</w:t>
            </w:r>
          </w:p>
          <w:p w14:paraId="1A04275F" w14:textId="03A4D5E9" w:rsidR="00696BEB" w:rsidRDefault="00696BEB" w:rsidP="007533D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REMULTA, MARGIE D.</w:t>
            </w:r>
          </w:p>
        </w:tc>
      </w:tr>
      <w:tr w:rsidR="00540AB4" w14:paraId="03920297" w14:textId="77777777" w:rsidTr="00540AB4">
        <w:tc>
          <w:tcPr>
            <w:tcW w:w="2785" w:type="dxa"/>
          </w:tcPr>
          <w:p w14:paraId="0CED31C8" w14:textId="3B301DE6" w:rsidR="00540AB4" w:rsidRPr="00540AB4" w:rsidRDefault="00540AB4" w:rsidP="007533D8">
            <w:pPr>
              <w:spacing w:after="0" w:line="240" w:lineRule="auto"/>
              <w:rPr>
                <w:rFonts w:ascii="Arial" w:eastAsia="Arial" w:hAnsi="Arial" w:cs="Arial"/>
                <w:bCs/>
              </w:rPr>
            </w:pPr>
            <w:r w:rsidRPr="00540AB4">
              <w:rPr>
                <w:rFonts w:ascii="Arial" w:eastAsia="Arial" w:hAnsi="Arial" w:cs="Arial"/>
                <w:bCs/>
              </w:rPr>
              <w:t>Program</w:t>
            </w:r>
          </w:p>
        </w:tc>
        <w:tc>
          <w:tcPr>
            <w:tcW w:w="270" w:type="dxa"/>
          </w:tcPr>
          <w:p w14:paraId="029B7504" w14:textId="79262271" w:rsidR="00540AB4" w:rsidRDefault="00540AB4" w:rsidP="007533D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5961" w:type="dxa"/>
            <w:tcBorders>
              <w:top w:val="single" w:sz="4" w:space="0" w:color="auto"/>
              <w:bottom w:val="single" w:sz="4" w:space="0" w:color="auto"/>
            </w:tcBorders>
          </w:tcPr>
          <w:p w14:paraId="20E4C623" w14:textId="02666F3C" w:rsidR="00540AB4" w:rsidRDefault="00696BEB" w:rsidP="007533D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Bachelor of Science in Information Technology</w:t>
            </w:r>
          </w:p>
        </w:tc>
      </w:tr>
      <w:tr w:rsidR="00540AB4" w14:paraId="49266252" w14:textId="77777777" w:rsidTr="00540AB4">
        <w:tc>
          <w:tcPr>
            <w:tcW w:w="2785" w:type="dxa"/>
          </w:tcPr>
          <w:p w14:paraId="137A051E" w14:textId="22F26219" w:rsidR="00540AB4" w:rsidRPr="00540AB4" w:rsidRDefault="00540AB4" w:rsidP="007533D8">
            <w:pPr>
              <w:spacing w:after="0" w:line="240" w:lineRule="auto"/>
              <w:rPr>
                <w:rFonts w:ascii="Arial" w:eastAsia="Arial" w:hAnsi="Arial" w:cs="Arial"/>
                <w:bCs/>
              </w:rPr>
            </w:pPr>
            <w:r w:rsidRPr="00540AB4">
              <w:rPr>
                <w:rFonts w:ascii="Arial" w:eastAsia="Arial" w:hAnsi="Arial" w:cs="Arial"/>
                <w:bCs/>
              </w:rPr>
              <w:t>Date of Proposal Defense</w:t>
            </w:r>
          </w:p>
        </w:tc>
        <w:tc>
          <w:tcPr>
            <w:tcW w:w="270" w:type="dxa"/>
          </w:tcPr>
          <w:p w14:paraId="4B231475" w14:textId="4704517F" w:rsidR="00540AB4" w:rsidRDefault="00540AB4" w:rsidP="007533D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5961" w:type="dxa"/>
            <w:tcBorders>
              <w:top w:val="single" w:sz="4" w:space="0" w:color="auto"/>
              <w:bottom w:val="single" w:sz="4" w:space="0" w:color="auto"/>
            </w:tcBorders>
          </w:tcPr>
          <w:p w14:paraId="1BD4AE10" w14:textId="77777777" w:rsidR="00540AB4" w:rsidRDefault="00540AB4" w:rsidP="007533D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540AB4" w14:paraId="54577FD6" w14:textId="77777777" w:rsidTr="00540AB4">
        <w:tc>
          <w:tcPr>
            <w:tcW w:w="2785" w:type="dxa"/>
          </w:tcPr>
          <w:p w14:paraId="6096BAB4" w14:textId="58BFECC0" w:rsidR="00540AB4" w:rsidRPr="00540AB4" w:rsidRDefault="00540AB4" w:rsidP="007533D8">
            <w:pPr>
              <w:spacing w:after="0" w:line="240" w:lineRule="auto"/>
              <w:rPr>
                <w:rFonts w:ascii="Arial" w:eastAsia="Arial" w:hAnsi="Arial" w:cs="Arial"/>
                <w:bCs/>
              </w:rPr>
            </w:pPr>
            <w:r w:rsidRPr="00540AB4">
              <w:rPr>
                <w:rFonts w:ascii="Arial" w:eastAsia="Arial" w:hAnsi="Arial" w:cs="Arial"/>
                <w:bCs/>
              </w:rPr>
              <w:t>Title of Study</w:t>
            </w:r>
          </w:p>
        </w:tc>
        <w:tc>
          <w:tcPr>
            <w:tcW w:w="270" w:type="dxa"/>
          </w:tcPr>
          <w:p w14:paraId="11858035" w14:textId="0BB74623" w:rsidR="00540AB4" w:rsidRDefault="00540AB4" w:rsidP="007533D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5961" w:type="dxa"/>
            <w:tcBorders>
              <w:top w:val="single" w:sz="4" w:space="0" w:color="auto"/>
              <w:bottom w:val="single" w:sz="4" w:space="0" w:color="auto"/>
            </w:tcBorders>
          </w:tcPr>
          <w:p w14:paraId="49942B8C" w14:textId="5B5CB2E6" w:rsidR="00540AB4" w:rsidRDefault="00696BEB" w:rsidP="007533D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PERSONAL FINANCE MOBILE APPLICATION FOR BUDGETING, EXPENSE TRACKING, AND FINANCIAL, PLANNING</w:t>
            </w:r>
          </w:p>
        </w:tc>
      </w:tr>
      <w:tr w:rsidR="00540AB4" w14:paraId="74EF129C" w14:textId="77777777" w:rsidTr="00540AB4">
        <w:tc>
          <w:tcPr>
            <w:tcW w:w="2785" w:type="dxa"/>
          </w:tcPr>
          <w:p w14:paraId="3BD016C0" w14:textId="4C982700" w:rsidR="00540AB4" w:rsidRPr="00540AB4" w:rsidRDefault="00540AB4" w:rsidP="007533D8">
            <w:pPr>
              <w:spacing w:after="0" w:line="240" w:lineRule="auto"/>
              <w:rPr>
                <w:rFonts w:ascii="Arial" w:eastAsia="Arial" w:hAnsi="Arial" w:cs="Arial"/>
                <w:bCs/>
              </w:rPr>
            </w:pPr>
            <w:r w:rsidRPr="00540AB4">
              <w:rPr>
                <w:rFonts w:ascii="Arial" w:eastAsia="Arial" w:hAnsi="Arial" w:cs="Arial"/>
                <w:bCs/>
              </w:rPr>
              <w:t>Adviser</w:t>
            </w:r>
          </w:p>
        </w:tc>
        <w:tc>
          <w:tcPr>
            <w:tcW w:w="270" w:type="dxa"/>
          </w:tcPr>
          <w:p w14:paraId="39058DB4" w14:textId="110A6DC1" w:rsidR="00540AB4" w:rsidRDefault="00540AB4" w:rsidP="007533D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5961" w:type="dxa"/>
            <w:tcBorders>
              <w:top w:val="single" w:sz="4" w:space="0" w:color="auto"/>
              <w:bottom w:val="single" w:sz="4" w:space="0" w:color="auto"/>
            </w:tcBorders>
          </w:tcPr>
          <w:p w14:paraId="251A16F2" w14:textId="3A14DB75" w:rsidR="00540AB4" w:rsidRDefault="00696BEB" w:rsidP="007533D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JOVELYN D. OCAMPO, MIT</w:t>
            </w:r>
          </w:p>
        </w:tc>
      </w:tr>
      <w:tr w:rsidR="00540AB4" w14:paraId="13ADFB40" w14:textId="77777777" w:rsidTr="00540AB4">
        <w:tc>
          <w:tcPr>
            <w:tcW w:w="2785" w:type="dxa"/>
          </w:tcPr>
          <w:p w14:paraId="12A9DC91" w14:textId="1545784A" w:rsidR="00540AB4" w:rsidRPr="00540AB4" w:rsidRDefault="00540AB4" w:rsidP="007533D8">
            <w:pPr>
              <w:spacing w:after="0" w:line="240" w:lineRule="auto"/>
              <w:rPr>
                <w:rFonts w:ascii="Arial" w:eastAsia="Arial" w:hAnsi="Arial" w:cs="Arial"/>
                <w:bCs/>
              </w:rPr>
            </w:pPr>
            <w:r w:rsidRPr="00540AB4">
              <w:rPr>
                <w:rFonts w:ascii="Arial" w:eastAsia="Arial" w:hAnsi="Arial" w:cs="Arial"/>
                <w:bCs/>
              </w:rPr>
              <w:t>Technical Critic</w:t>
            </w:r>
          </w:p>
        </w:tc>
        <w:tc>
          <w:tcPr>
            <w:tcW w:w="270" w:type="dxa"/>
          </w:tcPr>
          <w:p w14:paraId="197F5DC0" w14:textId="58215210" w:rsidR="00540AB4" w:rsidRDefault="00540AB4" w:rsidP="007533D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5961" w:type="dxa"/>
            <w:tcBorders>
              <w:top w:val="single" w:sz="4" w:space="0" w:color="auto"/>
              <w:bottom w:val="single" w:sz="4" w:space="0" w:color="auto"/>
            </w:tcBorders>
          </w:tcPr>
          <w:p w14:paraId="463C55A2" w14:textId="52D349C6" w:rsidR="00540AB4" w:rsidRDefault="00696BEB" w:rsidP="007533D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ALVIN D. CATALO, MIT</w:t>
            </w:r>
            <w:bookmarkStart w:id="0" w:name="_GoBack"/>
            <w:bookmarkEnd w:id="0"/>
          </w:p>
        </w:tc>
      </w:tr>
    </w:tbl>
    <w:p w14:paraId="2FBD63F9" w14:textId="77777777" w:rsidR="007533D8" w:rsidRPr="00E4409F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7E0EB99A" wp14:editId="15F353CA">
                <wp:simplePos x="0" y="0"/>
                <wp:positionH relativeFrom="column">
                  <wp:posOffset>83185</wp:posOffset>
                </wp:positionH>
                <wp:positionV relativeFrom="paragraph">
                  <wp:posOffset>5552440</wp:posOffset>
                </wp:positionV>
                <wp:extent cx="4914900" cy="711200"/>
                <wp:effectExtent l="0" t="0" r="0" b="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A11BB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0EB99A" id="Rectangle 378" o:spid="_x0000_s1030" style="position:absolute;left:0;text-align:left;margin-left:6.55pt;margin-top:437.2pt;width:387pt;height:5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" fillcolor="white [3201]" stroked="f">
                <v:textbox inset="2.53958mm,1.2694mm,2.53958mm,1.2694mm">
                  <w:txbxContent>
                    <w:p w14:paraId="57AA11BB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2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1080"/>
        <w:gridCol w:w="1780"/>
      </w:tblGrid>
      <w:tr w:rsidR="007533D8" w:rsidRPr="00E4409F" w14:paraId="1023524F" w14:textId="77777777" w:rsidTr="00FF5270">
        <w:trPr>
          <w:trHeight w:val="521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FB1274B" w14:textId="77777777" w:rsidR="007533D8" w:rsidRPr="00E4409F" w:rsidRDefault="007533D8" w:rsidP="00FF5270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4409F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A3D27F0" w14:textId="77777777" w:rsidR="007533D8" w:rsidRPr="00E4409F" w:rsidRDefault="007533D8" w:rsidP="00FF5270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4409F">
              <w:rPr>
                <w:rFonts w:ascii="Arial" w:hAnsi="Arial" w:cs="Arial"/>
                <w:b/>
              </w:rPr>
              <w:t>RATING</w:t>
            </w: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731E4CD" w14:textId="77777777" w:rsidR="007533D8" w:rsidRPr="00E4409F" w:rsidRDefault="007533D8" w:rsidP="00FF5270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4409F">
              <w:rPr>
                <w:rFonts w:ascii="Arial" w:hAnsi="Arial" w:cs="Arial"/>
                <w:b/>
              </w:rPr>
              <w:t>REMARKS</w:t>
            </w:r>
          </w:p>
        </w:tc>
      </w:tr>
      <w:tr w:rsidR="007533D8" w:rsidRPr="00E4409F" w14:paraId="13A4667E" w14:textId="77777777" w:rsidTr="00FF5270">
        <w:trPr>
          <w:trHeight w:val="521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6195F44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Capstone Project</w:t>
            </w:r>
            <w:r w:rsidRPr="00E4409F">
              <w:rPr>
                <w:rFonts w:ascii="Arial" w:hAnsi="Arial" w:cs="Arial"/>
                <w:b/>
              </w:rPr>
              <w:t xml:space="preserve"> quality and scientific merit/ relevance (50%)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66880E2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2251505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4B8DF0B7" w14:textId="77777777" w:rsidTr="00FF5270">
        <w:trPr>
          <w:trHeight w:val="36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4FCA50D" w14:textId="77777777" w:rsidR="007533D8" w:rsidRPr="00E4409F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Clarity of the problems and rationale 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B549CD2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810E780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428287CF" w14:textId="77777777" w:rsidTr="00FF5270">
        <w:trPr>
          <w:trHeight w:val="27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F5886CE" w14:textId="77777777" w:rsidR="007533D8" w:rsidRPr="00E4409F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 Attainability of the objectives </w:t>
            </w:r>
            <w:r w:rsidRPr="00E4409F">
              <w:rPr>
                <w:rFonts w:ascii="Arial" w:hAnsi="Arial" w:cs="Arial"/>
                <w:i/>
                <w:color w:val="000000"/>
              </w:rPr>
              <w:t>(15)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2385D03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754FD33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052DCB38" w14:textId="77777777" w:rsidTr="00FF5270">
        <w:trPr>
          <w:trHeight w:val="317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4A0FAD3" w14:textId="77777777" w:rsidR="007533D8" w:rsidRPr="00E4409F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Appropriateness of methodology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EC33656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208583C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5013C500" w14:textId="77777777" w:rsidTr="00FF5270">
        <w:trPr>
          <w:trHeight w:val="310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8D9D984" w14:textId="77777777" w:rsidR="007533D8" w:rsidRPr="00E4409F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Overall consistency of write up </w:t>
            </w:r>
            <w:r w:rsidRPr="00E4409F">
              <w:rPr>
                <w:rFonts w:ascii="Arial" w:hAnsi="Arial" w:cs="Arial"/>
                <w:i/>
                <w:color w:val="000000"/>
              </w:rPr>
              <w:t>(15)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87A834E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F0C25D2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264DEBDE" w14:textId="77777777" w:rsidTr="00FF5270">
        <w:trPr>
          <w:trHeight w:val="297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179776E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  <w:r w:rsidRPr="00E4409F">
              <w:rPr>
                <w:rFonts w:ascii="Arial" w:hAnsi="Arial" w:cs="Arial"/>
                <w:b/>
              </w:rPr>
              <w:t>Novelty/creativity/originality (20%)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BE7760D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9A8A851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2DA7C520" w14:textId="77777777" w:rsidTr="00FF5270">
        <w:trPr>
          <w:trHeight w:val="303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65E5F38" w14:textId="77777777" w:rsidR="007533D8" w:rsidRPr="00E4409F" w:rsidRDefault="007533D8" w:rsidP="001A09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>Inventiveness/innovativeness of the proposal design project/</w:t>
            </w:r>
            <w:r>
              <w:rPr>
                <w:rFonts w:ascii="Arial" w:hAnsi="Arial" w:cs="Arial"/>
                <w:color w:val="000000"/>
              </w:rPr>
              <w:t>capstone project</w:t>
            </w:r>
            <w:r w:rsidRPr="00E4409F">
              <w:rPr>
                <w:rFonts w:ascii="Arial" w:hAnsi="Arial" w:cs="Arial"/>
                <w:color w:val="000000"/>
              </w:rPr>
              <w:t xml:space="preserve">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D77AA55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2CE4131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272D26BA" w14:textId="77777777" w:rsidTr="00FF5270">
        <w:trPr>
          <w:trHeight w:val="228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8422BAD" w14:textId="77777777" w:rsidR="007533D8" w:rsidRPr="00E4409F" w:rsidRDefault="007533D8" w:rsidP="001A09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Potential intellectual property right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D925787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2349B0E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57DC1951" w14:textId="77777777" w:rsidTr="00FF5270">
        <w:trPr>
          <w:trHeight w:val="26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A3381B8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  <w:r w:rsidRPr="00E4409F">
              <w:rPr>
                <w:rFonts w:ascii="Arial" w:hAnsi="Arial" w:cs="Arial"/>
                <w:b/>
              </w:rPr>
              <w:t>Sustainability and long-term impact (20%)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0422A4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AB1F3A0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5A6D313B" w14:textId="77777777" w:rsidTr="00FF5270">
        <w:trPr>
          <w:trHeight w:val="296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1C40A40" w14:textId="77777777" w:rsidR="007533D8" w:rsidRPr="00E4409F" w:rsidRDefault="007533D8" w:rsidP="001A09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Potential impact of the expected results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8C9FA36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790D5F8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171B6237" w14:textId="77777777" w:rsidTr="00FF5270">
        <w:trPr>
          <w:trHeight w:val="36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A068FBC" w14:textId="77777777" w:rsidR="007533D8" w:rsidRPr="00E4409F" w:rsidRDefault="007533D8" w:rsidP="001A09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Potential benefit to the community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8C4D6F8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277C05D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77B4863A" w14:textId="77777777" w:rsidTr="00FF5270">
        <w:trPr>
          <w:trHeight w:val="14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09394D3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  <w:r w:rsidRPr="00E4409F">
              <w:rPr>
                <w:rFonts w:ascii="Arial" w:hAnsi="Arial" w:cs="Arial"/>
                <w:b/>
              </w:rPr>
              <w:t>Soundness of targets/deliverables (10%)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8C12904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4F2111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4DCDE27C" w14:textId="77777777" w:rsidTr="00FF5270">
        <w:trPr>
          <w:trHeight w:val="345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38E656A" w14:textId="77777777" w:rsidR="007533D8" w:rsidRPr="00E4409F" w:rsidRDefault="007533D8" w:rsidP="001A099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Feasibility in terms of time period </w:t>
            </w:r>
            <w:r w:rsidRPr="00E4409F">
              <w:rPr>
                <w:rFonts w:ascii="Arial" w:hAnsi="Arial" w:cs="Arial"/>
                <w:i/>
                <w:color w:val="000000"/>
              </w:rPr>
              <w:t>(5)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8D58792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2BED3BD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53219BDE" w14:textId="77777777" w:rsidTr="00FF5270">
        <w:trPr>
          <w:trHeight w:val="295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E768D4E" w14:textId="77777777" w:rsidR="007533D8" w:rsidRPr="00E4409F" w:rsidRDefault="007533D8" w:rsidP="001A099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Budget proposed for the </w:t>
            </w:r>
            <w:r>
              <w:rPr>
                <w:rFonts w:ascii="Arial" w:hAnsi="Arial" w:cs="Arial"/>
                <w:color w:val="000000"/>
              </w:rPr>
              <w:t>capstone project</w:t>
            </w:r>
            <w:r w:rsidRPr="00E4409F">
              <w:rPr>
                <w:rFonts w:ascii="Arial" w:hAnsi="Arial" w:cs="Arial"/>
                <w:color w:val="000000"/>
              </w:rPr>
              <w:t xml:space="preserve"> </w:t>
            </w:r>
            <w:r w:rsidRPr="00E4409F">
              <w:rPr>
                <w:rFonts w:ascii="Arial" w:hAnsi="Arial" w:cs="Arial"/>
                <w:i/>
                <w:color w:val="000000"/>
              </w:rPr>
              <w:t>(5)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517D681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E8D05BB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5F6A9265" w14:textId="77777777" w:rsidTr="00FF5270">
        <w:trPr>
          <w:trHeight w:val="35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B6571AF" w14:textId="77777777" w:rsidR="007533D8" w:rsidRPr="00E4409F" w:rsidRDefault="007533D8" w:rsidP="00FF5270">
            <w:pPr>
              <w:spacing w:after="0"/>
              <w:jc w:val="right"/>
              <w:rPr>
                <w:rFonts w:ascii="Arial" w:hAnsi="Arial" w:cs="Arial"/>
                <w:b/>
              </w:rPr>
            </w:pPr>
            <w:r w:rsidRPr="00E4409F">
              <w:rPr>
                <w:rFonts w:ascii="Arial" w:hAnsi="Arial" w:cs="Arial"/>
                <w:b/>
              </w:rPr>
              <w:lastRenderedPageBreak/>
              <w:t>Total Score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DC71ED8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AF6F6E6" w14:textId="77777777" w:rsidR="007533D8" w:rsidRPr="00E4409F" w:rsidRDefault="007533D8" w:rsidP="00FF5270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167F196A" w14:textId="77777777" w:rsidR="007533D8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p w14:paraId="24FEC07D" w14:textId="77777777" w:rsidR="007533D8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p w14:paraId="49D0361A" w14:textId="77777777" w:rsidR="00540AB4" w:rsidRDefault="00540AB4" w:rsidP="007533D8">
      <w:pPr>
        <w:spacing w:after="0" w:line="240" w:lineRule="auto"/>
        <w:rPr>
          <w:rFonts w:ascii="Arial" w:eastAsia="Arial" w:hAnsi="Arial" w:cs="Arial"/>
          <w:b/>
        </w:rPr>
      </w:pPr>
    </w:p>
    <w:p w14:paraId="5C2B521A" w14:textId="1E309BA8" w:rsidR="007533D8" w:rsidRPr="00E4409F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  <w:r w:rsidRPr="00E4409F">
        <w:rPr>
          <w:rFonts w:ascii="Arial" w:eastAsia="Arial" w:hAnsi="Arial" w:cs="Arial"/>
          <w:b/>
        </w:rPr>
        <w:t>Other Comments and Suggestions:</w:t>
      </w:r>
      <w:r w:rsidRPr="00E4409F">
        <w:rPr>
          <w:rFonts w:ascii="Century Gothic" w:eastAsia="Century Gothic" w:hAnsi="Century Gothic" w:cs="Century Gothic"/>
          <w:b/>
          <w:sz w:val="28"/>
          <w:szCs w:val="28"/>
        </w:rPr>
        <w:t xml:space="preserve"> </w:t>
      </w:r>
    </w:p>
    <w:p w14:paraId="04F98F5C" w14:textId="77777777" w:rsidR="007533D8" w:rsidRPr="00E4409F" w:rsidRDefault="007533D8" w:rsidP="007533D8">
      <w:pPr>
        <w:spacing w:after="0" w:line="240" w:lineRule="auto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FD5CB7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36DABD56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41"/>
      </w:tblGrid>
      <w:tr w:rsidR="00540AB4" w14:paraId="34BCB419" w14:textId="77777777" w:rsidTr="00540AB4">
        <w:tc>
          <w:tcPr>
            <w:tcW w:w="3775" w:type="dxa"/>
            <w:tcBorders>
              <w:bottom w:val="single" w:sz="4" w:space="0" w:color="auto"/>
            </w:tcBorders>
          </w:tcPr>
          <w:p w14:paraId="172D8A47" w14:textId="77777777" w:rsidR="00540AB4" w:rsidRDefault="00540AB4" w:rsidP="007533D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241" w:type="dxa"/>
          </w:tcPr>
          <w:p w14:paraId="491E9165" w14:textId="77777777" w:rsidR="00540AB4" w:rsidRDefault="00540AB4" w:rsidP="007533D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540AB4" w14:paraId="2E6EF7D9" w14:textId="77777777" w:rsidTr="00540AB4">
        <w:tc>
          <w:tcPr>
            <w:tcW w:w="3775" w:type="dxa"/>
            <w:tcBorders>
              <w:top w:val="single" w:sz="4" w:space="0" w:color="auto"/>
            </w:tcBorders>
          </w:tcPr>
          <w:p w14:paraId="4655E5D8" w14:textId="42983A03" w:rsidR="00540AB4" w:rsidRDefault="00540AB4" w:rsidP="007533D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Evaluator’s Name and Signature</w:t>
            </w:r>
          </w:p>
        </w:tc>
        <w:tc>
          <w:tcPr>
            <w:tcW w:w="5241" w:type="dxa"/>
          </w:tcPr>
          <w:p w14:paraId="685F633D" w14:textId="77777777" w:rsidR="00540AB4" w:rsidRDefault="00540AB4" w:rsidP="007533D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009E529B" w14:textId="77777777" w:rsidR="007533D8" w:rsidRDefault="007533D8" w:rsidP="007533D8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3123"/>
        <w:gridCol w:w="5151"/>
      </w:tblGrid>
      <w:tr w:rsidR="00540AB4" w14:paraId="4DA29AB5" w14:textId="77777777" w:rsidTr="00540AB4">
        <w:tc>
          <w:tcPr>
            <w:tcW w:w="742" w:type="dxa"/>
          </w:tcPr>
          <w:p w14:paraId="591F2E1B" w14:textId="0D3327A7" w:rsidR="00540AB4" w:rsidRDefault="00540AB4" w:rsidP="007533D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Date:</w:t>
            </w:r>
          </w:p>
        </w:tc>
        <w:tc>
          <w:tcPr>
            <w:tcW w:w="3123" w:type="dxa"/>
            <w:tcBorders>
              <w:bottom w:val="single" w:sz="4" w:space="0" w:color="auto"/>
            </w:tcBorders>
          </w:tcPr>
          <w:p w14:paraId="1C389475" w14:textId="77777777" w:rsidR="00540AB4" w:rsidRDefault="00540AB4" w:rsidP="007533D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151" w:type="dxa"/>
          </w:tcPr>
          <w:p w14:paraId="41A40D64" w14:textId="77777777" w:rsidR="00540AB4" w:rsidRDefault="00540AB4" w:rsidP="007533D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5A77380B" w14:textId="34E09821" w:rsidR="007533D8" w:rsidRDefault="007533D8" w:rsidP="007533D8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32E23630" wp14:editId="2B45A60E">
                <wp:simplePos x="0" y="0"/>
                <wp:positionH relativeFrom="column">
                  <wp:posOffset>0</wp:posOffset>
                </wp:positionH>
                <wp:positionV relativeFrom="paragraph">
                  <wp:posOffset>2462107</wp:posOffset>
                </wp:positionV>
                <wp:extent cx="4914900" cy="711200"/>
                <wp:effectExtent l="0" t="0" r="0" b="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05E51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2E23630" id="Rectangle 373" o:spid="_x0000_s1031" style="position:absolute;margin-left:0;margin-top:193.85pt;width:387pt;height:5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" fillcolor="white [3201]" stroked="f">
                <v:textbox inset="2.53958mm,1.2694mm,2.53958mm,1.2694mm">
                  <w:txbxContent>
                    <w:p w14:paraId="1E905E51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33D8" w:rsidSect="005B164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44E"/>
    <w:multiLevelType w:val="multilevel"/>
    <w:tmpl w:val="8B024050"/>
    <w:lvl w:ilvl="0">
      <w:start w:val="1"/>
      <w:numFmt w:val="upperRoman"/>
      <w:lvlText w:val="%1."/>
      <w:lvlJc w:val="left"/>
      <w:pPr>
        <w:ind w:left="810" w:hanging="72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4CC3217"/>
    <w:multiLevelType w:val="multilevel"/>
    <w:tmpl w:val="CF964A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E35991"/>
    <w:multiLevelType w:val="multilevel"/>
    <w:tmpl w:val="CD141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8E6441"/>
    <w:multiLevelType w:val="multilevel"/>
    <w:tmpl w:val="B6264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D63F5"/>
    <w:multiLevelType w:val="multilevel"/>
    <w:tmpl w:val="F7841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080D74"/>
    <w:multiLevelType w:val="multilevel"/>
    <w:tmpl w:val="896EB55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D8"/>
    <w:rsid w:val="001A099E"/>
    <w:rsid w:val="00540AB4"/>
    <w:rsid w:val="005B164C"/>
    <w:rsid w:val="00696BEB"/>
    <w:rsid w:val="007533D8"/>
    <w:rsid w:val="007563D9"/>
    <w:rsid w:val="008B5658"/>
    <w:rsid w:val="009B32FB"/>
    <w:rsid w:val="00EA6457"/>
    <w:rsid w:val="00EB2F9F"/>
    <w:rsid w:val="00F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65F9C"/>
  <w15:chartTrackingRefBased/>
  <w15:docId w15:val="{27FDF9A9-E930-4AFE-BF03-AA76934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3D8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3D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33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33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33D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533D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7533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3D8"/>
    <w:rPr>
      <w:rFonts w:ascii="Calibri" w:eastAsia="Calibri" w:hAnsi="Calibri" w:cs="Times New Roman"/>
      <w:b/>
      <w:kern w:val="0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533D8"/>
    <w:rPr>
      <w:rFonts w:ascii="Calibri" w:eastAsia="Calibri" w:hAnsi="Calibri" w:cs="Times New Roman"/>
      <w:b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533D8"/>
    <w:rPr>
      <w:rFonts w:ascii="Calibri" w:eastAsia="Calibri" w:hAnsi="Calibri" w:cs="Times New Roman"/>
      <w:b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533D8"/>
    <w:rPr>
      <w:rFonts w:ascii="Calibri" w:eastAsia="Calibri" w:hAnsi="Calibri" w:cs="Times New Roman"/>
      <w:b/>
      <w:kern w:val="0"/>
      <w:sz w:val="24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533D8"/>
    <w:rPr>
      <w:rFonts w:ascii="Calibri" w:eastAsia="Calibri" w:hAnsi="Calibri" w:cs="Times New Roman"/>
      <w:b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533D8"/>
    <w:rPr>
      <w:rFonts w:ascii="Calibri" w:eastAsia="Calibri" w:hAnsi="Calibri" w:cs="Times New Roman"/>
      <w:b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533D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33D8"/>
    <w:rPr>
      <w:rFonts w:ascii="Calibri" w:eastAsia="Calibri" w:hAnsi="Calibri" w:cs="Times New Roman"/>
      <w:b/>
      <w:kern w:val="0"/>
      <w:sz w:val="72"/>
      <w:szCs w:val="72"/>
      <w:lang w:val="en-US"/>
      <w14:ligatures w14:val="none"/>
    </w:rPr>
  </w:style>
  <w:style w:type="character" w:styleId="Hyperlink">
    <w:name w:val="Hyperlink"/>
    <w:unhideWhenUsed/>
    <w:rsid w:val="007533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3D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33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33D8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rsid w:val="007533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7533D8"/>
    <w:rPr>
      <w:rFonts w:ascii="Georgia" w:eastAsia="Georgia" w:hAnsi="Georgia" w:cs="Georgia"/>
      <w:i/>
      <w:color w:val="666666"/>
      <w:kern w:val="0"/>
      <w:sz w:val="48"/>
      <w:szCs w:val="48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D8"/>
    <w:rPr>
      <w:rFonts w:ascii="Tahoma" w:eastAsia="Calibri" w:hAnsi="Tahoma" w:cs="Tahoma"/>
      <w:kern w:val="0"/>
      <w:sz w:val="16"/>
      <w:szCs w:val="1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3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3D8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3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3D8"/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533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3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3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3D8"/>
    <w:rPr>
      <w:rFonts w:ascii="Calibri" w:eastAsia="Calibri" w:hAnsi="Calibri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3D8"/>
    <w:rPr>
      <w:rFonts w:ascii="Calibri" w:eastAsia="Calibri" w:hAnsi="Calibri" w:cs="Times New Roman"/>
      <w:b/>
      <w:bCs/>
      <w:kern w:val="0"/>
      <w:sz w:val="20"/>
      <w:szCs w:val="20"/>
      <w:lang w:val="en-US"/>
      <w14:ligatures w14:val="none"/>
    </w:rPr>
  </w:style>
  <w:style w:type="paragraph" w:styleId="Revision">
    <w:name w:val="Revision"/>
    <w:hidden/>
    <w:uiPriority w:val="99"/>
    <w:semiHidden/>
    <w:rsid w:val="007533D8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NoSpacing">
    <w:name w:val="No Spacing"/>
    <w:uiPriority w:val="1"/>
    <w:qFormat/>
    <w:rsid w:val="007533D8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7533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7533D8"/>
  </w:style>
  <w:style w:type="character" w:styleId="FollowedHyperlink">
    <w:name w:val="FollowedHyperlink"/>
    <w:basedOn w:val="DefaultParagraphFont"/>
    <w:uiPriority w:val="99"/>
    <w:semiHidden/>
    <w:unhideWhenUsed/>
    <w:rsid w:val="007533D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7533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vsu.edu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Khenilyn Lewis</dc:creator>
  <cp:keywords/>
  <dc:description/>
  <cp:lastModifiedBy>admin</cp:lastModifiedBy>
  <cp:revision>2</cp:revision>
  <dcterms:created xsi:type="dcterms:W3CDTF">2024-06-05T05:48:00Z</dcterms:created>
  <dcterms:modified xsi:type="dcterms:W3CDTF">2024-06-05T05:48:00Z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afe5459e40cb4b02d1cc33f2be69f7c859da48b89fa1b2edcc617dd89c658e2e</vt:lpwstr>
  </property>
</Properties>
</file>