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UCCD3073 Parallel Programming</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1</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bl>
      <w:tblPr>
        <w:tblStyle w:val="Table1"/>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3090"/>
        <w:gridCol w:w="3060"/>
        <w:tblGridChange w:id="0">
          <w:tblGrid>
            <w:gridCol w:w="2985"/>
            <w:gridCol w:w="3090"/>
            <w:gridCol w:w="306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w:t>
            </w:r>
          </w:p>
        </w:tc>
      </w:tr>
      <w:tr>
        <w:trPr>
          <w:cantSplit w:val="0"/>
          <w:trHeight w:val="5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Xi 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19ACB04098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rHeight w:val="5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Hao Jie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18ACB01544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bl>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traveling salesman problem is one of the most well-known algorithmic problem in the fields of computer science and operations research. It asks the following question: “Given a list of cities and the distances between each pair of cities, what is the shortest possible route that visits each city exactly once and returns to the origin city?”.</w:t>
      </w:r>
      <w:commentRangeStart w:id="0"/>
      <w:r w:rsidDel="00000000" w:rsidR="00000000" w:rsidRPr="00000000">
        <w:rPr>
          <w:rFonts w:ascii="Times New Roman" w:cs="Times New Roman" w:eastAsia="Times New Roman" w:hAnsi="Times New Roman"/>
          <w:sz w:val="24"/>
          <w:szCs w:val="24"/>
          <w:rtl w:val="0"/>
        </w:rPr>
        <w:t xml:space="preserve"> Although the traveling salesman problem was mathematically formulated in the 19th century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it is still continuously being researched by many leading experts in computer science and operation research. This is because TSP is an NP-hard problem, which means that there is no solution that is able to solve the problem in polynomial time. Good solutions (Heuristic solutions) have been continually proposed to solve TSP problem, however, not much progress have been done for exact solver solutions algorithms. Today, we are tasked with finding an exact-solver for a TSP variant, where the salesman have to pass at least 1 parcel points before passing each cities. Is it possible to find a best route that travel all cities and return back to starting point?</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Problem Statement</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For this TSP Variant problem, we are given a set of locations, comprising of n green points and m red points. We have to find the minimum distance of tours that visits each red point once. The catch is before traveling to each red point, a green point must be visited first. The total distance, including the green points must be the shortest. Although it looks simple, this TSP problem have a time complexity of  O(n!). The complexity of the problem will skyrocket with the increase of each point. To address this problem, the most common approach is to use depth first search with backtracking to go through each possible route and calculate the shortest path. However, the issue with this solution is that it is too computationally slow. Therefore, we propose to use a dynamic programming algorithm, known as Held-Karp algorithm to solve this TSP variant problem. Our results are very successful, we’re able to solve 27 points (9 Red, 18 Green, in 2.7 minutes.</w:t>
      </w:r>
      <w:r w:rsidDel="00000000" w:rsidR="00000000" w:rsidRPr="00000000">
        <w:rPr>
          <w:rtl w:val="0"/>
        </w:rPr>
      </w:r>
    </w:p>
    <w:p w:rsidR="00000000" w:rsidDel="00000000" w:rsidP="00000000" w:rsidRDefault="00000000" w:rsidRPr="00000000" w14:paraId="00000017">
      <w:pPr>
        <w:spacing w:after="240" w:before="240" w:line="36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Activity diagram</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Pr>
        <w:drawing>
          <wp:inline distB="114300" distT="114300" distL="114300" distR="114300">
            <wp:extent cx="4876800" cy="2295525"/>
            <wp:effectExtent b="0" l="0" r="0" t="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768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is the activity diagram for the whole problem, We read tsp.txt as input and create an adjacency matrix. To calculate the cost of the tour, the euclidean distance between two points is calculated and used as the cost value. To improve the performance of our algorithm, we assume the following distance as infinity value:</w:t>
      </w:r>
    </w:p>
    <w:p w:rsidR="00000000" w:rsidDel="00000000" w:rsidP="00000000" w:rsidRDefault="00000000" w:rsidRPr="00000000" w14:paraId="0000001A">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Depot to Red Points</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 Points to Red Points</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Points to Green Points</w:t>
      </w:r>
    </w:p>
    <w:p w:rsidR="00000000" w:rsidDel="00000000" w:rsidP="00000000" w:rsidRDefault="00000000" w:rsidRPr="00000000" w14:paraId="0000001D">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Points to Depot</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the following route are impossible. By setting such a condition, we are able to improve the performance of our algorithm.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successfully created our adjacency matrix, the parcel points array and point points array are created to store green points and red points respectively. The adjacency matrix, parcel points array and point points array are passed into our modified held karp algorithm to get the minimum cost and minimum cost path value. </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finish our program, we store the results of the cities passed into solution.txt. When the txt file is generated, the program shall end execution.</w:t>
      </w:r>
    </w:p>
    <w:p w:rsidR="00000000" w:rsidDel="00000000" w:rsidP="00000000" w:rsidRDefault="00000000" w:rsidRPr="00000000" w14:paraId="00000021">
      <w:pPr>
        <w:spacing w:after="240" w:before="240" w:line="36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 Explanation</w:t>
      </w:r>
    </w:p>
    <w:p w:rsidR="00000000" w:rsidDel="00000000" w:rsidP="00000000" w:rsidRDefault="00000000" w:rsidRPr="00000000" w14:paraId="0000002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I shall focus on only 4 functions, that is combinations(), binomialCoeff(), gen_total_calculation() and HeldKarpSingleThreaded(). This is because I believe the rest of the functions are self-explanatory. The explanation for the rest of the function will be included at abstract.</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Combinations Function</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476750" cy="520065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7675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Function is used to generate unique combinations based on a vector of integer. For example, given vector of [1, 3, 5] and size of 2, it will generate 3C2 number of subsets. The subsets in the combs will be {[1, 3], [1, 5], [3, 5]}.</w:t>
      </w:r>
    </w:p>
    <w:p w:rsidR="00000000" w:rsidDel="00000000" w:rsidP="00000000" w:rsidRDefault="00000000" w:rsidRPr="00000000" w14:paraId="00000026">
      <w:pPr>
        <w:spacing w:after="240" w:before="24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BinomialCoeff Function</w:t>
      </w:r>
    </w:p>
    <w:p w:rsidR="00000000" w:rsidDel="00000000" w:rsidP="00000000" w:rsidRDefault="00000000" w:rsidRPr="00000000" w14:paraId="00000027">
      <w:pPr>
        <w:spacing w:after="240" w:before="24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505450" cy="1838325"/>
            <wp:effectExtent b="0" l="0" r="0" t="0"/>
            <wp:docPr id="2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5054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BinomialCoeff Function is used to generate nCk value. It parses in N and K, and returns an int value. For example, binomialCoeff(3, 2) returns 3C2. This function is important for generating the number of possible subset combination.</w:t>
      </w:r>
    </w:p>
    <w:p w:rsidR="00000000" w:rsidDel="00000000" w:rsidP="00000000" w:rsidRDefault="00000000" w:rsidRPr="00000000" w14:paraId="00000029">
      <w:pPr>
        <w:spacing w:after="240" w:before="24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Gen_total_calculation Function</w:t>
      </w:r>
    </w:p>
    <w:p w:rsidR="00000000" w:rsidDel="00000000" w:rsidP="00000000" w:rsidRDefault="00000000" w:rsidRPr="00000000" w14:paraId="0000002A">
      <w:pPr>
        <w:spacing w:after="240" w:before="24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91100" cy="2400300"/>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911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Gen_Total_Calculation Function generates the total number of combinations needed for the current parcel point and point points array. For example, given 7 red and 14 green, this function will output a value of 316,752. </w:t>
      </w:r>
    </w:p>
    <w:p w:rsidR="00000000" w:rsidDel="00000000" w:rsidP="00000000" w:rsidRDefault="00000000" w:rsidRPr="00000000" w14:paraId="0000002C">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120015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14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consider this value as the number of ram needed to perform each calculation. By my machine standards, 1 possible subset requires 1 KB. So 316 752 requires at least 300 MB in my RAM. Having this calculation allows me to know whether the TSP question generated is possible for my machine.</w:t>
      </w:r>
    </w:p>
    <w:p w:rsidR="00000000" w:rsidDel="00000000" w:rsidP="00000000" w:rsidRDefault="00000000" w:rsidRPr="00000000" w14:paraId="0000002E">
      <w:pPr>
        <w:spacing w:after="240" w:before="24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HeldKarpSingleThreaded Function</w:t>
      </w: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b91af"/>
          <w:sz w:val="19"/>
          <w:szCs w:val="19"/>
          <w:rtl w:val="0"/>
        </w:rPr>
        <w:t xml:space="preserve">Path</w:t>
      </w:r>
      <w:r w:rsidDel="00000000" w:rsidR="00000000" w:rsidRPr="00000000">
        <w:rPr>
          <w:rFonts w:ascii="Times New Roman" w:cs="Times New Roman" w:eastAsia="Times New Roman" w:hAnsi="Times New Roman"/>
          <w:sz w:val="19"/>
          <w:szCs w:val="19"/>
          <w:rtl w:val="0"/>
        </w:rPr>
        <w:t xml:space="preserve"> HeldKarpSingleThreaded(</w:t>
      </w:r>
      <w:r w:rsidDel="00000000" w:rsidR="00000000" w:rsidRPr="00000000">
        <w:rPr>
          <w:rFonts w:ascii="Times New Roman" w:cs="Times New Roman" w:eastAsia="Times New Roman" w:hAnsi="Times New Roman"/>
          <w:color w:val="2b91af"/>
          <w:sz w:val="19"/>
          <w:szCs w:val="19"/>
          <w:rtl w:val="0"/>
        </w:rPr>
        <w:t xml:space="preserve">vector</w:t>
      </w:r>
      <w:r w:rsidDel="00000000" w:rsidR="00000000" w:rsidRPr="00000000">
        <w:rPr>
          <w:rFonts w:ascii="Times New Roman" w:cs="Times New Roman" w:eastAsia="Times New Roman" w:hAnsi="Times New Roman"/>
          <w:sz w:val="19"/>
          <w:szCs w:val="19"/>
          <w:rtl w:val="0"/>
        </w:rPr>
        <w:t xml:space="preserve">&lt;</w:t>
      </w:r>
      <w:r w:rsidDel="00000000" w:rsidR="00000000" w:rsidRPr="00000000">
        <w:rPr>
          <w:rFonts w:ascii="Times New Roman" w:cs="Times New Roman" w:eastAsia="Times New Roman" w:hAnsi="Times New Roman"/>
          <w:color w:val="2b91af"/>
          <w:sz w:val="19"/>
          <w:szCs w:val="19"/>
          <w:rtl w:val="0"/>
        </w:rPr>
        <w:t xml:space="preserve">vector</w:t>
      </w:r>
      <w:r w:rsidDel="00000000" w:rsidR="00000000" w:rsidRPr="00000000">
        <w:rPr>
          <w:rFonts w:ascii="Times New Roman" w:cs="Times New Roman" w:eastAsia="Times New Roman" w:hAnsi="Times New Roman"/>
          <w:sz w:val="19"/>
          <w:szCs w:val="19"/>
          <w:rtl w:val="0"/>
        </w:rPr>
        <w:t xml:space="preserve">&lt;</w:t>
      </w:r>
      <w:r w:rsidDel="00000000" w:rsidR="00000000" w:rsidRPr="00000000">
        <w:rPr>
          <w:rFonts w:ascii="Times New Roman" w:cs="Times New Roman" w:eastAsia="Times New Roman" w:hAnsi="Times New Roman"/>
          <w:color w:val="0000ff"/>
          <w:sz w:val="19"/>
          <w:szCs w:val="19"/>
          <w:rtl w:val="0"/>
        </w:rPr>
        <w:t xml:space="preserve">double</w:t>
      </w:r>
      <w:r w:rsidDel="00000000" w:rsidR="00000000" w:rsidRPr="00000000">
        <w:rPr>
          <w:rFonts w:ascii="Times New Roman" w:cs="Times New Roman" w:eastAsia="Times New Roman" w:hAnsi="Times New Roman"/>
          <w:sz w:val="19"/>
          <w:szCs w:val="19"/>
          <w:rtl w:val="0"/>
        </w:rPr>
        <w:t xml:space="preserve">&gt;&gt;, </w:t>
      </w:r>
      <w:r w:rsidDel="00000000" w:rsidR="00000000" w:rsidRPr="00000000">
        <w:rPr>
          <w:rFonts w:ascii="Times New Roman" w:cs="Times New Roman" w:eastAsia="Times New Roman" w:hAnsi="Times New Roman"/>
          <w:color w:val="2b91af"/>
          <w:sz w:val="19"/>
          <w:szCs w:val="19"/>
          <w:rtl w:val="0"/>
        </w:rPr>
        <w:t xml:space="preserve">vector</w:t>
      </w:r>
      <w:r w:rsidDel="00000000" w:rsidR="00000000" w:rsidRPr="00000000">
        <w:rPr>
          <w:rFonts w:ascii="Times New Roman" w:cs="Times New Roman" w:eastAsia="Times New Roman" w:hAnsi="Times New Roman"/>
          <w:sz w:val="19"/>
          <w:szCs w:val="19"/>
          <w:rtl w:val="0"/>
        </w:rPr>
        <w:t xml:space="preserve">&lt;</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&gt;, </w:t>
      </w:r>
      <w:r w:rsidDel="00000000" w:rsidR="00000000" w:rsidRPr="00000000">
        <w:rPr>
          <w:rFonts w:ascii="Times New Roman" w:cs="Times New Roman" w:eastAsia="Times New Roman" w:hAnsi="Times New Roman"/>
          <w:color w:val="2b91af"/>
          <w:sz w:val="19"/>
          <w:szCs w:val="19"/>
          <w:rtl w:val="0"/>
        </w:rPr>
        <w:t xml:space="preserve">vector</w:t>
      </w:r>
      <w:r w:rsidDel="00000000" w:rsidR="00000000" w:rsidRPr="00000000">
        <w:rPr>
          <w:rFonts w:ascii="Times New Roman" w:cs="Times New Roman" w:eastAsia="Times New Roman" w:hAnsi="Times New Roman"/>
          <w:sz w:val="19"/>
          <w:szCs w:val="19"/>
          <w:rtl w:val="0"/>
        </w:rPr>
        <w:t xml:space="preserve">&lt;</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&gt;, </w:t>
      </w:r>
      <w:r w:rsidDel="00000000" w:rsidR="00000000" w:rsidRPr="00000000">
        <w:rPr>
          <w:rFonts w:ascii="Times New Roman" w:cs="Times New Roman" w:eastAsia="Times New Roman" w:hAnsi="Times New Roman"/>
          <w:color w:val="2b91af"/>
          <w:sz w:val="19"/>
          <w:szCs w:val="19"/>
          <w:rtl w:val="0"/>
        </w:rPr>
        <w:t xml:space="preserve">vector</w:t>
      </w:r>
      <w:r w:rsidDel="00000000" w:rsidR="00000000" w:rsidRPr="00000000">
        <w:rPr>
          <w:rFonts w:ascii="Times New Roman" w:cs="Times New Roman" w:eastAsia="Times New Roman" w:hAnsi="Times New Roman"/>
          <w:sz w:val="19"/>
          <w:szCs w:val="19"/>
          <w:rtl w:val="0"/>
        </w:rPr>
        <w:t xml:space="preserve">&lt;</w:t>
      </w:r>
      <w:r w:rsidDel="00000000" w:rsidR="00000000" w:rsidRPr="00000000">
        <w:rPr>
          <w:rFonts w:ascii="Times New Roman" w:cs="Times New Roman" w:eastAsia="Times New Roman" w:hAnsi="Times New Roman"/>
          <w:color w:val="2b91af"/>
          <w:sz w:val="19"/>
          <w:szCs w:val="19"/>
          <w:rtl w:val="0"/>
        </w:rPr>
        <w:t xml:space="preserve">string</w:t>
      </w:r>
      <w:r w:rsidDel="00000000" w:rsidR="00000000" w:rsidRPr="00000000">
        <w:rPr>
          <w:rFonts w:ascii="Times New Roman" w:cs="Times New Roman" w:eastAsia="Times New Roman" w:hAnsi="Times New Roman"/>
          <w:sz w:val="19"/>
          <w:szCs w:val="19"/>
          <w:rtl w:val="0"/>
        </w:rPr>
        <w:t xml:space="preserve">&gt;);</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Held-karp algorithm, also called Bellman-Held-Karp algorithm, is a dynamic programming algorithm proposed in 1962 independently by Bellman, Held, Karp to solve the traveling salesman problem. The input for this algorithm is a distance matrix between a set of cities. This algorithm finds an exact solution to this problem in exponential time of O(N^2 * 2^N).</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why we chose the Held Karp algorithm, let’s first explain how to solve this TSP variant problem using a brute force method, the Depth First Search algorithm. By constructing our TSP variant into an adjacency matrix, we are able to use Depth-First-Search to traverse all possible paths and get the minimum cost and minimum cost path respectively.</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example, where our parcel array (Green Points) is 1, 3, 5 and our point array (Red Point) is 2, 4, we would generate the following Depth-First-Search tree.</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5018" cy="3005138"/>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84501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possible is 12 possible routes. This combination is derived from</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 * 2 * 2 * 1 * 1 = 12</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small problems, it seems to be simple enough. However, DFS is computationally expensive. For this TSP variant, its time complexity is N!. Using gN as the size of Parcel array and rN as the size of Point array, the equation for the DFS complexity is derived using gN P rN * rN!, or mPn * n!.The reason why DFS is computationally expensive is because it overlaps between many common subsets. These common subsets are repeated calculations, just that they are in different order. The image below shows two common subsets that are just in different order.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739900"/>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847850" cy="173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7018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478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7907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47850"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two subset are similar, just that it is in a different order. If we are able to cache these repeating patterns using some sort of dynamic array, for example a dictionary , our algorithm would perform less calculations and compute a faster performance. To cache these results, we used a dynamic programming approach, to calculate the number of subsets needed and find the minimum cost value between each subsets. The formal name for this approach is known as the Held-Karp algorithm.</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cache our subsets, we have to first declare the key and value stored in our dictionary / memoization table / hash map. We use an unordered map to cache our key-value pair, because unordered map has the fastest lookup time with complexity of O(1). For a dynamic programming with large calculations, the fast lookup time is necessary.</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TSP variant problem, our key will be (visited subset, last visited node), our value will be (last node from current node, current cost). The binary tree below shows how our memoization method works.</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initialize our cache array, we initialize the key by using the index from the parcel array, and give it a value of infinity. Parcel array is used to initialize each key as the only possible point that can be traversed by depot is parcel points. This is to fulfill our problem requirements of traversing at least one parcel point before each red points. Rather than initializing our dictionary with each points, selectively initializing with parcel points helps to reduce the calculation needed.</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to initialize our memory cache using parcel array is given below:</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2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key index, rather than storing our visited subset as an array, we can store it as an integer. To compute this value, as indexes are integers, we may derive the sum of the subset using the sum of exponent 2 of each index. This method is known as bitmask programming. For example, given a route of 1, 2, 3, 4,5, to track whether 1, 3, 4 have been visited, we write the notation as 01101.. The sum of the current subset will be 2^0 + 2^2 + 2^3 = 13. Storing the subset as an integer number rather than an array, means faster retrieval and less memory usage.</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 our TSP variant, all paths will follow a specific order, that is Depot -&gt; Green -&gt; Red -&gt; Green -&gt; Red …. -&gt; Depot. After traversing every green point, we will traverse to another red point and vice versa. Understanding these concepts allows us to simplify our calculation, as we know our next last node will be the opposite of our current node. For example, if our current last node is green, our next last node will be red. Therefore, we create a struct called SubsetObj to store each combination of green points and each combination of red points respectively. SubsetObj allow us to switch between green points or red points based on the current last node.</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above is defined in the code below. The code section below is used to generate all possible combinations needed for the subsets.</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3457575"/>
            <wp:effectExtent b="0" l="0" r="0" 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3244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filled up our memory cache array, with all possible subset and minimum cost, we must now compute the shortest path. Following our above example of green parcel, 1, 3, 5 and red parcel, 2, 4, we know that the final possible path will be 1234, 1245 and 2345. This is because these subsets traverse through all possible red points, that is 2 and 4. Therefore, for the above example, there will only be 3 possible subset paths. To look up the minimum cost for each subset, we first compute the bit value of these 3 subset, which will be 20, 54 and 60 respectively. We put these values into our route_arr and declare these values as stop condition. We then iterate through all the keys and get the minimum cost of the possible values in the route_arr. We then store the minimum cost value into a new path object.</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get the shortest path from Depot to the current last node, we just need to backtrack through the last node from each key. We know the final possible path will have a length of 2 * size of red point array + 2, where 2 * size of red point array is derive from green -&gt; red -&gt; green -&gt; red …, and +2 is from Depot at start and Depot at end. Using the memory cache as a form of linked list, we get the last node from the current key and backtrack upwards until we hit Depot.</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1666875"/>
            <wp:effectExtent b="0" l="0" r="0" t="0"/>
            <wp:docPr id="2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1719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diagram showcases how the flow of the entire algorithm</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3425" cy="7734300"/>
            <wp:effectExtent b="0" l="0" r="0" t="0"/>
            <wp:docPr id="1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543425"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Results and Analysis</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our experiment, we have tested our code on 4*8, 5*10, 6*12, 7*12, 8*16 and 9*18 respectively. Using our modified HeldKarp algorithm, we are able to achieve a time of less than 3 minutes in each of these subsets. These results are conducted using x64 compiler of C++14 version, release mode.</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and analysis is provided in the table below.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590"/>
        <w:gridCol w:w="1755"/>
        <w:gridCol w:w="2250"/>
        <w:gridCol w:w="1882.5"/>
        <w:tblGridChange w:id="0">
          <w:tblGrid>
            <w:gridCol w:w="1882.5"/>
            <w:gridCol w:w="1590"/>
            <w:gridCol w:w="1755"/>
            <w:gridCol w:w="2250"/>
            <w:gridCol w:w="18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of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35.416</w:t>
            </w:r>
          </w:p>
        </w:tc>
      </w:tr>
    </w:tbl>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observe, the number of calculations needed increases exponentially, therefore, the time spent also increases exponentially. The results overall are very promising, as we observe that our program is able to solve 25 points in under 35s, albeit selectively! The program however is limited due to hardware issues. 25 points requires a whopping among of 2GB free ram, which is quite a heavy workload on our machine. Perhaps with a better machine with more ram, we are able to benchmark more successfully.</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experiments are conducted using machine… [Write Machine Details Here]</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Conclusion</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HeldKarpSingleThreaded Algorithm is able to perform as expected and derive the shortest possible tour that visits all red points once, a green point before each red points and return to depot successfully. The program returns the minimum cost and minimum tour with no issues. For our next assignment, we shall use a multi-threaded approach to see if we’re able to optimize our algorithm even further.</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color w:val="4d5156"/>
          <w:sz w:val="24"/>
          <w:szCs w:val="24"/>
          <w:highlight w:val="white"/>
          <w:rtl w:val="0"/>
        </w:rPr>
        <w:t xml:space="preserve">structure to define custom data types to store point and path information. Point structure includes the 3 variables which are name , x and y-coordinates. In the path structure which has the cost and the dynamic array (vector) to store the path array.</w:t>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color w:val="4d5156"/>
          <w:sz w:val="24"/>
          <w:szCs w:val="24"/>
          <w:highlight w:val="white"/>
          <w:u w:val="single"/>
        </w:rPr>
      </w:pPr>
      <w:r w:rsidDel="00000000" w:rsidR="00000000" w:rsidRPr="00000000">
        <w:rPr>
          <w:rFonts w:ascii="Times New Roman" w:cs="Times New Roman" w:eastAsia="Times New Roman" w:hAnsi="Times New Roman"/>
          <w:color w:val="4d5156"/>
          <w:sz w:val="24"/>
          <w:szCs w:val="24"/>
          <w:highlight w:val="white"/>
          <w:u w:val="single"/>
          <w:rtl w:val="0"/>
        </w:rPr>
        <w:t xml:space="preserve">minPath Function</w:t>
      </w:r>
    </w:p>
    <w:p w:rsidR="00000000" w:rsidDel="00000000" w:rsidP="00000000" w:rsidRDefault="00000000" w:rsidRPr="00000000" w14:paraId="0000007B">
      <w:pPr>
        <w:spacing w:after="0" w:before="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Pr>
        <w:drawing>
          <wp:inline distB="114300" distT="114300" distL="114300" distR="114300">
            <wp:extent cx="3752850" cy="666750"/>
            <wp:effectExtent b="0" l="0" r="0" t="0"/>
            <wp:docPr id="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752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 This function will compare two path and return the path with smaller cost</w:t>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color w:val="4d5156"/>
          <w:sz w:val="24"/>
          <w:szCs w:val="24"/>
          <w:highlight w:val="white"/>
          <w:u w:val="single"/>
        </w:rPr>
      </w:pPr>
      <w:r w:rsidDel="00000000" w:rsidR="00000000" w:rsidRPr="00000000">
        <w:rPr>
          <w:rFonts w:ascii="Times New Roman" w:cs="Times New Roman" w:eastAsia="Times New Roman" w:hAnsi="Times New Roman"/>
          <w:color w:val="4d5156"/>
          <w:sz w:val="24"/>
          <w:szCs w:val="24"/>
          <w:highlight w:val="white"/>
          <w:u w:val="single"/>
          <w:rtl w:val="0"/>
        </w:rPr>
        <w:t xml:space="preserve">distance Function</w:t>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Pr>
        <w:drawing>
          <wp:inline distB="114300" distT="114300" distL="114300" distR="114300">
            <wp:extent cx="4524375" cy="53340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524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will return the distance between two point by the formula </w:t>
      </w:r>
    </w:p>
    <w:p w:rsidR="00000000" w:rsidDel="00000000" w:rsidP="00000000" w:rsidRDefault="00000000" w:rsidRPr="00000000" w14:paraId="00000081">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Split Function</w:t>
      </w:r>
    </w:p>
    <w:p w:rsidR="00000000" w:rsidDel="00000000" w:rsidP="00000000" w:rsidRDefault="00000000" w:rsidRPr="00000000" w14:paraId="0000008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6225" cy="1914525"/>
            <wp:effectExtent b="0" l="0" r="0" t="0"/>
            <wp:docPr id="1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0862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 to split the line by delimiter for example we use this function to split </w:t>
      </w:r>
    </w:p>
    <w:p w:rsidR="00000000" w:rsidDel="00000000" w:rsidP="00000000" w:rsidRDefault="00000000" w:rsidRPr="00000000" w14:paraId="0000008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“Depot 161 132” into three string by space delimiter so we can get the point information</w:t>
      </w:r>
    </w:p>
    <w:p w:rsidR="00000000" w:rsidDel="00000000" w:rsidP="00000000" w:rsidRDefault="00000000" w:rsidRPr="00000000" w14:paraId="0000008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containsSubStr Function</w:t>
      </w:r>
    </w:p>
    <w:p w:rsidR="00000000" w:rsidDel="00000000" w:rsidP="00000000" w:rsidRDefault="00000000" w:rsidRPr="00000000" w14:paraId="0000008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24250" cy="523875"/>
            <wp:effectExtent b="0" l="0" r="0" t="0"/>
            <wp:docPr id="1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5242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 to find the substr , we use it to find the point name is include “Parcel” or  “Point”</w:t>
      </w:r>
    </w:p>
    <w:p w:rsidR="00000000" w:rsidDel="00000000" w:rsidP="00000000" w:rsidRDefault="00000000" w:rsidRPr="00000000" w14:paraId="0000008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create_adj_mat Function</w:t>
      </w:r>
    </w:p>
    <w:p w:rsidR="00000000" w:rsidDel="00000000" w:rsidP="00000000" w:rsidRDefault="00000000" w:rsidRPr="00000000" w14:paraId="0000008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1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used to build the Adjacency Matrix of the distance of different points. We initialize all distance to infinity and  calculate distance of points except 4 condition which is </w:t>
      </w:r>
    </w:p>
    <w:p w:rsidR="00000000" w:rsidDel="00000000" w:rsidP="00000000" w:rsidRDefault="00000000" w:rsidRPr="00000000" w14:paraId="0000008E">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Depot to Red Point</w:t>
      </w:r>
    </w:p>
    <w:p w:rsidR="00000000" w:rsidDel="00000000" w:rsidP="00000000" w:rsidRDefault="00000000" w:rsidRPr="00000000" w14:paraId="0000008F">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Red Point to Red Point </w:t>
      </w:r>
    </w:p>
    <w:p w:rsidR="00000000" w:rsidDel="00000000" w:rsidP="00000000" w:rsidRDefault="00000000" w:rsidRPr="00000000" w14:paraId="00000090">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3.Green Point to Green Point </w:t>
      </w:r>
    </w:p>
    <w:p w:rsidR="00000000" w:rsidDel="00000000" w:rsidP="00000000" w:rsidRDefault="00000000" w:rsidRPr="00000000" w14:paraId="00000091">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4.Green Point to Depot</w:t>
      </w:r>
    </w:p>
    <w:p w:rsidR="00000000" w:rsidDel="00000000" w:rsidP="00000000" w:rsidRDefault="00000000" w:rsidRPr="00000000" w14:paraId="0000009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Create_parcel_arr Function</w:t>
      </w:r>
    </w:p>
    <w:p w:rsidR="00000000" w:rsidDel="00000000" w:rsidP="00000000" w:rsidRDefault="00000000" w:rsidRPr="00000000" w14:paraId="0000009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0050" cy="1914525"/>
            <wp:effectExtent b="0" l="0" r="0" t="0"/>
            <wp:docPr id="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2100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 to build the parcel array</w:t>
      </w:r>
    </w:p>
    <w:p w:rsidR="00000000" w:rsidDel="00000000" w:rsidP="00000000" w:rsidRDefault="00000000" w:rsidRPr="00000000" w14:paraId="000000A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Create_parcel_arr Funcrtion</w:t>
      </w:r>
    </w:p>
    <w:p w:rsidR="00000000" w:rsidDel="00000000" w:rsidP="00000000" w:rsidRDefault="00000000" w:rsidRPr="00000000" w14:paraId="000000A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25" cy="2009775"/>
            <wp:effectExtent b="0" l="0" r="0" t="0"/>
            <wp:docPr id="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2386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 to build point array</w:t>
      </w:r>
    </w:p>
    <w:p w:rsidR="00000000" w:rsidDel="00000000" w:rsidP="00000000" w:rsidRDefault="00000000" w:rsidRPr="00000000" w14:paraId="000000A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formatLargeNum Function</w:t>
      </w:r>
    </w:p>
    <w:p w:rsidR="00000000" w:rsidDel="00000000" w:rsidP="00000000" w:rsidRDefault="00000000" w:rsidRPr="00000000" w14:paraId="000000A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3925" cy="1628775"/>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7339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 to make large number has better look</w:t>
      </w:r>
    </w:p>
    <w:p w:rsidR="00000000" w:rsidDel="00000000" w:rsidP="00000000" w:rsidRDefault="00000000" w:rsidRPr="00000000" w14:paraId="000000A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Combination Functions</w:t>
      </w:r>
    </w:p>
    <w:p w:rsidR="00000000" w:rsidDel="00000000" w:rsidP="00000000" w:rsidRDefault="00000000" w:rsidRPr="00000000" w14:paraId="000000B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6007" cy="5663896"/>
            <wp:effectExtent b="0" l="0" r="0" t="0"/>
            <wp:docPr id="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676007" cy="566389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reduce the problem of search space. This function generates a subset output for the held karp algorithm. For example take input col_list ={1,3,5} and r = 2. It will return matrix of  1 3 , 1 5 and 3 5 </w:t>
      </w:r>
    </w:p>
    <w:p w:rsidR="00000000" w:rsidDel="00000000" w:rsidP="00000000" w:rsidRDefault="00000000" w:rsidRPr="00000000" w14:paraId="000000B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before="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biomialCoeff function</w:t>
      </w:r>
    </w:p>
    <w:p w:rsidR="00000000" w:rsidDel="00000000" w:rsidP="00000000" w:rsidRDefault="00000000" w:rsidRPr="00000000" w14:paraId="000000C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 to calculate the number of calculation for the help karp algorithm.</w:t>
      </w:r>
    </w:p>
    <w:p w:rsidR="00000000" w:rsidDel="00000000" w:rsidP="00000000" w:rsidRDefault="00000000" w:rsidRPr="00000000" w14:paraId="000000C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gen_Total_calculation Function</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16230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715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 to generate total calculation function </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n Xi En" w:id="0" w:date="2022-03-10T17:18:4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https://en.wikipedia.org/wiki/Travelling_salesman_problem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2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0.png"/><Relationship Id="rId31" Type="http://schemas.openxmlformats.org/officeDocument/2006/relationships/image" Target="media/image25.png"/><Relationship Id="rId30" Type="http://schemas.openxmlformats.org/officeDocument/2006/relationships/image" Target="media/image20.png"/><Relationship Id="rId11" Type="http://schemas.openxmlformats.org/officeDocument/2006/relationships/image" Target="media/image12.png"/><Relationship Id="rId10" Type="http://schemas.openxmlformats.org/officeDocument/2006/relationships/image" Target="media/image2.png"/><Relationship Id="rId32" Type="http://schemas.openxmlformats.org/officeDocument/2006/relationships/image" Target="media/image21.png"/><Relationship Id="rId13" Type="http://schemas.openxmlformats.org/officeDocument/2006/relationships/image" Target="media/image26.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22.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