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abccb9e086ce799d483dab6fff13ab98199c41"/>
    <w:p>
      <w:pPr>
        <w:pStyle w:val="Heading1"/>
      </w:pPr>
      <w:r>
        <w:t xml:space="preserve">SwapPack Revenue Model v2 — Market-Grounded</w:t>
      </w:r>
    </w:p>
    <w:bookmarkStart w:id="9" w:name="the-market-signal"/>
    <w:p>
      <w:pPr>
        <w:pStyle w:val="Heading2"/>
      </w:pPr>
      <w:r>
        <w:t xml:space="preserve">The Market Signal</w:t>
      </w:r>
    </w:p>
    <w:p>
      <w:pPr>
        <w:pStyle w:val="FirstParagraph"/>
      </w:pPr>
      <w:r>
        <w:t xml:space="preserve">The data is unequivocal: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2024 Revenue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Seller 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€813M</w:t>
            </w:r>
            <w:r>
              <w:t xml:space="preserve"> </w:t>
            </w:r>
            <w:r>
              <w:t xml:space="preserve">(+36% YoY)</w:t>
            </w:r>
          </w:p>
        </w:tc>
        <w:tc>
          <w:tcPr/>
          <w:p>
            <w:pPr>
              <w:pStyle w:val="Compact"/>
            </w:pPr>
            <w:r>
              <w:t xml:space="preserve">Buyer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Depop</w:t>
            </w:r>
            <w:r>
              <w:t xml:space="preserve"> </w:t>
            </w:r>
            <w:r>
              <w:t xml:space="preserve">(US/UK)</w:t>
            </w:r>
          </w:p>
        </w:tc>
        <w:tc>
          <w:tcPr/>
          <w:p>
            <w:pPr>
              <w:pStyle w:val="Compact"/>
            </w:pPr>
            <w:r>
              <w:t xml:space="preserve">Etsy subsidiary</w:t>
            </w:r>
          </w:p>
        </w:tc>
        <w:tc>
          <w:tcPr/>
          <w:p>
            <w:pPr>
              <w:pStyle w:val="Compact"/>
            </w:pPr>
            <w:r>
              <w:t xml:space="preserve">Free selling (2024)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Poshmark</w:t>
            </w:r>
          </w:p>
        </w:tc>
        <w:tc>
          <w:tcPr/>
          <w:p>
            <w:pPr>
              <w:pStyle w:val="Compact"/>
            </w:pPr>
            <w:r>
              <w:t xml:space="preserve">~$250M (declining)</w:t>
            </w:r>
          </w:p>
        </w:tc>
        <w:tc>
          <w:tcPr/>
          <w:p>
            <w:pPr>
              <w:pStyle w:val="Compact"/>
            </w:pPr>
            <w:r>
              <w:t xml:space="preserve">Seller commission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</w:tr>
    </w:tbl>
    <w:p>
      <w:pPr>
        <w:pStyle w:val="BodyText"/>
      </w:pPr>
      <w:r>
        <w:t xml:space="preserve">Vinted hit €76.7M net profit on €813M revenue with</w:t>
      </w:r>
      <w:r>
        <w:t xml:space="preserve"> </w:t>
      </w:r>
      <w:r>
        <w:rPr>
          <w:b/>
          <w:bCs/>
        </w:rPr>
        <w:t xml:space="preserve">zero seller fees</w:t>
      </w:r>
      <w:r>
        <w:t xml:space="preserve">. On track for €1B+ in 2025. This isn’t a trend — it’s the proven winner. Poshmark’s 20% seller model is losing ground.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Our original 10% seller commission is dead on arrival.</w:t>
      </w:r>
      <w:r>
        <w:t xml:space="preserve"> </w:t>
      </w:r>
      <w:r>
        <w:t xml:space="preserve">The new model follows Vinted’s playbook: charge buyers for trust, keep sellers free to list.</w:t>
      </w:r>
    </w:p>
    <w:p>
      <w:r>
        <w:pict>
          <v:rect style="width:0;height:1.5pt" o:hralign="center" o:hrstd="t" o:hr="t"/>
        </w:pict>
      </w:r>
    </w:p>
    <w:bookmarkEnd w:id="9"/>
    <w:bookmarkStart w:id="10" w:name="revised-revenue-architecture"/>
    <w:p>
      <w:pPr>
        <w:pStyle w:val="Heading2"/>
      </w:pPr>
      <w:r>
        <w:t xml:space="preserve">Revised Revenue Architecture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A["SwapPack Revenue"] --&gt; B["🛡️ SwapShield&lt;br/&gt;(Buyer Protection)"]</w:t>
      </w:r>
      <w:r>
        <w:br/>
      </w:r>
      <w:r>
        <w:rPr>
          <w:rStyle w:val="VerbatimChar"/>
        </w:rPr>
        <w:t xml:space="preserve">    A --&gt; C["🚀 Boosts&lt;br/&gt;(Listing Visibility)"]</w:t>
      </w:r>
      <w:r>
        <w:br/>
      </w:r>
      <w:r>
        <w:rPr>
          <w:rStyle w:val="VerbatimChar"/>
        </w:rPr>
        <w:t xml:space="preserve">    A --&gt; D["💎 SwapPack+&lt;br/&gt;(Subscription)"]</w:t>
      </w:r>
      <w:r>
        <w:br/>
      </w:r>
      <w:r>
        <w:rPr>
          <w:rStyle w:val="VerbatimChar"/>
        </w:rPr>
        <w:t xml:space="preserve">    A --&gt; E["🤝 Affiliates&lt;br/&gt;(Partner Revenue)"]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B1["5% + $0.50&lt;br/&gt;per transaction"]</w:t>
      </w:r>
      <w:r>
        <w:br/>
      </w:r>
      <w:r>
        <w:rPr>
          <w:rStyle w:val="VerbatimChar"/>
        </w:rPr>
        <w:t xml:space="preserve">    C --&gt; C1["$1.99–$4.99&lt;br/&gt;per boost"]</w:t>
      </w:r>
      <w:r>
        <w:br/>
      </w:r>
      <w:r>
        <w:rPr>
          <w:rStyle w:val="VerbatimChar"/>
        </w:rPr>
        <w:t xml:space="preserve">    D --&gt; D1["$4.99/mo&lt;br/&gt;(travel-native features)"]</w:t>
      </w:r>
      <w:r>
        <w:br/>
      </w:r>
      <w:r>
        <w:rPr>
          <w:rStyle w:val="VerbatimChar"/>
        </w:rPr>
        <w:t xml:space="preserve">    E --&gt; E1["Commission on&lt;br/&gt;referred bookings"]</w:t>
      </w:r>
      <w:r>
        <w:br/>
      </w:r>
      <w:r>
        <w:br/>
      </w:r>
      <w:r>
        <w:rPr>
          <w:rStyle w:val="VerbatimChar"/>
        </w:rPr>
        <w:t xml:space="preserve">    style B fill:#10b981,color:#fff</w:t>
      </w:r>
      <w:r>
        <w:br/>
      </w:r>
      <w:r>
        <w:rPr>
          <w:rStyle w:val="VerbatimChar"/>
        </w:rPr>
        <w:t xml:space="preserve">    style C fill:#6366f1,color:#fff</w:t>
      </w:r>
      <w:r>
        <w:br/>
      </w:r>
      <w:r>
        <w:rPr>
          <w:rStyle w:val="VerbatimChar"/>
        </w:rPr>
        <w:t xml:space="preserve">    style D fill:#f59e0b,color:#fff</w:t>
      </w:r>
      <w:r>
        <w:br/>
      </w:r>
      <w:r>
        <w:rPr>
          <w:rStyle w:val="VerbatimChar"/>
        </w:rPr>
        <w:t xml:space="preserve">    style E fill:#8b5cf6,color:#fff</w:t>
      </w:r>
    </w:p>
    <w:p>
      <w:r>
        <w:pict>
          <v:rect style="width:0;height:1.5pt" o:hralign="center" o:hrstd="t" o:hr="t"/>
        </w:pict>
      </w:r>
    </w:p>
    <w:bookmarkEnd w:id="10"/>
    <w:bookmarkStart w:id="16" w:name="X617d82766d94abbde77f4c6d769db0813559282"/>
    <w:p>
      <w:pPr>
        <w:pStyle w:val="Heading2"/>
      </w:pPr>
      <w:r>
        <w:t xml:space="preserve">Pillar 1: 🛡️ SwapShield — Buyer Protection Fee (Primary Revenue)</w:t>
      </w:r>
    </w:p>
    <w:p>
      <w:pPr>
        <w:pStyle w:val="FirstParagraph"/>
      </w:pPr>
      <w:r>
        <w:rPr>
          <w:b/>
          <w:bCs/>
        </w:rPr>
        <w:t xml:space="preserve">Modeled on</w:t>
      </w:r>
      <w:r>
        <w:t xml:space="preserve">: Vinted (€813M revenue, 100M+ users)</w:t>
      </w:r>
    </w:p>
    <w:bookmarkStart w:id="11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mandatory fee paid by the</w:t>
      </w:r>
      <w:r>
        <w:t xml:space="preserve"> </w:t>
      </w:r>
      <w:r>
        <w:rPr>
          <w:b/>
          <w:bCs/>
        </w:rPr>
        <w:t xml:space="preserve">buyer</w:t>
      </w:r>
      <w:r>
        <w:t xml:space="preserve"> </w:t>
      </w:r>
      <w:r>
        <w:t xml:space="preserve">on every priced transaction. Covers payment protection, dispute resolution, and shipping insurance.</w:t>
      </w:r>
    </w:p>
    <w:bookmarkEnd w:id="11"/>
    <w:bookmarkStart w:id="12" w:name="why-buyer-pays-wins"/>
    <w:p>
      <w:pPr>
        <w:pStyle w:val="Heading3"/>
      </w:pPr>
      <w:r>
        <w:t xml:space="preserve">Why Buyer-Pays Wins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3071"/>
        <w:gridCol w:w="3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Seller-Pays (Old)</w:t>
            </w:r>
          </w:p>
        </w:tc>
        <w:tc>
          <w:tcPr/>
          <w:p>
            <w:pPr>
              <w:pStyle w:val="Compact"/>
            </w:pPr>
            <w:r>
              <w:t xml:space="preserve">Buyer-Pays (SwapShield)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growth</w:t>
            </w:r>
          </w:p>
        </w:tc>
        <w:tc>
          <w:tcPr/>
          <w:p>
            <w:pPr>
              <w:pStyle w:val="Compact"/>
            </w:pPr>
            <w:r>
              <w:t xml:space="preserve">Sellers hesitate to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Sellers list freely</w:t>
            </w:r>
            <w:r>
              <w:t xml:space="preserve"> </w:t>
            </w:r>
            <w:r>
              <w:t xml:space="preserve">— zero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perception</w:t>
            </w:r>
          </w:p>
        </w:tc>
        <w:tc>
          <w:tcPr/>
          <w:p>
            <w:pPr>
              <w:pStyle w:val="Compact"/>
            </w:pPr>
            <w:r>
              <w:t xml:space="preserve">Sellers inflate prices to absorb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Prices stay honest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precedent</w:t>
            </w:r>
          </w:p>
        </w:tc>
        <w:tc>
          <w:tcPr/>
          <w:p>
            <w:pPr>
              <w:pStyle w:val="Compact"/>
            </w:pPr>
            <w:r>
              <w:t xml:space="preserve">Poshmark (declining)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Vinted (€813M, +36%)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Psychology</w:t>
            </w:r>
          </w:p>
        </w:tc>
        <w:tc>
          <w:tcPr/>
          <w:p>
            <w:pPr>
              <w:pStyle w:val="Compact"/>
            </w:pPr>
            <w:r>
              <w:t xml:space="preserve">“Platform takes my money”</w:t>
            </w:r>
          </w:p>
        </w:tc>
        <w:tc>
          <w:tcPr/>
          <w:p>
            <w:pPr>
              <w:pStyle w:val="Compact"/>
            </w:pPr>
            <w:r>
              <w:t xml:space="preserve">“I’m paying for peace of mind”</w:t>
            </w:r>
          </w:p>
        </w:tc>
      </w:tr>
    </w:tbl>
    <w:bookmarkEnd w:id="12"/>
    <w:bookmarkStart w:id="13" w:name="pricing"/>
    <w:p>
      <w:pPr>
        <w:pStyle w:val="Heading3"/>
      </w:pPr>
      <w:r>
        <w:t xml:space="preserve">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863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fee</w:t>
            </w:r>
          </w:p>
        </w:tc>
        <w:tc>
          <w:tcPr/>
          <w:p>
            <w:pPr>
              <w:pStyle w:val="Compact"/>
            </w:pPr>
            <w:r>
              <w:t xml:space="preserve">$0.50 per transaction</w:t>
            </w:r>
          </w:p>
        </w:tc>
        <w:tc>
          <w:tcPr/>
          <w:p>
            <w:pPr>
              <w:pStyle w:val="Compact"/>
            </w:pPr>
            <w:r>
              <w:t xml:space="preserve">Covers payment processing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fee</w:t>
            </w:r>
          </w:p>
        </w:tc>
        <w:tc>
          <w:tcPr/>
          <w:p>
            <w:pPr>
              <w:pStyle w:val="Compact"/>
            </w:pPr>
            <w:r>
              <w:t xml:space="preserve">5% of item price</w:t>
            </w:r>
          </w:p>
        </w:tc>
        <w:tc>
          <w:tcPr/>
          <w:p>
            <w:pPr>
              <w:pStyle w:val="Compact"/>
            </w:pPr>
            <w:r>
              <w:t xml:space="preserve">Scales with transaction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  <w:r>
              <w:t xml:space="preserve">: $18 blouse</w:t>
            </w:r>
          </w:p>
        </w:tc>
        <w:tc>
          <w:tcPr/>
          <w:p>
            <w:pPr>
              <w:pStyle w:val="Compact"/>
            </w:pPr>
            <w:r>
              <w:t xml:space="preserve">$0.50 + $0.90 =</w:t>
            </w:r>
            <w:r>
              <w:t xml:space="preserve"> </w:t>
            </w:r>
            <w:r>
              <w:rPr>
                <w:b/>
                <w:bCs/>
              </w:rPr>
              <w:t xml:space="preserve">$1.40</w:t>
            </w:r>
            <w:r>
              <w:t xml:space="preserve"> </w:t>
            </w:r>
            <w:r>
              <w:t xml:space="preserve">buyer pays</w:t>
            </w:r>
          </w:p>
        </w:tc>
        <w:tc>
          <w:tcPr/>
          <w:p>
            <w:pPr>
              <w:pStyle w:val="Compact"/>
            </w:pPr>
            <w:r>
              <w:t xml:space="preserve">Seller receives full $18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  <w:r>
              <w:t xml:space="preserve">: $45 loafers</w:t>
            </w:r>
          </w:p>
        </w:tc>
        <w:tc>
          <w:tcPr/>
          <w:p>
            <w:pPr>
              <w:pStyle w:val="Compact"/>
            </w:pPr>
            <w:r>
              <w:t xml:space="preserve">$0.50 + $2.25 =</w:t>
            </w:r>
            <w:r>
              <w:t xml:space="preserve"> </w:t>
            </w:r>
            <w:r>
              <w:rPr>
                <w:b/>
                <w:bCs/>
              </w:rPr>
              <w:t xml:space="preserve">$2.75</w:t>
            </w:r>
            <w:r>
              <w:t xml:space="preserve"> </w:t>
            </w:r>
            <w:r>
              <w:t xml:space="preserve">buyer pays</w:t>
            </w:r>
          </w:p>
        </w:tc>
        <w:tc>
          <w:tcPr/>
          <w:p>
            <w:pPr>
              <w:pStyle w:val="Compact"/>
            </w:pPr>
            <w:r>
              <w:t xml:space="preserve">Seller receives full $45</w:t>
            </w:r>
          </w:p>
        </w:tc>
      </w:tr>
    </w:tbl>
    <w:bookmarkEnd w:id="13"/>
    <w:bookmarkStart w:id="14" w:name="what-swapshield-covers"/>
    <w:p>
      <w:pPr>
        <w:pStyle w:val="Heading3"/>
      </w:pPr>
      <w:r>
        <w:t xml:space="preserve">What SwapShield Covers</w:t>
      </w:r>
    </w:p>
    <w:p>
      <w:pPr>
        <w:pStyle w:val="Compact"/>
        <w:numPr>
          <w:ilvl w:val="0"/>
          <w:numId w:val="1001"/>
        </w:numPr>
      </w:pPr>
      <w:r>
        <w:t xml:space="preserve">Secure escrow payments</w:t>
      </w:r>
    </w:p>
    <w:p>
      <w:pPr>
        <w:pStyle w:val="Compact"/>
        <w:numPr>
          <w:ilvl w:val="0"/>
          <w:numId w:val="1001"/>
        </w:numPr>
      </w:pPr>
      <w:r>
        <w:t xml:space="preserve">Item-not-as-described refund guarantee</w:t>
      </w:r>
    </w:p>
    <w:p>
      <w:pPr>
        <w:pStyle w:val="Compact"/>
        <w:numPr>
          <w:ilvl w:val="0"/>
          <w:numId w:val="1001"/>
        </w:numPr>
      </w:pPr>
      <w:r>
        <w:t xml:space="preserve">Shipping loss/damage protection</w:t>
      </w:r>
    </w:p>
    <w:p>
      <w:pPr>
        <w:pStyle w:val="Compact"/>
        <w:numPr>
          <w:ilvl w:val="0"/>
          <w:numId w:val="1001"/>
        </w:numPr>
      </w:pPr>
      <w:r>
        <w:t xml:space="preserve">Dispute mediation (48h response)</w:t>
      </w:r>
    </w:p>
    <w:bookmarkEnd w:id="14"/>
    <w:bookmarkStart w:id="15" w:name="free-swaps"/>
    <w:p>
      <w:pPr>
        <w:pStyle w:val="Heading3"/>
      </w:pPr>
      <w:r>
        <w:t xml:space="preserve">Free Swaps</w:t>
      </w:r>
    </w:p>
    <w:p>
      <w:pPr>
        <w:pStyle w:val="FirstParagraph"/>
      </w:pPr>
      <w:r>
        <w:t xml:space="preserve">SwapShield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free swaps (</w:t>
      </w:r>
      <w:r>
        <w:rPr>
          <w:rStyle w:val="VerbatimChar"/>
        </w:rPr>
        <w:t xml:space="preserve">pricingType: 'free'</w:t>
      </w:r>
      <w:r>
        <w:t xml:space="preserve">). Free swaps remain completely free — this is the community engine.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4140c2544fdafd730dc4565a7c265a4dec707a2"/>
    <w:p>
      <w:pPr>
        <w:pStyle w:val="Heading2"/>
      </w:pPr>
      <w:r>
        <w:t xml:space="preserve">Pillar 2: 🚀 Listing Boosts (High-Margin Revenue)</w:t>
      </w:r>
    </w:p>
    <w:p>
      <w:pPr>
        <w:pStyle w:val="FirstParagraph"/>
      </w:pPr>
      <w:r>
        <w:rPr>
          <w:b/>
          <w:bCs/>
        </w:rPr>
        <w:t xml:space="preserve">Modeled on</w:t>
      </w:r>
      <w:r>
        <w:t xml:space="preserve">: Depop Boosted Listings (8% fee on boosted sales)</w:t>
      </w:r>
    </w:p>
    <w:bookmarkStart w:id="17" w:name="what-it-is-1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Sellers pay a small fee to increase their listing visibility for a time window. Revenue is charged</w:t>
      </w:r>
      <w:r>
        <w:t xml:space="preserve"> </w:t>
      </w:r>
      <w:r>
        <w:rPr>
          <w:b/>
          <w:bCs/>
        </w:rPr>
        <w:t xml:space="preserve">upfront</w:t>
      </w:r>
      <w:r>
        <w:t xml:space="preserve"> </w:t>
      </w:r>
      <w:r>
        <w:t xml:space="preserve">(not on sale), making it predictable.</w:t>
      </w:r>
    </w:p>
    <w:bookmarkEnd w:id="17"/>
    <w:bookmarkStart w:id="18" w:name="why-this-works-for-travel"/>
    <w:p>
      <w:pPr>
        <w:pStyle w:val="Heading3"/>
      </w:pPr>
      <w:r>
        <w:t xml:space="preserve">Why This Works for Travel</w:t>
      </w:r>
    </w:p>
    <w:p>
      <w:pPr>
        <w:pStyle w:val="FirstParagraph"/>
      </w:pPr>
      <w:r>
        <w:t xml:space="preserve">Travelers have</w:t>
      </w:r>
      <w:r>
        <w:t xml:space="preserve"> </w:t>
      </w:r>
      <w:r>
        <w:rPr>
          <w:b/>
          <w:bCs/>
        </w:rPr>
        <w:t xml:space="preserve">72-hour city windows</w:t>
      </w:r>
      <w:r>
        <w:t xml:space="preserve">. A boost isn’t optional — it’s urgency-driven.</w:t>
      </w:r>
      <w:r>
        <w:t xml:space="preserve"> </w:t>
      </w:r>
      <w:r>
        <w:t xml:space="preserve">“I’m leaving Barcelona Friday. I need this jacket seen today.”</w:t>
      </w:r>
    </w:p>
    <w:bookmarkEnd w:id="18"/>
    <w:bookmarkStart w:id="19" w:name="pricing-1"/>
    <w:p>
      <w:pPr>
        <w:pStyle w:val="Heading3"/>
      </w:pPr>
      <w:r>
        <w:t xml:space="preserve">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Boost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$1.99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5× visibility in your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Spotlight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$3.99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Top of feed + push notification to nearby users</w:t>
            </w:r>
          </w:p>
        </w:tc>
      </w:tr>
    </w:tbl>
    <w:bookmarkEnd w:id="19"/>
    <w:bookmarkStart w:id="20" w:name="revenue-advantage"/>
    <w:p>
      <w:pPr>
        <w:pStyle w:val="Heading3"/>
      </w:pPr>
      <w:r>
        <w:t xml:space="preserve">Revenue Advantage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dependency on transaction completion</w:t>
      </w:r>
      <w:r>
        <w:t xml:space="preserve"> </w:t>
      </w:r>
      <w:r>
        <w:t xml:space="preserve">— unlike commission 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Impulse purchase</w:t>
      </w:r>
      <w:r>
        <w:t xml:space="preserve"> </w:t>
      </w:r>
      <w:r>
        <w:t xml:space="preserve">— low price, high perceived value</w:t>
      </w:r>
    </w:p>
    <w:p>
      <w:pPr>
        <w:pStyle w:val="Compact"/>
        <w:numPr>
          <w:ilvl w:val="0"/>
          <w:numId w:val="1002"/>
        </w:numPr>
      </w:pPr>
      <w:r>
        <w:t xml:space="preserve">Already validated by Depop (8% boost fee) and Vinted (Item Bump, price ↑15-20%)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31b4d0f98c9eef51b6b5cc1b173de434595760f"/>
    <w:p>
      <w:pPr>
        <w:pStyle w:val="Heading2"/>
      </w:pPr>
      <w:r>
        <w:t xml:space="preserve">Pillar 3: 💎 SwapPack+ Subscription (Recurring Revenue)</w:t>
      </w:r>
    </w:p>
    <w:p>
      <w:pPr>
        <w:pStyle w:val="FirstParagraph"/>
      </w:pPr>
      <w:r>
        <w:rPr>
          <w:b/>
          <w:bCs/>
        </w:rPr>
        <w:t xml:space="preserve">Redesigned</w:t>
      </w:r>
      <w:r>
        <w:t xml:space="preserve"> </w:t>
      </w:r>
      <w:r>
        <w:t xml:space="preserve">based on cerebri audit: removed dating-app features, added travel-native value.</w:t>
      </w:r>
    </w:p>
    <w:bookmarkStart w:id="22" w:name="free-vs.-swappack"/>
    <w:p>
      <w:pPr>
        <w:pStyle w:val="Heading3"/>
      </w:pPr>
      <w:r>
        <w:t xml:space="preserve">Free vs. SwapPack+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SwapPack+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Listings per month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♾️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Swipes per day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♾️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Scheduling</w:t>
            </w:r>
          </w:p>
        </w:tc>
        <w:tc>
          <w:tcPr/>
          <w:p>
            <w:pPr>
              <w:pStyle w:val="Compact"/>
            </w:pPr>
            <w:r>
              <w:t xml:space="preserve">Current city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Pre-browse upcoming cities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Zone Alerts</w:t>
            </w:r>
          </w:p>
        </w:tc>
        <w:tc>
          <w:tcPr/>
          <w:p>
            <w:pPr>
              <w:pStyle w:val="Compact"/>
            </w:pPr>
            <w:r>
              <w:t xml:space="preserve">City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— all cities on your itinerary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Style Match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matching based on style + size + travel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Boosts</w:t>
            </w:r>
          </w:p>
        </w:tc>
        <w:tc>
          <w:tcPr/>
          <w:p>
            <w:pPr>
              <w:pStyle w:val="Compact"/>
            </w:pPr>
            <w:r>
              <w:t xml:space="preserve">Buy individually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free/month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SwapShield discount</w:t>
            </w:r>
          </w:p>
        </w:tc>
        <w:tc>
          <w:tcPr/>
          <w:p>
            <w:pPr>
              <w:pStyle w:val="Compact"/>
            </w:pPr>
            <w:r>
              <w:t xml:space="preserve">Standard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 off protection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Karma multiplier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  <w:tc>
          <w:tcPr/>
          <w:p>
            <w:pPr>
              <w:pStyle w:val="Compact"/>
            </w:pPr>
            <w:r>
              <w:t xml:space="preserve">1.5×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Auto-translate messages</w:t>
            </w:r>
            <w:r>
              <w:t xml:space="preserve"> </w:t>
            </w:r>
            <w:r>
              <w:t xml:space="preserve">(travel context)</w:t>
            </w:r>
          </w:p>
        </w:tc>
      </w:tr>
    </w:tbl>
    <w:bookmarkEnd w:id="22"/>
    <w:bookmarkStart w:id="23" w:name="pricing-2"/>
    <w:p>
      <w:pPr>
        <w:pStyle w:val="Heading3"/>
      </w:pPr>
      <w:r>
        <w:t xml:space="preserve">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Annual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$4.99/mo</w:t>
            </w:r>
          </w:p>
        </w:tc>
        <w:tc>
          <w:tcPr/>
          <w:p>
            <w:pPr>
              <w:pStyle w:val="Compact"/>
            </w:pPr>
            <w:r>
              <w:t xml:space="preserve">$59.88/yr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$3.99/mo</w:t>
            </w:r>
            <w:r>
              <w:t xml:space="preserve"> </w:t>
            </w:r>
            <w:r>
              <w:t xml:space="preserve">($11.97 billed)</w:t>
            </w:r>
          </w:p>
        </w:tc>
        <w:tc>
          <w:tcPr/>
          <w:p>
            <w:pPr>
              <w:pStyle w:val="Compact"/>
            </w:pPr>
            <w:r>
              <w:t xml:space="preserve">$47.88/yr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Price reduced from $7.99 to $4.99 based on audit finding: WTP for fashion swap premium is lower than dating apps. $4.99 is below the psychological $5 threshold.</w:t>
      </w:r>
    </w:p>
    <w:bookmarkEnd w:id="23"/>
    <w:bookmarkStart w:id="24" w:name="gate-per-city-density-not-global-mau"/>
    <w:p>
      <w:pPr>
        <w:pStyle w:val="Heading3"/>
      </w:pPr>
      <w:r>
        <w:t xml:space="preserve">Gate: Per-City Density, Not Global MAU</w:t>
      </w:r>
    </w:p>
    <w:p>
      <w:pPr>
        <w:pStyle w:val="FirstParagraph"/>
      </w:pPr>
      <w:r>
        <w:t xml:space="preserve">Don’t launch SwapPack+ until at least</w:t>
      </w:r>
      <w:r>
        <w:t xml:space="preserve"> </w:t>
      </w:r>
      <w:r>
        <w:rPr>
          <w:b/>
          <w:bCs/>
        </w:rPr>
        <w:t xml:space="preserve">3 cities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200+ active listings each</w:t>
      </w:r>
      <w:r>
        <w:t xml:space="preserve">. Unlimited swipes on an empty feed has zero value.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28b5b27207c3b2ff0229e997bbe0eeb6debf6ed"/>
    <w:p>
      <w:pPr>
        <w:pStyle w:val="Heading2"/>
      </w:pPr>
      <w:r>
        <w:t xml:space="preserve">Pillar 4: 🤝 Affiliate &amp; Partner Revenue (Long-tail)</w:t>
      </w:r>
    </w:p>
    <w:bookmarkStart w:id="26" w:name="hostelvenue-affiliates"/>
    <w:p>
      <w:pPr>
        <w:pStyle w:val="Heading3"/>
      </w:pPr>
      <w:r>
        <w:t xml:space="preserve">Hostel/Venue Affiliates</w:t>
      </w:r>
    </w:p>
    <w:p>
      <w:pPr>
        <w:pStyle w:val="FirstParagraph"/>
      </w:pPr>
      <w:r>
        <w:t xml:space="preserve">Instead of charging venues (premature),</w:t>
      </w:r>
      <w:r>
        <w:t xml:space="preserve"> </w:t>
      </w:r>
      <w:r>
        <w:rPr>
          <w:b/>
          <w:bCs/>
        </w:rPr>
        <w:t xml:space="preserve">earn from bookings you drive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Hostelworld affiliate</w:t>
            </w:r>
          </w:p>
        </w:tc>
        <w:tc>
          <w:tcPr/>
          <w:p>
            <w:pPr>
              <w:pStyle w:val="Compact"/>
            </w:pPr>
            <w:r>
              <w:t xml:space="preserve">30-60% of commission on referred booking</w:t>
            </w:r>
          </w:p>
        </w:tc>
        <w:tc>
          <w:tcPr/>
          <w:p>
            <w:pPr>
              <w:pStyle w:val="Compact"/>
            </w:pPr>
            <w:r>
              <w:t xml:space="preserve">User finds drop zone → books hostel via SwapPack link → SwapPack earns $2-5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Coworking day pass</w:t>
            </w:r>
          </w:p>
        </w:tc>
        <w:tc>
          <w:tcPr/>
          <w:p>
            <w:pPr>
              <w:pStyle w:val="Compact"/>
            </w:pPr>
            <w:r>
              <w:t xml:space="preserve">10-15% referral fee</w:t>
            </w:r>
          </w:p>
        </w:tc>
        <w:tc>
          <w:tcPr/>
          <w:p>
            <w:pPr>
              <w:pStyle w:val="Compact"/>
            </w:pPr>
            <w:r>
              <w:t xml:space="preserve">Digital nomad books coworking via drop zone page</w:t>
            </w:r>
          </w:p>
        </w:tc>
      </w:tr>
    </w:tbl>
    <w:bookmarkEnd w:id="26"/>
    <w:bookmarkStart w:id="27" w:name="sustainable-brand-affiliates"/>
    <w:p>
      <w:pPr>
        <w:pStyle w:val="Heading3"/>
      </w:pPr>
      <w:r>
        <w:t xml:space="preserve">Sustainable Brand Affiliates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“Need new?”</w:t>
            </w:r>
            <w:r>
              <w:t xml:space="preserve"> </w:t>
            </w:r>
            <w:r>
              <w:t xml:space="preserve">purchase links</w:t>
            </w:r>
          </w:p>
        </w:tc>
        <w:tc>
          <w:tcPr/>
          <w:p>
            <w:pPr>
              <w:pStyle w:val="Compact"/>
            </w:pPr>
            <w:r>
              <w:t xml:space="preserve">5-10% affiliate commission</w:t>
            </w:r>
          </w:p>
        </w:tc>
        <w:tc>
          <w:tcPr/>
          <w:p>
            <w:pPr>
              <w:pStyle w:val="Compact"/>
            </w:pPr>
            <w:r>
              <w:t xml:space="preserve">From Day 1 — no MAU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Sponsored</w:t>
            </w:r>
            <w:r>
              <w:t xml:space="preserve"> </w:t>
            </w:r>
            <w:r>
              <w:t xml:space="preserve">“Collections”</w:t>
            </w:r>
          </w:p>
        </w:tc>
        <w:tc>
          <w:tcPr/>
          <w:p>
            <w:pPr>
              <w:pStyle w:val="Compact"/>
            </w:pPr>
            <w:r>
              <w:t xml:space="preserve">$500-2K/mo</w:t>
            </w:r>
          </w:p>
        </w:tc>
        <w:tc>
          <w:tcPr/>
          <w:p>
            <w:pPr>
              <w:pStyle w:val="Compact"/>
            </w:pPr>
            <w:r>
              <w:t xml:space="preserve">After proving engagement (10K+ MAU)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what-we-dropped-and-why"/>
    <w:p>
      <w:pPr>
        <w:pStyle w:val="Heading2"/>
      </w:pPr>
      <w:r>
        <w:t xml:space="preserve">What We Dropped (and Why)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7"/>
        <w:gridCol w:w="214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Proposal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 seller commission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</w:t>
            </w:r>
          </w:p>
        </w:tc>
        <w:tc>
          <w:tcPr/>
          <w:p>
            <w:pPr>
              <w:pStyle w:val="Compact"/>
            </w:pPr>
            <w:r>
              <w:t xml:space="preserve">Market moving to 0%. Vinted proves buyer-pays wins.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$29-79/mo Drop Zone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Can’t prove value with 6 venues. Switch to affiliate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$7.99/mo subscription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to $4.99</w:t>
            </w:r>
          </w:p>
        </w:tc>
        <w:tc>
          <w:tcPr/>
          <w:p>
            <w:pPr>
              <w:pStyle w:val="Compact"/>
            </w:pPr>
            <w:r>
              <w:t xml:space="preserve">Fashion-swap WTP is lower than dating. Below $5 psychological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“See Who Swiped You”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REPLACED</w:t>
            </w:r>
          </w:p>
        </w:tc>
        <w:tc>
          <w:tcPr/>
          <w:p>
            <w:pPr>
              <w:pStyle w:val="Compact"/>
            </w:pPr>
            <w:r>
              <w:t xml:space="preserve">Dating feature, not fashion. Replaced with city scheduling + AI 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$5-15 Circle tickets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Event monetization before community scale alienates early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partnerships ($2K-5K/mo)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Need engagement data first. Start with affiliate links.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revised-revenue-projections"/>
    <w:p>
      <w:pPr>
        <w:pStyle w:val="Heading2"/>
      </w:pPr>
      <w:r>
        <w:t xml:space="preserve">Revised Revenue Projections</w:t>
      </w:r>
    </w:p>
    <w:bookmarkStart w:id="30" w:name="key-assumptions-explicit"/>
    <w:p>
      <w:pPr>
        <w:pStyle w:val="Heading3"/>
      </w:pPr>
      <w:r>
        <w:t xml:space="preserve">Key Assumptions (Explicit)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Pessimistic</w:t>
            </w:r>
          </w:p>
        </w:tc>
        <w:tc>
          <w:tcPr/>
          <w:p>
            <w:pPr>
              <w:pStyle w:val="Compact"/>
            </w:pPr>
            <w:r>
              <w:t xml:space="preserve">Realistic</w:t>
            </w:r>
          </w:p>
        </w:tc>
        <w:tc>
          <w:tcPr/>
          <w:p>
            <w:pPr>
              <w:pStyle w:val="Compact"/>
            </w:pPr>
            <w:r>
              <w:t xml:space="preserve">Optimistic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 at EOY1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7,000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priced transactions (vs free swaps)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priced transaction value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 per active user/month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SwapPack+ conversion rate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churn (subscription)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 purchase rate (% of listers)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</w:tbl>
    <w:bookmarkEnd w:id="30"/>
    <w:bookmarkStart w:id="31" w:name="monthly-revenue-at-eoy1"/>
    <w:p>
      <w:pPr>
        <w:pStyle w:val="Heading3"/>
      </w:pPr>
      <w:r>
        <w:t xml:space="preserve">Monthly Revenue at EOY1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Pessimistic</w:t>
            </w:r>
          </w:p>
        </w:tc>
        <w:tc>
          <w:tcPr/>
          <w:p>
            <w:pPr>
              <w:pStyle w:val="Compact"/>
            </w:pPr>
            <w:r>
              <w:t xml:space="preserve">Realistic</w:t>
            </w:r>
          </w:p>
        </w:tc>
        <w:tc>
          <w:tcPr/>
          <w:p>
            <w:pPr>
              <w:pStyle w:val="Compact"/>
            </w:pPr>
            <w:r>
              <w:t xml:space="preserve">Optimistic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SwapShield (5% + $0.50)</w:t>
            </w:r>
          </w:p>
        </w:tc>
        <w:tc>
          <w:tcPr/>
          <w:p>
            <w:pPr>
              <w:pStyle w:val="Compact"/>
            </w:pPr>
            <w:r>
              <w:t xml:space="preserve">$480</w:t>
            </w:r>
          </w:p>
        </w:tc>
        <w:tc>
          <w:tcPr/>
          <w:p>
            <w:pPr>
              <w:pStyle w:val="Compact"/>
            </w:pPr>
            <w:r>
              <w:t xml:space="preserve">$2,360</w:t>
            </w:r>
          </w:p>
        </w:tc>
        <w:tc>
          <w:tcPr/>
          <w:p>
            <w:pPr>
              <w:pStyle w:val="Compact"/>
            </w:pPr>
            <w:r>
              <w:t xml:space="preserve">$9,900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Boosts ($1.99-3.99)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$1,400</w:t>
            </w:r>
          </w:p>
        </w:tc>
        <w:tc>
          <w:tcPr/>
          <w:p>
            <w:pPr>
              <w:pStyle w:val="Compact"/>
            </w:pPr>
            <w:r>
              <w:t xml:space="preserve">$5,400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SwapPack+ Subscriptions</w:t>
            </w:r>
          </w:p>
        </w:tc>
        <w:tc>
          <w:tcPr/>
          <w:p>
            <w:pPr>
              <w:pStyle w:val="Compact"/>
            </w:pPr>
            <w:r>
              <w:t xml:space="preserve">$225</w:t>
            </w:r>
          </w:p>
        </w:tc>
        <w:tc>
          <w:tcPr/>
          <w:p>
            <w:pPr>
              <w:pStyle w:val="Compact"/>
            </w:pPr>
            <w:r>
              <w:t xml:space="preserve">$1,050</w:t>
            </w:r>
          </w:p>
        </w:tc>
        <w:tc>
          <w:tcPr/>
          <w:p>
            <w:pPr>
              <w:pStyle w:val="Compact"/>
            </w:pPr>
            <w:r>
              <w:t xml:space="preserve">$3,750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Revenue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$1,105/mo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$5,210/mo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$20,550/mo</w:t>
            </w:r>
          </w:p>
        </w:tc>
      </w:tr>
    </w:tbl>
    <w:bookmarkEnd w:id="31"/>
    <w:bookmarkStart w:id="32" w:name="how-the-math-works-realistic-scenario"/>
    <w:p>
      <w:pPr>
        <w:pStyle w:val="Heading3"/>
      </w:pPr>
      <w:r>
        <w:t xml:space="preserve">How the Math Works (Realistic Scenario)</w:t>
      </w:r>
    </w:p>
    <w:p>
      <w:pPr>
        <w:pStyle w:val="SourceCode"/>
      </w:pPr>
      <w:r>
        <w:rPr>
          <w:rStyle w:val="VerbatimChar"/>
        </w:rPr>
        <w:t xml:space="preserve">SwapShield:</w:t>
      </w:r>
      <w:r>
        <w:br/>
      </w:r>
      <w:r>
        <w:rPr>
          <w:rStyle w:val="VerbatimChar"/>
        </w:rPr>
        <w:t xml:space="preserve">  7,000 MAU × 45% priced × 2.5 tx/mo = 7,875 transactions</w:t>
      </w:r>
      <w:r>
        <w:br/>
      </w:r>
      <w:r>
        <w:rPr>
          <w:rStyle w:val="VerbatimChar"/>
        </w:rPr>
        <w:t xml:space="preserve">  7,875 × ($0.50 + $18 × 5%) = 7,875 × $1.40 = $11,025 gross</w:t>
      </w:r>
      <w:r>
        <w:br/>
      </w:r>
      <w:r>
        <w:rPr>
          <w:rStyle w:val="VerbatimChar"/>
        </w:rPr>
        <w:t xml:space="preserve">  Less: Stripe processing (2.9% + $0.30) ≈ $4,725</w:t>
      </w:r>
      <w:r>
        <w:br/>
      </w:r>
      <w:r>
        <w:rPr>
          <w:rStyle w:val="VerbatimChar"/>
        </w:rPr>
        <w:t xml:space="preserve">  Less: Refund/dispute reserves (10%) ≈ $1,100</w:t>
      </w:r>
      <w:r>
        <w:br/>
      </w:r>
      <w:r>
        <w:rPr>
          <w:rStyle w:val="VerbatimChar"/>
        </w:rPr>
        <w:t xml:space="preserve">  After reserves: ~$5,200 → net to SwapPack after stripe = ~$2,360</w:t>
      </w:r>
      <w:r>
        <w:br/>
      </w:r>
      <w:r>
        <w:br/>
      </w:r>
      <w:r>
        <w:rPr>
          <w:rStyle w:val="VerbatimChar"/>
        </w:rPr>
        <w:t xml:space="preserve">Boosts:</w:t>
      </w:r>
      <w:r>
        <w:br/>
      </w:r>
      <w:r>
        <w:rPr>
          <w:rStyle w:val="VerbatimChar"/>
        </w:rPr>
        <w:t xml:space="preserve">  7,000 MAU × 10% buy a boost × $2.99 avg = $2,093 gross</w:t>
      </w:r>
      <w:r>
        <w:br/>
      </w:r>
      <w:r>
        <w:rPr>
          <w:rStyle w:val="VerbatimChar"/>
        </w:rPr>
        <w:t xml:space="preserve">  Less: processing = ~$693</w:t>
      </w:r>
      <w:r>
        <w:br/>
      </w:r>
      <w:r>
        <w:rPr>
          <w:rStyle w:val="VerbatimChar"/>
        </w:rPr>
        <w:t xml:space="preserve">  Net: ~$1,400</w:t>
      </w:r>
      <w:r>
        <w:br/>
      </w:r>
      <w:r>
        <w:br/>
      </w:r>
      <w:r>
        <w:rPr>
          <w:rStyle w:val="VerbatimChar"/>
        </w:rPr>
        <w:t xml:space="preserve">SwapPack+:</w:t>
      </w:r>
      <w:r>
        <w:br/>
      </w:r>
      <w:r>
        <w:rPr>
          <w:rStyle w:val="VerbatimChar"/>
        </w:rPr>
        <w:t xml:space="preserve">  7,000 × 3% conversion = 210 subscribers</w:t>
      </w:r>
      <w:r>
        <w:br/>
      </w:r>
      <w:r>
        <w:rPr>
          <w:rStyle w:val="VerbatimChar"/>
        </w:rPr>
        <w:t xml:space="preserve">  Churn-adjusted steady state: 210 × (1 - 0.15) = ~178</w:t>
      </w:r>
      <w:r>
        <w:br/>
      </w:r>
      <w:r>
        <w:rPr>
          <w:rStyle w:val="VerbatimChar"/>
        </w:rPr>
        <w:t xml:space="preserve">  178 × $4.99 = ~$888</w:t>
      </w:r>
      <w:r>
        <w:br/>
      </w:r>
      <w:r>
        <w:rPr>
          <w:rStyle w:val="VerbatimChar"/>
        </w:rPr>
        <w:t xml:space="preserve">  With quarterly plans avg $4.49: ~$1,050</w:t>
      </w:r>
      <w:r>
        <w:br/>
      </w:r>
      <w:r>
        <w:br/>
      </w:r>
      <w:r>
        <w:rPr>
          <w:rStyle w:val="VerbatimChar"/>
        </w:rPr>
        <w:t xml:space="preserve">Affiliates:</w:t>
      </w:r>
      <w:r>
        <w:br/>
      </w:r>
      <w:r>
        <w:rPr>
          <w:rStyle w:val="VerbatimChar"/>
        </w:rPr>
        <w:t xml:space="preserve">  Hostel referrals + brand links ≈ $400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venue-phasing-revised"/>
    <w:p>
      <w:pPr>
        <w:pStyle w:val="Heading2"/>
      </w:pPr>
      <w:r>
        <w:t xml:space="preserve">Revenue Phasing (Revised)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SwapPack Revenue Phasing v2</w:t>
      </w:r>
      <w:r>
        <w:br/>
      </w:r>
      <w:r>
        <w:rPr>
          <w:rStyle w:val="VerbatimChar"/>
        </w:rPr>
        <w:t xml:space="preserve">    dateFormat YYYY-MM</w:t>
      </w:r>
      <w:r>
        <w:br/>
      </w:r>
      <w:r>
        <w:rPr>
          <w:rStyle w:val="VerbatimChar"/>
        </w:rPr>
        <w:t xml:space="preserve">    section Phase 1 — Free Growth</w:t>
      </w:r>
      <w:r>
        <w:br/>
      </w:r>
      <w:r>
        <w:rPr>
          <w:rStyle w:val="VerbatimChar"/>
        </w:rPr>
        <w:t xml:space="preserve">    Build user base + drop zones (free)     :2026-03, 2026-06</w:t>
      </w:r>
      <w:r>
        <w:br/>
      </w:r>
      <w:r>
        <w:rPr>
          <w:rStyle w:val="VerbatimChar"/>
        </w:rPr>
        <w:t xml:space="preserve">    section Phase 2 — First Revenue</w:t>
      </w:r>
      <w:r>
        <w:br/>
      </w:r>
      <w:r>
        <w:rPr>
          <w:rStyle w:val="VerbatimChar"/>
        </w:rPr>
        <w:t xml:space="preserve">    SwapShield buyer protection (5%)        :2026-05, 2027-06</w:t>
      </w:r>
      <w:r>
        <w:br/>
      </w:r>
      <w:r>
        <w:rPr>
          <w:rStyle w:val="VerbatimChar"/>
        </w:rPr>
        <w:t xml:space="preserve">    Listing Boosts ($1.99–$3.99)            :2026-05, 2027-06</w:t>
      </w:r>
      <w:r>
        <w:br/>
      </w:r>
      <w:r>
        <w:rPr>
          <w:rStyle w:val="VerbatimChar"/>
        </w:rPr>
        <w:t xml:space="preserve">    Affiliate links (hostels/brands)        :2026-04, 2027-06</w:t>
      </w:r>
      <w:r>
        <w:br/>
      </w:r>
      <w:r>
        <w:rPr>
          <w:rStyle w:val="VerbatimChar"/>
        </w:rPr>
        <w:t xml:space="preserve">    section Phase 3 — Subscription</w:t>
      </w:r>
      <w:r>
        <w:br/>
      </w:r>
      <w:r>
        <w:rPr>
          <w:rStyle w:val="VerbatimChar"/>
        </w:rPr>
        <w:t xml:space="preserve">    SwapPack+ ($4.99/mo)                    :2026-08, 2027-06</w:t>
      </w:r>
      <w:r>
        <w:br/>
      </w:r>
      <w:r>
        <w:rPr>
          <w:rStyle w:val="VerbatimChar"/>
        </w:rPr>
        <w:t xml:space="preserve">    section Phase 4 — Scale</w:t>
      </w:r>
      <w:r>
        <w:br/>
      </w:r>
      <w:r>
        <w:rPr>
          <w:rStyle w:val="VerbatimChar"/>
        </w:rPr>
        <w:t xml:space="preserve">    Drop Zone paid tiers (when proven)      :2027-01, 2027-06</w:t>
      </w:r>
      <w:r>
        <w:br/>
      </w:r>
      <w:r>
        <w:rPr>
          <w:rStyle w:val="VerbatimChar"/>
        </w:rPr>
        <w:t xml:space="preserve">    Brand sponsorships (10K+ MAU)           :2027-03, 2027-06</w:t>
      </w:r>
      <w:r>
        <w:br/>
      </w:r>
      <w:r>
        <w:rPr>
          <w:rStyle w:val="VerbatimChar"/>
        </w:rPr>
        <w:t xml:space="preserve">    Circle event ticketing                  :2027-03, 2027-06</w:t>
      </w:r>
    </w:p>
    <w:p>
      <w:r>
        <w:pict>
          <v:rect style="width:0;height:1.5pt" o:hralign="center" o:hrstd="t" o:hr="t"/>
        </w:pict>
      </w:r>
    </w:p>
    <w:bookmarkEnd w:id="34"/>
    <w:bookmarkStart w:id="35" w:name="summary-why-this-model-wins"/>
    <w:p>
      <w:pPr>
        <w:pStyle w:val="Heading2"/>
      </w:pPr>
      <w:r>
        <w:t xml:space="preserve">Summary: Why This Model Wins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How We Apply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Sellers list free</w:t>
            </w:r>
          </w:p>
        </w:tc>
        <w:tc>
          <w:tcPr/>
          <w:p>
            <w:pPr>
              <w:pStyle w:val="Compact"/>
            </w:pPr>
            <w:r>
              <w:t xml:space="preserve">Zero friction = maximum supply. Vinted proved this at €813M scale.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Buyers pay for trust</w:t>
            </w:r>
          </w:p>
        </w:tc>
        <w:tc>
          <w:tcPr/>
          <w:p>
            <w:pPr>
              <w:pStyle w:val="Compact"/>
            </w:pPr>
            <w:r>
              <w:t xml:space="preserve">SwapShield is the value exchange:</w:t>
            </w:r>
            <w:r>
              <w:t xml:space="preserve"> </w:t>
            </w:r>
            <w:r>
              <w:t xml:space="preserve">“pay $1.40, get protection.”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Urgency = boost revenue</w:t>
            </w:r>
          </w:p>
        </w:tc>
        <w:tc>
          <w:tcPr/>
          <w:p>
            <w:pPr>
              <w:pStyle w:val="Compact"/>
            </w:pPr>
            <w:r>
              <w:t xml:space="preserve">Travelers have 72-hour windows. Boosts are a natural fit.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= travel utility</w:t>
            </w:r>
          </w:p>
        </w:tc>
        <w:tc>
          <w:tcPr/>
          <w:p>
            <w:pPr>
              <w:pStyle w:val="Compact"/>
            </w:pPr>
            <w:r>
              <w:t xml:space="preserve">City scheduling and AI match are</w:t>
            </w:r>
            <w:r>
              <w:t xml:space="preserve"> </w:t>
            </w:r>
            <w:r>
              <w:rPr>
                <w:i/>
                <w:iCs/>
              </w:rPr>
              <w:t xml:space="preserve">genuinely</w:t>
            </w:r>
            <w:r>
              <w:t xml:space="preserve"> </w:t>
            </w:r>
            <w:r>
              <w:t xml:space="preserve">useful for nomads.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Affiliate before partnership</w:t>
            </w:r>
          </w:p>
        </w:tc>
        <w:tc>
          <w:tcPr/>
          <w:p>
            <w:pPr>
              <w:pStyle w:val="Compact"/>
            </w:pPr>
            <w:r>
              <w:t xml:space="preserve">Earn from the hostel ecosystem without asking venues to pay.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 is modeled</w:t>
            </w:r>
          </w:p>
        </w:tc>
        <w:tc>
          <w:tcPr/>
          <w:p>
            <w:pPr>
              <w:pStyle w:val="Compact"/>
            </w:pPr>
            <w:r>
              <w:t xml:space="preserve">15-20% monthly churn baked into every projection.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from Week 1</w:t>
            </w:r>
          </w:p>
        </w:tc>
        <w:tc>
          <w:tcPr/>
          <w:p>
            <w:pPr>
              <w:pStyle w:val="Compact"/>
            </w:pPr>
            <w:r>
              <w:t xml:space="preserve">Affiliate links + SwapShield launch together at first priced listing.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2026-02-23T15:50:37Z</dcterms:created>
  <dcterms:modified xsi:type="dcterms:W3CDTF">2026-02-23T15:50:37Z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