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247"/>
        <w:gridCol w:w="284"/>
        <w:gridCol w:w="2546"/>
        <w:gridCol w:w="6525"/>
      </w:tblGrid>
      <w:tr w:rsidR="00B46BAC" w14:paraId="1D0500D7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41B6CDE1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B46BAC" w14:paraId="2043594B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63FDF23F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  <w:tr w:rsidR="00B46BAC" w14:paraId="04ABCE78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</w:tcPr>
          <w:p w14:paraId="04712BD9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2920979"/>
          </w:p>
        </w:tc>
      </w:tr>
      <w:tr w:rsidR="000268CE" w14:paraId="41E37BFC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8E06490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7EF3C1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85A0E4D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5345D749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F184E7C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7C003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CDE328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1F58BFBF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960EEBA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B31BE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0434271" w14:textId="7F0F5368" w:rsidR="000268CE" w:rsidRPr="00A83113" w:rsidRDefault="00EF24D0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Руководство </w:t>
            </w:r>
            <w:r w:rsidR="00C4157F">
              <w:rPr>
                <w:rFonts w:ascii="Times New Roman" w:hAnsi="Times New Roman" w:cs="Times New Roman"/>
                <w:sz w:val="28"/>
                <w:szCs w:val="28"/>
              </w:rPr>
              <w:t>оператора</w:t>
            </w:r>
          </w:p>
        </w:tc>
      </w:tr>
      <w:tr w:rsidR="000268CE" w14:paraId="0651D158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AC0BBEF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F6867B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2018A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0268CE" w14:paraId="6754024E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BD8D804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3CA0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5CA2756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5687FE3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9521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FEBF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E0C3CDF" w14:textId="53961449" w:rsidR="000268CE" w:rsidRPr="00EF24D0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4D4B5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77EF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268CE" w14:paraId="0A004BCC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A2F8D1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43BB4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73DD5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3743C9F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868931F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</w:t>
            </w: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EE0E71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A370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44EF3A29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EA6FC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 Инв. №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35F9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B5C90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1CB4C46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8971E7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877D64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652E7A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6EB32DC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DDE90B5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E6256EE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ADC6DE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EF2FA9" w14:textId="77777777" w:rsidR="000268CE" w:rsidRDefault="000268CE" w:rsidP="000268C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044B9F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D5FBE3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795FE3" w14:textId="50605BC2" w:rsidR="009912B0" w:rsidRDefault="009912B0" w:rsidP="00B46BA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BAD0895" w14:textId="77777777" w:rsidR="009912B0" w:rsidRDefault="009912B0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EA1DA5" w14:textId="49321E3A" w:rsidR="000268CE" w:rsidRDefault="000268CE" w:rsidP="00B46BAC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  <w:sectPr w:rsidR="000268CE" w:rsidSect="00417165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  <w:r>
        <w:rPr>
          <w:rFonts w:ascii="Times New Roman" w:hAnsi="Times New Roman" w:cs="Times New Roman"/>
          <w:sz w:val="28"/>
          <w:szCs w:val="28"/>
        </w:rPr>
        <w:tab/>
        <w:t xml:space="preserve">2 0 2 </w:t>
      </w:r>
      <w:r w:rsidR="00B46BAC">
        <w:rPr>
          <w:rFonts w:ascii="Times New Roman" w:hAnsi="Times New Roman" w:cs="Times New Roman"/>
          <w:sz w:val="28"/>
          <w:szCs w:val="28"/>
        </w:rPr>
        <w:t>3</w:t>
      </w:r>
    </w:p>
    <w:p w14:paraId="7C8013A3" w14:textId="77777777" w:rsidR="000268CE" w:rsidRDefault="000268CE" w:rsidP="000268CE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0268CE" w14:paraId="0C535752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87E461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F54573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1A3D2C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D9A31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0268CE" w14:paraId="5EF2069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4499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674799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69C99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68362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0268CE" w14:paraId="14117BE7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5F32D2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D177B98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D54E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73DFF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555E8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018E1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8522B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F92C77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FADE0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F25469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42FE3B7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DCB021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01D116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30F0B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03A2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3E14E767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E744A00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E3B8D3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DA604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4FBE45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3459322D" w14:textId="77777777" w:rsidTr="00FF5424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7E5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DD1A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3D16D42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0096E2E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CE6C0D6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80BF7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3D0288" w14:textId="54CF106A" w:rsidR="000268CE" w:rsidRPr="000268CE" w:rsidRDefault="00EF24D0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Руководство </w:t>
            </w:r>
            <w:r w:rsidR="00C4157F">
              <w:rPr>
                <w:rFonts w:ascii="Times New Roman" w:hAnsi="Times New Roman" w:cs="Times New Roman"/>
                <w:sz w:val="28"/>
                <w:szCs w:val="28"/>
              </w:rPr>
              <w:t>оператора</w:t>
            </w:r>
          </w:p>
        </w:tc>
      </w:tr>
      <w:tr w:rsidR="000268CE" w14:paraId="31688EF1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033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472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79D879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0268CE" w14:paraId="04053944" w14:textId="77777777" w:rsidTr="00FF5424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0858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3495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2A0F5D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0268CE" w14:paraId="466FB5AF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72A39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3FAD96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7346CB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1A1ED47E" w14:textId="77777777" w:rsidTr="00FF5424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9CF8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BE097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3A3B335" w14:textId="14100001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4D4B5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4157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268CE" w14:paraId="6C991188" w14:textId="77777777" w:rsidTr="00FF5424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AB04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D8763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03C1C8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0681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1F46723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0268CE" w14:paraId="62C7A2F8" w14:textId="77777777" w:rsidTr="00FF5424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26EEA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5DF0C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6AB99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5F5EE1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0268CE" w14:paraId="7863FDA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FC3FE0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F43425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F8149B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DF6600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CFB9C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F15CB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2226B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3333E1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E231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38675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035D823A" w14:textId="77777777" w:rsidTr="00FF5424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6676D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A9B5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8E60AC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397580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0268CE" w14:paraId="3DFF2A70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98C9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5192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01F0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83A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861477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10BD313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DAD1ED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85455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4C236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9AFF92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EF60E0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39A8416" w14:textId="77777777" w:rsidTr="00FF5424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E9D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B1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03CF7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3A820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58891244" w14:textId="77777777" w:rsidTr="00FF5424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9EF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75BC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0B8506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9F291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8906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5957F58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D8E99C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2AEA1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067C15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771A88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E5A7C0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0541AD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42B7886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3432E6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3573E8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507254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E2DD2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0FE5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77534A6B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2BB89D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A2E84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7B68FA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1B14CD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E7C4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1421D2C1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15AF0C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8D37FD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4DB755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231E44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F0F1E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2103DD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35730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09EE19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A40855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492D3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A581DB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9296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B6D6AB5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D8A0ED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467EBE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21D2C8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E56417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1A20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431EBA1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FA34FF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740532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9C312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BB70F9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CBD0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CE52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0C03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A17A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950D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662ED0F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D12BE6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770738" w14:textId="77777777" w:rsidR="00D75709" w:rsidRDefault="00D75709" w:rsidP="00026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CCAD1" w14:textId="722B945B" w:rsidR="00B71064" w:rsidRPr="00C808AA" w:rsidRDefault="000268CE" w:rsidP="00C808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</w:p>
    <w:bookmarkEnd w:id="0" w:displacedByCustomXml="next"/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lang w:eastAsia="en-US"/>
        </w:rPr>
        <w:id w:val="-109416822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14:paraId="6D5E1D63" w14:textId="77777777" w:rsidR="00777EFF" w:rsidRPr="00777EFF" w:rsidRDefault="00924D33" w:rsidP="00777EFF">
          <w:pPr>
            <w:pStyle w:val="a8"/>
            <w:spacing w:line="360" w:lineRule="auto"/>
            <w:rPr>
              <w:rFonts w:cs="Times New Roman"/>
              <w:bCs/>
              <w:noProof/>
              <w:szCs w:val="28"/>
            </w:rPr>
          </w:pPr>
          <w:r w:rsidRPr="004D4B5A">
            <w:rPr>
              <w:rFonts w:cs="Times New Roman"/>
              <w:bCs/>
              <w:color w:val="auto"/>
              <w:szCs w:val="28"/>
            </w:rPr>
            <w:t>СОДЕРЖАНИЕ</w:t>
          </w:r>
          <w:r w:rsidR="00B71064" w:rsidRPr="00777EFF">
            <w:rPr>
              <w:rFonts w:cs="Times New Roman"/>
              <w:bCs/>
              <w:color w:val="2F5496" w:themeColor="accent1" w:themeShade="BF"/>
              <w:szCs w:val="28"/>
            </w:rPr>
            <w:fldChar w:fldCharType="begin"/>
          </w:r>
          <w:r w:rsidR="00B71064" w:rsidRPr="00777EFF">
            <w:rPr>
              <w:rFonts w:cs="Times New Roman"/>
              <w:bCs/>
              <w:szCs w:val="28"/>
            </w:rPr>
            <w:instrText xml:space="preserve"> TOC \o "1-3" \h \z \u </w:instrText>
          </w:r>
          <w:r w:rsidR="00B71064" w:rsidRPr="00777EFF">
            <w:rPr>
              <w:rFonts w:cs="Times New Roman"/>
              <w:bCs/>
              <w:color w:val="2F5496" w:themeColor="accent1" w:themeShade="BF"/>
              <w:szCs w:val="28"/>
            </w:rPr>
            <w:fldChar w:fldCharType="separate"/>
          </w:r>
        </w:p>
        <w:p w14:paraId="4E9A417F" w14:textId="5E82CBA8" w:rsidR="00777EFF" w:rsidRPr="00EB4067" w:rsidRDefault="002E1EA5" w:rsidP="00777EFF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5753442" w:history="1">
            <w:r w:rsidR="00777EFF" w:rsidRPr="00EB4067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 НАЗНАЧЕНИЕ ПРОГРАММЫ</w: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_Toc135753442 \h </w:instrTex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ECF7996" w14:textId="2F5A4ACD" w:rsidR="00777EFF" w:rsidRPr="00EB4067" w:rsidRDefault="002E1EA5" w:rsidP="00777EFF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5753443" w:history="1">
            <w:r w:rsidR="00777EFF" w:rsidRPr="00EB4067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</w:t>
            </w:r>
            <w:r w:rsidR="00777EFF" w:rsidRPr="00EB4067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="00777EFF" w:rsidRPr="00EB4067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Полное наименование программы</w: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_Toc135753443 \h </w:instrTex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87817CE" w14:textId="79CC4486" w:rsidR="00777EFF" w:rsidRPr="00EB4067" w:rsidRDefault="002E1EA5" w:rsidP="00777EFF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5753444" w:history="1">
            <w:r w:rsidR="00777EFF" w:rsidRPr="00EB4067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</w:t>
            </w:r>
            <w:r w:rsidR="00777EFF" w:rsidRPr="00EB4067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="00777EFF" w:rsidRPr="00EB4067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Краткое наименование программы</w: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_Toc135753444 \h </w:instrTex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2360909" w14:textId="06FD631A" w:rsidR="00777EFF" w:rsidRPr="00EB4067" w:rsidRDefault="002E1EA5" w:rsidP="00777EFF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5753445" w:history="1">
            <w:r w:rsidR="00777EFF" w:rsidRPr="00EB4067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</w:t>
            </w:r>
            <w:r w:rsidR="00777EFF" w:rsidRPr="00EB4067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="00777EFF" w:rsidRPr="00EB4067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Назначение и область применения</w: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_Toc135753445 \h </w:instrTex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E0577E3" w14:textId="595E2C0F" w:rsidR="00777EFF" w:rsidRPr="00EB4067" w:rsidRDefault="00777EFF" w:rsidP="00777EFF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5753446" w:history="1">
            <w:r w:rsidRPr="00EB4067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</w:t>
            </w:r>
            <w:r w:rsidRPr="00EB4067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EB4067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УСЛОВИЯ ВЫПОЛНЕНИЯ ПРОГРАММЫ</w:t>
            </w:r>
            <w:r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_Toc135753446 \h </w:instrText>
            </w:r>
            <w:r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2D4FC3C" w14:textId="15C4FC37" w:rsidR="00777EFF" w:rsidRPr="00EB4067" w:rsidRDefault="002E1EA5" w:rsidP="00777EFF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5753447" w:history="1">
            <w:r w:rsidR="00777EFF" w:rsidRPr="00EB4067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2.1 Технические требования программы к устройству</w: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_Toc135753447 \h </w:instrTex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FDD492F" w14:textId="7B5BC226" w:rsidR="00777EFF" w:rsidRPr="00EB4067" w:rsidRDefault="002E1EA5" w:rsidP="00777EFF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5753448" w:history="1">
            <w:r w:rsidR="00777EFF" w:rsidRPr="00EB4067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2.2 Требования выполнения функций программы</w: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_Toc135753448 \h </w:instrTex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74D838A" w14:textId="30D47C33" w:rsidR="00777EFF" w:rsidRPr="00EB4067" w:rsidRDefault="002E1EA5" w:rsidP="00777EFF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5753449" w:history="1">
            <w:r w:rsidR="00777EFF" w:rsidRPr="00EB4067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 ВЫПОЛНЕНИЕ ПРОГРАММЫ</w: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_Toc135753449 \h </w:instrTex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3BC1B74" w14:textId="45176BE2" w:rsidR="00777EFF" w:rsidRPr="00EB4067" w:rsidRDefault="002E1EA5" w:rsidP="00777EFF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5753450" w:history="1">
            <w:r w:rsidR="00777EFF" w:rsidRPr="00EB4067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 СООБЩЕНИЯ ОПЕРАТОРУ</w: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_Toc135753450 \h </w:instrTex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24</w: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03FF9EA" w14:textId="2723238B" w:rsidR="00B71064" w:rsidRPr="00777EFF" w:rsidRDefault="00B71064" w:rsidP="00777EFF">
          <w:pPr>
            <w:spacing w:after="0" w:line="360" w:lineRule="auto"/>
            <w:contextualSpacing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777EF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099A8B2" w14:textId="4D36A22F" w:rsidR="00AA5C5D" w:rsidRDefault="00AA5C5D"/>
    <w:p w14:paraId="00ADA6A6" w14:textId="09E385A3" w:rsidR="002C58D7" w:rsidRDefault="002C58D7" w:rsidP="00C53728">
      <w:pPr>
        <w:pStyle w:val="1"/>
      </w:pPr>
      <w:r>
        <w:rPr>
          <w:lang w:val="en-US"/>
        </w:rPr>
        <w:br w:type="page"/>
      </w:r>
      <w:bookmarkStart w:id="1" w:name="_Toc135753442"/>
      <w:r w:rsidR="00C53728">
        <w:lastRenderedPageBreak/>
        <w:t>1 Назначение программы</w:t>
      </w:r>
      <w:bookmarkEnd w:id="1"/>
    </w:p>
    <w:p w14:paraId="1F115D4C" w14:textId="77777777" w:rsidR="00C53728" w:rsidRPr="00EB4067" w:rsidRDefault="00C53728" w:rsidP="00EB4067">
      <w:pPr>
        <w:pStyle w:val="2"/>
        <w:numPr>
          <w:ilvl w:val="1"/>
          <w:numId w:val="1"/>
        </w:numPr>
        <w:ind w:left="0" w:firstLine="709"/>
        <w:rPr>
          <w:rFonts w:cs="Times New Roman"/>
          <w:bCs/>
          <w:color w:val="auto"/>
          <w:szCs w:val="28"/>
        </w:rPr>
      </w:pPr>
      <w:bookmarkStart w:id="2" w:name="_Toc135731184"/>
      <w:bookmarkStart w:id="3" w:name="_Toc135753443"/>
      <w:r w:rsidRPr="00EB4067">
        <w:rPr>
          <w:rFonts w:cs="Times New Roman"/>
          <w:bCs/>
          <w:color w:val="auto"/>
          <w:szCs w:val="28"/>
        </w:rPr>
        <w:t>Полное наименование программы</w:t>
      </w:r>
      <w:bookmarkEnd w:id="2"/>
      <w:bookmarkEnd w:id="3"/>
    </w:p>
    <w:p w14:paraId="7834F8A9" w14:textId="77777777" w:rsidR="00C53728" w:rsidRDefault="00C53728" w:rsidP="00C537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долгов.</w:t>
      </w:r>
    </w:p>
    <w:p w14:paraId="2334533F" w14:textId="77777777" w:rsidR="00C53728" w:rsidRPr="00DA3363" w:rsidRDefault="00C53728" w:rsidP="00C53728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296A6870" w14:textId="77777777" w:rsidR="00C53728" w:rsidRPr="00EB4067" w:rsidRDefault="00C53728" w:rsidP="00EB4067">
      <w:pPr>
        <w:pStyle w:val="2"/>
        <w:numPr>
          <w:ilvl w:val="1"/>
          <w:numId w:val="1"/>
        </w:numPr>
        <w:ind w:left="0" w:firstLine="709"/>
        <w:rPr>
          <w:rFonts w:cs="Times New Roman"/>
          <w:bCs/>
          <w:color w:val="auto"/>
          <w:szCs w:val="28"/>
        </w:rPr>
      </w:pPr>
      <w:bookmarkStart w:id="4" w:name="_Toc135731185"/>
      <w:bookmarkStart w:id="5" w:name="_Toc135753444"/>
      <w:r w:rsidRPr="00EB4067">
        <w:rPr>
          <w:rFonts w:cs="Times New Roman"/>
          <w:bCs/>
          <w:color w:val="auto"/>
          <w:szCs w:val="28"/>
        </w:rPr>
        <w:t>Краткое наименование программы</w:t>
      </w:r>
      <w:bookmarkEnd w:id="4"/>
      <w:bookmarkEnd w:id="5"/>
    </w:p>
    <w:p w14:paraId="72354E47" w14:textId="77777777" w:rsidR="00C53728" w:rsidRDefault="00C53728" w:rsidP="00C5372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A3363">
        <w:rPr>
          <w:rFonts w:ascii="Times New Roman" w:hAnsi="Times New Roman" w:cs="Times New Roman"/>
          <w:sz w:val="28"/>
          <w:szCs w:val="28"/>
        </w:rPr>
        <w:t xml:space="preserve">Долговая </w:t>
      </w:r>
      <w:r>
        <w:rPr>
          <w:rFonts w:ascii="Times New Roman" w:hAnsi="Times New Roman" w:cs="Times New Roman"/>
          <w:sz w:val="28"/>
          <w:szCs w:val="28"/>
        </w:rPr>
        <w:t>яма» (далее – программа).</w:t>
      </w:r>
    </w:p>
    <w:p w14:paraId="0208DF7A" w14:textId="77777777" w:rsidR="00C53728" w:rsidRPr="00DA3363" w:rsidRDefault="00C53728" w:rsidP="00C5372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2971EB2B" w14:textId="77777777" w:rsidR="00C53728" w:rsidRPr="00EB4067" w:rsidRDefault="00C53728" w:rsidP="00EB4067">
      <w:pPr>
        <w:pStyle w:val="2"/>
        <w:numPr>
          <w:ilvl w:val="1"/>
          <w:numId w:val="1"/>
        </w:numPr>
        <w:ind w:left="0" w:firstLine="709"/>
        <w:rPr>
          <w:rFonts w:cs="Times New Roman"/>
          <w:bCs/>
          <w:color w:val="auto"/>
          <w:szCs w:val="28"/>
        </w:rPr>
      </w:pPr>
      <w:bookmarkStart w:id="6" w:name="_Toc135731186"/>
      <w:bookmarkStart w:id="7" w:name="_Toc135753445"/>
      <w:r w:rsidRPr="00EB4067">
        <w:rPr>
          <w:rFonts w:cs="Times New Roman"/>
          <w:bCs/>
          <w:color w:val="auto"/>
          <w:szCs w:val="28"/>
        </w:rPr>
        <w:t>Назначение и область применения</w:t>
      </w:r>
      <w:bookmarkEnd w:id="6"/>
      <w:bookmarkEnd w:id="7"/>
    </w:p>
    <w:p w14:paraId="12578BAC" w14:textId="77777777" w:rsidR="00C53728" w:rsidRDefault="00C53728" w:rsidP="00C537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используется пользователем для ведения истории своих выданных и взятых долгов, для синхронизации долговых обязательств между участниками операции.</w:t>
      </w:r>
    </w:p>
    <w:p w14:paraId="788A6ADE" w14:textId="77777777" w:rsidR="00C53728" w:rsidRPr="00C53728" w:rsidRDefault="00C53728" w:rsidP="00C53728"/>
    <w:p w14:paraId="3314AE0F" w14:textId="77777777" w:rsidR="00A7612C" w:rsidRDefault="00A7612C">
      <w:pPr>
        <w:spacing w:line="259" w:lineRule="auto"/>
        <w:rPr>
          <w:rFonts w:ascii="Times New Roman" w:eastAsiaTheme="majorEastAsia" w:hAnsi="Times New Roman" w:cstheme="majorBidi"/>
          <w:b/>
          <w:caps/>
          <w:color w:val="000000" w:themeColor="text1"/>
          <w:sz w:val="28"/>
          <w:szCs w:val="32"/>
        </w:rPr>
      </w:pPr>
      <w:r>
        <w:br w:type="page"/>
      </w:r>
    </w:p>
    <w:p w14:paraId="10422174" w14:textId="18D61D5B" w:rsidR="00C53728" w:rsidRDefault="00C53728" w:rsidP="00A7612C">
      <w:pPr>
        <w:pStyle w:val="1"/>
        <w:numPr>
          <w:ilvl w:val="0"/>
          <w:numId w:val="1"/>
        </w:numPr>
      </w:pPr>
      <w:bookmarkStart w:id="8" w:name="_Toc135753446"/>
      <w:r>
        <w:lastRenderedPageBreak/>
        <w:t>Условия выполнения программы</w:t>
      </w:r>
      <w:bookmarkEnd w:id="8"/>
    </w:p>
    <w:p w14:paraId="6930DFB8" w14:textId="546EDFFB" w:rsidR="00777EFF" w:rsidRPr="00777EFF" w:rsidRDefault="00777EFF" w:rsidP="00EB4067">
      <w:pPr>
        <w:pStyle w:val="2"/>
        <w:numPr>
          <w:ilvl w:val="1"/>
          <w:numId w:val="1"/>
        </w:numPr>
        <w:ind w:left="0" w:firstLine="709"/>
      </w:pPr>
      <w:bookmarkStart w:id="9" w:name="_Toc135753447"/>
      <w:r w:rsidRPr="00EB4067">
        <w:rPr>
          <w:rFonts w:cs="Times New Roman"/>
          <w:bCs/>
          <w:color w:val="auto"/>
          <w:szCs w:val="28"/>
        </w:rPr>
        <w:t>Технические</w:t>
      </w:r>
      <w:r>
        <w:t xml:space="preserve"> требования программы к устройству</w:t>
      </w:r>
      <w:bookmarkEnd w:id="9"/>
    </w:p>
    <w:p w14:paraId="4AFF1861" w14:textId="3E185E2D" w:rsidR="00A7612C" w:rsidRDefault="00A7612C" w:rsidP="00A7612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корректной работы программы устройство должно соответствовать следующим требованиям: </w:t>
      </w:r>
    </w:p>
    <w:p w14:paraId="70FD2CDA" w14:textId="5260220D" w:rsidR="00496434" w:rsidRPr="00496434" w:rsidRDefault="00496434" w:rsidP="00496434">
      <w:pPr>
        <w:pStyle w:val="aa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496434">
        <w:rPr>
          <w:rFonts w:ascii="Times New Roman" w:hAnsi="Times New Roman" w:cs="Times New Roman"/>
          <w:sz w:val="28"/>
          <w:szCs w:val="28"/>
        </w:rPr>
        <w:t xml:space="preserve">перационная система: мобильное приложение может работать на операционных системах </w:t>
      </w:r>
      <w:proofErr w:type="spellStart"/>
      <w:r w:rsidRPr="00496434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49643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9643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96434">
        <w:rPr>
          <w:rFonts w:ascii="Times New Roman" w:hAnsi="Times New Roman" w:cs="Times New Roman"/>
          <w:sz w:val="28"/>
          <w:szCs w:val="28"/>
        </w:rPr>
        <w:t xml:space="preserve">, поэтому технические устройства должны быть совместимы с выбранной операционной системой. Минимальная поддерживаемая версия </w:t>
      </w:r>
      <w:proofErr w:type="spellStart"/>
      <w:r w:rsidRPr="0049643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96434">
        <w:rPr>
          <w:rFonts w:ascii="Times New Roman" w:hAnsi="Times New Roman" w:cs="Times New Roman"/>
          <w:sz w:val="28"/>
          <w:szCs w:val="28"/>
        </w:rPr>
        <w:t xml:space="preserve"> должна быть не менее 6.0, а для </w:t>
      </w:r>
      <w:proofErr w:type="spellStart"/>
      <w:r w:rsidRPr="00496434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496434">
        <w:rPr>
          <w:rFonts w:ascii="Times New Roman" w:hAnsi="Times New Roman" w:cs="Times New Roman"/>
          <w:sz w:val="28"/>
          <w:szCs w:val="28"/>
        </w:rPr>
        <w:t xml:space="preserve"> - не менее 10;</w:t>
      </w:r>
    </w:p>
    <w:p w14:paraId="3BAE95A4" w14:textId="26455526" w:rsidR="00496434" w:rsidRPr="00B01506" w:rsidRDefault="00496434" w:rsidP="00496434">
      <w:pPr>
        <w:pStyle w:val="aa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01506">
        <w:rPr>
          <w:rFonts w:ascii="Times New Roman" w:hAnsi="Times New Roman" w:cs="Times New Roman"/>
          <w:sz w:val="28"/>
          <w:szCs w:val="28"/>
        </w:rPr>
        <w:t>роцессор: устройство должно иметь процессор на базе архитектуры ARMv7 и новее для обеспечения совместимости с операционной системой и приложением</w:t>
      </w:r>
      <w:r w:rsidRPr="00496434">
        <w:rPr>
          <w:rFonts w:ascii="Times New Roman" w:hAnsi="Times New Roman" w:cs="Times New Roman"/>
          <w:sz w:val="28"/>
          <w:szCs w:val="28"/>
        </w:rPr>
        <w:t>;</w:t>
      </w:r>
    </w:p>
    <w:p w14:paraId="33AF8487" w14:textId="5872AA96" w:rsidR="00496434" w:rsidRPr="00B01506" w:rsidRDefault="00496434" w:rsidP="00496434">
      <w:pPr>
        <w:pStyle w:val="aa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01506">
        <w:rPr>
          <w:rFonts w:ascii="Times New Roman" w:hAnsi="Times New Roman" w:cs="Times New Roman"/>
          <w:sz w:val="28"/>
          <w:szCs w:val="28"/>
        </w:rPr>
        <w:t>перативная память: мобильное приложение должно иметь достаточно оперативной памяти для быстрой загрузки и обработки данных, поэтому устройство должно иметь не менее 2 ГБ оперативной памяти</w:t>
      </w:r>
      <w:r w:rsidRPr="00496434">
        <w:rPr>
          <w:rFonts w:ascii="Times New Roman" w:hAnsi="Times New Roman" w:cs="Times New Roman"/>
          <w:sz w:val="28"/>
          <w:szCs w:val="28"/>
        </w:rPr>
        <w:t>;</w:t>
      </w:r>
    </w:p>
    <w:p w14:paraId="6F7C019D" w14:textId="27940E29" w:rsidR="00496434" w:rsidRPr="00B01506" w:rsidRDefault="00496434" w:rsidP="00496434">
      <w:pPr>
        <w:pStyle w:val="aa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Pr="00B01506">
        <w:rPr>
          <w:rFonts w:ascii="Times New Roman" w:hAnsi="Times New Roman" w:cs="Times New Roman"/>
          <w:sz w:val="28"/>
          <w:szCs w:val="28"/>
        </w:rPr>
        <w:t>ранилище: мобильное приложение должно иметь достаточно места для хранения данных, в том числе информации о долгах, поэтому устройство должно иметь не менее 8 ГБ встроенной памяти, а свободное место на устройстве не должно быть менее 120 МБ</w:t>
      </w:r>
      <w:r w:rsidRPr="00496434">
        <w:rPr>
          <w:rFonts w:ascii="Times New Roman" w:hAnsi="Times New Roman" w:cs="Times New Roman"/>
          <w:sz w:val="28"/>
          <w:szCs w:val="28"/>
        </w:rPr>
        <w:t>;</w:t>
      </w:r>
    </w:p>
    <w:p w14:paraId="0356C452" w14:textId="14DFB2EA" w:rsidR="00496434" w:rsidRPr="00B01506" w:rsidRDefault="00496434" w:rsidP="00496434">
      <w:pPr>
        <w:pStyle w:val="aa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B01506">
        <w:rPr>
          <w:rFonts w:ascii="Times New Roman" w:hAnsi="Times New Roman" w:cs="Times New Roman"/>
          <w:sz w:val="28"/>
          <w:szCs w:val="28"/>
        </w:rPr>
        <w:t>исплей: мобильное приложение должно отображаться на дисплее высокого качества с разрешением, соответствующим требованиям приложения, поэтому устройство должно иметь диагональ дисплея не менее 4,7 дюймов и разрешение HD (1280 x 720 пикселей)</w:t>
      </w:r>
      <w:r w:rsidRPr="00496434">
        <w:rPr>
          <w:rFonts w:ascii="Times New Roman" w:hAnsi="Times New Roman" w:cs="Times New Roman"/>
          <w:sz w:val="28"/>
          <w:szCs w:val="28"/>
        </w:rPr>
        <w:t>;</w:t>
      </w:r>
    </w:p>
    <w:p w14:paraId="32B64100" w14:textId="6AFA5894" w:rsidR="00496434" w:rsidRDefault="00496434" w:rsidP="00496434">
      <w:pPr>
        <w:pStyle w:val="aa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01506">
        <w:rPr>
          <w:rFonts w:ascii="Times New Roman" w:hAnsi="Times New Roman" w:cs="Times New Roman"/>
          <w:sz w:val="28"/>
          <w:szCs w:val="28"/>
        </w:rPr>
        <w:t xml:space="preserve">вязь: мобильное приложение может использовать мобильные данные или </w:t>
      </w:r>
      <w:proofErr w:type="spellStart"/>
      <w:r w:rsidRPr="00B01506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B01506">
        <w:rPr>
          <w:rFonts w:ascii="Times New Roman" w:hAnsi="Times New Roman" w:cs="Times New Roman"/>
          <w:sz w:val="28"/>
          <w:szCs w:val="28"/>
        </w:rPr>
        <w:t xml:space="preserve">-Fi для связи с Интернетом, поэтому устройство должно иметь минимальную поддержку 3G и </w:t>
      </w:r>
      <w:proofErr w:type="spellStart"/>
      <w:r w:rsidRPr="00B01506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B01506">
        <w:rPr>
          <w:rFonts w:ascii="Times New Roman" w:hAnsi="Times New Roman" w:cs="Times New Roman"/>
          <w:sz w:val="28"/>
          <w:szCs w:val="28"/>
        </w:rPr>
        <w:t>-Fi с поддержкой стандарта 802.11n.</w:t>
      </w:r>
    </w:p>
    <w:p w14:paraId="0A23D7A2" w14:textId="40674983" w:rsidR="00496434" w:rsidRDefault="00496434" w:rsidP="004964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7BEEBF" w14:textId="1A21C081" w:rsidR="00777EFF" w:rsidRPr="00496434" w:rsidRDefault="00777EFF" w:rsidP="00EB4067">
      <w:pPr>
        <w:pStyle w:val="2"/>
        <w:numPr>
          <w:ilvl w:val="1"/>
          <w:numId w:val="1"/>
        </w:numPr>
        <w:ind w:left="0" w:firstLine="709"/>
      </w:pPr>
      <w:bookmarkStart w:id="10" w:name="_Toc135753448"/>
      <w:r w:rsidRPr="00EB4067">
        <w:rPr>
          <w:rFonts w:cs="Times New Roman"/>
          <w:bCs/>
          <w:color w:val="auto"/>
          <w:szCs w:val="28"/>
        </w:rPr>
        <w:t>Требования</w:t>
      </w:r>
      <w:r>
        <w:t xml:space="preserve"> выполнения функций программы</w:t>
      </w:r>
      <w:bookmarkEnd w:id="10"/>
    </w:p>
    <w:p w14:paraId="7C2F05B7" w14:textId="16D62F45" w:rsidR="00496434" w:rsidRDefault="00496434" w:rsidP="0049643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следующих функций необходимо подключение к интернету:</w:t>
      </w:r>
    </w:p>
    <w:p w14:paraId="31E02EC7" w14:textId="64AF14B2" w:rsidR="00496434" w:rsidRDefault="00496434" w:rsidP="00496434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авторизация;</w:t>
      </w:r>
    </w:p>
    <w:p w14:paraId="2BB9E780" w14:textId="7DD344A4" w:rsidR="00496434" w:rsidRDefault="00496434" w:rsidP="00496434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регистрация;</w:t>
      </w:r>
    </w:p>
    <w:p w14:paraId="2CFD4157" w14:textId="7D361983" w:rsidR="00496434" w:rsidRDefault="00496434" w:rsidP="00496434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друга;</w:t>
      </w:r>
    </w:p>
    <w:p w14:paraId="1F7D9ED1" w14:textId="1B9A962F" w:rsidR="00496434" w:rsidRDefault="00496434" w:rsidP="00496434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уведомлений;</w:t>
      </w:r>
    </w:p>
    <w:p w14:paraId="69F12841" w14:textId="6FD03467" w:rsidR="00496434" w:rsidRDefault="00496434" w:rsidP="00496434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транзакции с участием другого пользователя.</w:t>
      </w:r>
    </w:p>
    <w:p w14:paraId="2177435D" w14:textId="77777777" w:rsidR="00496434" w:rsidRPr="00496434" w:rsidRDefault="00496434" w:rsidP="0049643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47E1BAF7" w14:textId="77777777" w:rsidR="00A7612C" w:rsidRPr="00A7612C" w:rsidRDefault="00A7612C" w:rsidP="00A7612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EC0A5F" w14:textId="77777777" w:rsidR="00A7612C" w:rsidRDefault="00A7612C">
      <w:pPr>
        <w:spacing w:line="259" w:lineRule="auto"/>
        <w:rPr>
          <w:rFonts w:ascii="Times New Roman" w:eastAsiaTheme="majorEastAsia" w:hAnsi="Times New Roman" w:cstheme="majorBidi"/>
          <w:b/>
          <w:caps/>
          <w:color w:val="000000" w:themeColor="text1"/>
          <w:sz w:val="28"/>
          <w:szCs w:val="32"/>
        </w:rPr>
      </w:pPr>
      <w:r>
        <w:br w:type="page"/>
      </w:r>
    </w:p>
    <w:p w14:paraId="53D4B2EF" w14:textId="3B66342A" w:rsidR="00C53728" w:rsidRDefault="00C53728" w:rsidP="00C53728">
      <w:pPr>
        <w:pStyle w:val="1"/>
      </w:pPr>
      <w:bookmarkStart w:id="11" w:name="_Toc135753449"/>
      <w:r>
        <w:lastRenderedPageBreak/>
        <w:t>3 выполнение программы</w:t>
      </w:r>
      <w:bookmarkEnd w:id="11"/>
    </w:p>
    <w:p w14:paraId="66FF7CFB" w14:textId="5973E784" w:rsidR="00C4157F" w:rsidRPr="007A6255" w:rsidRDefault="00C4157F" w:rsidP="00C4157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предусмотрены следующие операции:</w:t>
      </w:r>
    </w:p>
    <w:p w14:paraId="726A8D0F" w14:textId="77777777" w:rsidR="00C4157F" w:rsidRDefault="00C4157F" w:rsidP="00C4157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пользователя.</w:t>
      </w:r>
    </w:p>
    <w:p w14:paraId="7CB27D85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регистрации пользователя запрашивается его имя, фамилия, отчество и номер телефона. Регистрация необходима для создания учетной записи пользователя и дальнейшего его взаимодействия с программой.</w:t>
      </w:r>
    </w:p>
    <w:p w14:paraId="668647EE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входе в приложение пользователю будет открыт экран «Авторизация». Для перехода к регистрации необходимо нажать кнопку «Зарегистрироваться». Вид экрана «Авторизация приложен ниже и подписан как «</w:t>
      </w:r>
      <w:bookmarkStart w:id="12" w:name="упоминание_рисунок_1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 – экран авторизации</w:t>
      </w:r>
      <w:bookmarkEnd w:id="12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488275F6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0F45B9" wp14:editId="0EF2A818">
            <wp:extent cx="1980000" cy="3960000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3" w:name="рисунок_1"/>
    <w:p w14:paraId="4FF44BE9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 – экран авторизации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13"/>
    <w:p w14:paraId="6A1118E9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дальнейшей регистрации необходимо ввести данные во все поля для заполнения: фамилия, имя, отчество, номер телефона. Для продолжения необходимо нажать кнопку «Подтвердить». Вид экрана регистрации показан на «</w:t>
      </w:r>
      <w:bookmarkStart w:id="14" w:name="упоминание_рисунок_2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"рисунок_2"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2 – экран регистрации</w:t>
      </w:r>
      <w:bookmarkEnd w:id="14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2CF598BC" w14:textId="77777777" w:rsidR="00C4157F" w:rsidRDefault="00C4157F" w:rsidP="00C4157F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F121F6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E276B0D" wp14:editId="19428C65">
            <wp:extent cx="1980000" cy="3960000"/>
            <wp:effectExtent l="0" t="0" r="127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5" w:name="рисунок_2"/>
    <w:p w14:paraId="11B0C704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"упоминание_рисунок_2"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2 – экран регистрации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15"/>
    <w:p w14:paraId="45CFA677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неправильном вводе данных о номере телефона появляется сообщение об ошибке. Для исправления ошибки следует нажать «Вернуться к регистрации» и исправить написание номера телефона. Сообщение об ошибке представлено на «</w:t>
      </w:r>
      <w:bookmarkStart w:id="16" w:name="упоминание_рисунок_3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"рисунок_3"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3 – ошибка ввода при регистрации</w:t>
      </w:r>
      <w:bookmarkEnd w:id="16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4A31FE0B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910BAC9" wp14:editId="01DA7E6D">
            <wp:extent cx="1980000" cy="3960000"/>
            <wp:effectExtent l="0" t="0" r="127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7" w:name="рисунок_3"/>
    <w:p w14:paraId="7AEBCB87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"упоминание_рисунок_3"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3 – ошибка ввода при регистрации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17"/>
    <w:p w14:paraId="42EBEA96" w14:textId="77777777" w:rsidR="00C4157F" w:rsidRPr="00704171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успешном вводе данных для регистрации необходимо ввести код подтверждения из Смс-сообщения, пришедшего на телефон. Вид экрана отображен на «</w:t>
      </w:r>
      <w:bookmarkStart w:id="18" w:name="упоминание_рисунок_4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"рисунок_4"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4 – подтверждение номера телефона при регистрации</w:t>
      </w:r>
      <w:bookmarkEnd w:id="18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 Для подтверждения кода необходимо нажать кнопку «Подтвердить». При неверном вводе кода будет показано сообщение об ошибке, ошибка отображена на «</w:t>
      </w:r>
      <w:bookmarkStart w:id="19" w:name="упоминание_рисунок_5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"рисунок_5"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5 – ошибка подтверждения номера телефона при регистрации</w:t>
      </w:r>
      <w:bookmarkEnd w:id="19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70417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F934FBC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630C110" wp14:editId="076B55C4">
            <wp:extent cx="1980000" cy="3960000"/>
            <wp:effectExtent l="0" t="0" r="127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0" w:name="рисунок_4"/>
    <w:p w14:paraId="0166D7F0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"упоминание_рисунок_4"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4 – подтверждение номера телефона при регистрации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0"/>
    <w:p w14:paraId="6176B062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BC5E73E" wp14:editId="3245015A">
            <wp:extent cx="1983600" cy="396000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6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1" w:name="рисунок_5"/>
    <w:p w14:paraId="21598129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"упоминание_рисунок_5"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5 - ошибка подтверждения номера телефона при регистрации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1"/>
    <w:p w14:paraId="01BCD3DF" w14:textId="77777777" w:rsidR="00C4157F" w:rsidRDefault="00C4157F" w:rsidP="00C4157F">
      <w:pPr>
        <w:pStyle w:val="aa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18BA8C" w14:textId="77777777" w:rsidR="00C4157F" w:rsidRDefault="00C4157F" w:rsidP="00C4157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авторизация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03B970F8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Авторизация пользователя стандартно будет происходить автоматически, если пользователь авторизировался на этом устройстве ранее. Авторизация пользователя происходит при помощи кода, присланного в СМС сообщении по его номеру телефона. Авторизация требуется для дальнейшей работы в приложении. </w:t>
      </w:r>
    </w:p>
    <w:p w14:paraId="7C2F97FB" w14:textId="77777777" w:rsidR="00C4157F" w:rsidRPr="00704171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входе в приложение будет автоматически открыт экран авторизации (</w:t>
      </w:r>
      <w:hyperlink w:anchor="рисунок_1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 – экран авторизации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Для прохождения авторизации необходимо ввести номер телефона, привязанный к вашей учетной записи и нажать кнопку «Подтвердить». Для последующей автоматической авторизации необходимо поставить галочку возле пункта «Не выходить из аккаунта».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Далее необходимо ввести код из Смс-сообщения, пришедшего на телефон и нажать кнопку «Подтвердить». Вид экрана подтверждения отображен на приведенном выше «</w:t>
      </w:r>
      <w:hyperlink w:anchor="рисунок_4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Рисунке 4 – подтверждение номера телефона при регистрации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70417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8E679BC" w14:textId="77777777" w:rsidR="00C4157F" w:rsidRDefault="00C4157F" w:rsidP="00C4157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CD8FD62" w14:textId="77777777" w:rsidR="00C4157F" w:rsidRPr="00230EDB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долга указывается дата выдачи долга (стандартно – текущая), предварительная дата возмещения долга, сумма долга, статус долга (выдан, взят), комментарий и второй участник операции. Обязательной информацией является только сумма долга. Добавить второго участника операции можно только из списка друзей. После создания долга, в котором указан второй участник операции, второму пользователю приходит запрос на подтверждение задолженности. При отказе или подтверждении первому пользователю приходит соответствующее уведомление</w:t>
      </w:r>
      <w:r w:rsidRPr="00230ED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B7D7B82" w14:textId="77777777" w:rsidR="00C4157F" w:rsidRPr="00704171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успешной авторизации в приложении открывается «Домашняя страница» (</w:t>
      </w:r>
      <w:bookmarkStart w:id="22" w:name="упоминание_рисунок_6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"рисунок_6"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6 – домашняя страница</w:t>
      </w:r>
      <w:bookmarkEnd w:id="22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где необходимо нажать кнопку «Все долги», чтобы перейти к долгам. На экране всех долгов </w:t>
      </w:r>
      <w:bookmarkStart w:id="23" w:name="упоминание_рисунок_7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hyperlink w:anchor="рисунок_7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7 – экран долгов</w:t>
        </w:r>
        <w:bookmarkEnd w:id="23"/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 необходимо нажать кнопку «Добавить», чтобы добавить новый долг. Далее предстоит заполнить поля нового долга и нажать кнопку «Подтвердить». Экран добавления нового долга отображен на «</w:t>
      </w:r>
      <w:bookmarkStart w:id="24" w:name="упоминание_рисунок_8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"рисунок_8"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Рисунке 8 – 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lastRenderedPageBreak/>
        <w:t>добавление долга</w:t>
      </w:r>
      <w:bookmarkEnd w:id="24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 В ситуации, когда не будут заполнены все обязательные поля будет показано соответствующее уведомление. Уведомление представлено на «</w:t>
      </w:r>
      <w:bookmarkStart w:id="25" w:name="упоминание_рисунок_9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"рисунок_9"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9 – ошибка добавления долга</w:t>
      </w:r>
      <w:bookmarkEnd w:id="25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7F7FB13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C51ACA5" wp14:editId="0458EC58">
            <wp:extent cx="1980000" cy="3960000"/>
            <wp:effectExtent l="0" t="0" r="127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6" w:name="рисунок_6"/>
    <w:p w14:paraId="5F67E15D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"упоминание_рисунок_6"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6 – домашняя страница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6"/>
    <w:p w14:paraId="2F3DA858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26F9A7F" wp14:editId="6E86F29E">
            <wp:extent cx="1980000" cy="3960000"/>
            <wp:effectExtent l="0" t="0" r="127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7" w:name="рисунок_7"/>
    <w:p w14:paraId="6B6FFF99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"упоминание_рисунок_7"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7 – экран долгов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7"/>
    <w:p w14:paraId="42AD834C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A169A99" wp14:editId="6035BB84">
            <wp:extent cx="1980000" cy="3960000"/>
            <wp:effectExtent l="0" t="0" r="127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8" w:name="рисунок_8"/>
    <w:p w14:paraId="1592D80C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"упоминание_рисунок_8"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8 – добавление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8"/>
    <w:p w14:paraId="3D770B3E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867B24A" wp14:editId="0D2F739D">
            <wp:extent cx="1980000" cy="3960000"/>
            <wp:effectExtent l="0" t="0" r="127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9" w:name="рисунок_9"/>
    <w:p w14:paraId="1AF71CEC" w14:textId="77777777" w:rsidR="00C4157F" w:rsidRPr="002B5B80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"упоминание_рисунок_9"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9 – ошибка добавления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9"/>
    <w:p w14:paraId="151D4395" w14:textId="77777777" w:rsidR="00C4157F" w:rsidRDefault="00C4157F" w:rsidP="00C4157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погашение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EB6674C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Данная операция применяется в ситуации полного или частичного возмещения долга. Пользователем выбирается долг и вводится значение, возмещенное должником.</w:t>
      </w:r>
    </w:p>
    <w:p w14:paraId="56A5A2FA" w14:textId="77777777" w:rsidR="00C4157F" w:rsidRPr="00230EDB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погашения долга необходимо нажать на долг в списке долгов </w:t>
      </w:r>
      <w:hyperlink w:anchor="рисунок_7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(Рисунок 7 – экран долгов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Далее необходимо ввести возмещенное значение в поле «Возмещено» и нажать на кнопку «Редактировать». Вид экрана показан на «</w:t>
      </w:r>
      <w:bookmarkStart w:id="30" w:name="упоминание_рисунок_10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"рисунок_10"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10 – Просмотр долга</w:t>
      </w:r>
      <w:bookmarkEnd w:id="30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 Далее необходимо подтвердить редактирование долга, нажав «Подтвердить» на всплывшем уведомлении. При необходимости отменить изменения необходимо нажать кнопку «Отмена». Вид уведомления показан на «</w:t>
      </w:r>
      <w:bookmarkStart w:id="31" w:name="упоминание_рисунок_11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"рисунок_11"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11 – подтверждение редактирования долга</w:t>
      </w:r>
      <w:bookmarkEnd w:id="31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230ED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B6A3EE4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0730062" wp14:editId="06E2B235">
            <wp:extent cx="1980000" cy="3960000"/>
            <wp:effectExtent l="0" t="0" r="127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2" w:name="рисунок_10"/>
    <w:p w14:paraId="25FB8426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"упоминание_рисунок_10"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10 – просмотр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32"/>
    <w:p w14:paraId="3D097F0B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1DB3F72" wp14:editId="131DC7FE">
            <wp:extent cx="1980000" cy="3960000"/>
            <wp:effectExtent l="0" t="0" r="127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3" w:name="рисунок_11"/>
    <w:p w14:paraId="305BAFA6" w14:textId="77777777" w:rsidR="00C4157F" w:rsidRPr="007E11DF" w:rsidRDefault="00C4157F" w:rsidP="00C4157F">
      <w:pPr>
        <w:pStyle w:val="aa"/>
        <w:spacing w:after="0" w:line="360" w:lineRule="auto"/>
        <w:ind w:left="0"/>
        <w:jc w:val="center"/>
        <w:rPr>
          <w:rStyle w:val="a9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"упоминание_рисунок_11"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11– подтверждение редактирования долга</w:t>
      </w:r>
    </w:p>
    <w:bookmarkEnd w:id="33"/>
    <w:p w14:paraId="486E474D" w14:textId="77777777" w:rsidR="00C4157F" w:rsidRPr="002B5B80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14:paraId="49B22033" w14:textId="77777777" w:rsidR="00C4157F" w:rsidRDefault="00C4157F" w:rsidP="00C4157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130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удаление долга.</w:t>
      </w:r>
    </w:p>
    <w:p w14:paraId="518A2C74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Данная операция применяется в ситуации ошибочного создания долга. При удалении долга со вторым участником операции, тому приходит уведомление об удалении долга.</w:t>
      </w:r>
    </w:p>
    <w:p w14:paraId="3CD83582" w14:textId="77777777" w:rsidR="00C4157F" w:rsidRPr="00361305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удаления долга необходимо перейти с домашнего экрана (</w:t>
      </w:r>
      <w:hyperlink w:anchor="рисунок_6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6 – домашняя страница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 на экран всех долгов (</w:t>
      </w:r>
      <w:hyperlink w:anchor="рисунок_7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7 – экран долгов),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с него перейти на экран просмотра долга (</w:t>
      </w:r>
      <w:hyperlink w:anchor="рисунок_10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10 – просмотр долга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На экране просмотра долга необходимо нажать кнопку «Удалить». После нажатия необходимо подтвердить удаление в сплывающем уведомлении, нажав на кнопку «Подтвердить». (</w:t>
      </w:r>
      <w:bookmarkStart w:id="34" w:name="упоминание_рисунок_12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"рисунок_12"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12 – подтверждение удаления долга</w:t>
      </w:r>
      <w:bookmarkEnd w:id="34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прерывать операцию, необходимо нажать кнопку «Отменить»</w:t>
      </w:r>
      <w:r w:rsidRPr="0036130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D898E1F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88E0B00" wp14:editId="7C48F3E3">
            <wp:extent cx="1980000" cy="3960000"/>
            <wp:effectExtent l="0" t="0" r="127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5" w:name="рисунок_12"/>
    <w:p w14:paraId="311E298F" w14:textId="77777777" w:rsidR="00C4157F" w:rsidRPr="007A6255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"упоминание_рисунок_12"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12 – подтверждение удаления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35"/>
    <w:p w14:paraId="6D2D14CF" w14:textId="77777777" w:rsidR="00C4157F" w:rsidRDefault="00C4157F" w:rsidP="00C4157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0495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 долга.</w:t>
      </w:r>
    </w:p>
    <w:p w14:paraId="75843C70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операция применяется в ситуации ошибочного создания долга. Пользователем выбирается долг и изменяются значения. При редактировании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долга со вторым участником операции, тому приходит уведомление о редактировании долга.</w:t>
      </w:r>
    </w:p>
    <w:p w14:paraId="6D0F7C9C" w14:textId="77777777" w:rsidR="00C4157F" w:rsidRPr="00704171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редактирования долга необходимо перейти с домашнего экрана (</w:t>
      </w:r>
      <w:hyperlink w:anchor="рисунок_6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6 – домашняя страница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 на экран всех долгов (</w:t>
      </w:r>
      <w:hyperlink w:anchor="рисунок_7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7 – экран долгов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), а с него перейти на экран просмотра долга(</w:t>
      </w:r>
      <w:hyperlink w:anchor="рисунок_10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10 – просмотр долга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На экране просмотра долга необходимо нажать кнопку «Редактировать». После нажатия необходимо подтвердить удаление в сплывающем уведомлении, нажав на кнопку «Подтвердить». (</w:t>
      </w:r>
      <w:hyperlink w:anchor="рисунок_12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12 – подтверждение удаления долга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прерывать операцию, необходимо нажать кнопку «Отменить»</w:t>
      </w:r>
      <w:r w:rsidRPr="0070417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62C6A7B" w14:textId="77777777" w:rsidR="00C4157F" w:rsidRDefault="00C4157F" w:rsidP="00C4157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друга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0FDA342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пользователя происходит для подтверждения связи между пользователями приложения. Добавить друга можно по номеру телефона и по уникальному идентификатору. Второй пользователь получает уведомление о получении запроса на дружбу, в котором указаны имя, фамилия, отчество и номер телефона пользователя, отправившего запрос, и подтверждает, либо отклоняет его. Первому пользователю приходит соответствующее уведомление</w:t>
      </w:r>
      <w:r w:rsidRPr="00230ED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D6D0C1E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добавить друга, необходимо нажать кнопку «Друзья» на домашней странице. При нажатии будет показан экран всех друзей (</w:t>
      </w:r>
      <w:bookmarkStart w:id="36" w:name="упоминание_рисунок_13"/>
      <w:bookmarkStart w:id="37" w:name="рисунок_13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"рисунок_13"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13 – экран друзей</w:t>
      </w:r>
      <w:bookmarkEnd w:id="36"/>
      <w:bookmarkEnd w:id="37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Далее необходимо нажать кнопку «Добавить». При нажатии на кнопку пользователю будет показан экран добавления друга по уникальному идентификатору (</w:t>
      </w:r>
      <w:bookmarkStart w:id="38" w:name="упоминание_рисунок_14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"рисунок_14"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14 – экран добавления друга по </w:t>
      </w:r>
      <w:r w:rsidRPr="007E11DF"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bookmarkEnd w:id="38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Чтобы добавить друга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9B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ввести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9B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поле и нажать кнопку подтвердить.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9B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 введен некорректно, появится соответствующее сообщение (</w:t>
      </w:r>
      <w:bookmarkStart w:id="39" w:name="упоминание_рисунок_15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"рисунок_15"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15 – ошибка добавления по </w:t>
      </w:r>
      <w:r w:rsidRPr="007E11DF"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bookmarkEnd w:id="39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добавить друга по номеру телефона, необходимо нажать кнопку «По номеру телефона». После нажатия пользователю будет показан экран добавления друга по номеру телефона (</w:t>
      </w:r>
      <w:bookmarkStart w:id="40" w:name="упоминание_рисунок_16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"рисунок_16"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16 – экран добавления друга по номеру телефон</w:t>
      </w:r>
      <w:bookmarkEnd w:id="40"/>
      <w:r w:rsidRPr="007E11DF">
        <w:rPr>
          <w:rStyle w:val="a9"/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Чтобы добавить друга, необходимо ввести номер телефона и нажать кнопку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«Подтвердить». При некорректном вводе телефона, или при ситуации, когда человек с таким номером телефона не зарегистрирован в сервисе будет показывать соответствующее сообщение об ошибке (</w:t>
      </w:r>
      <w:bookmarkStart w:id="41" w:name="упоминание_рисунок_17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"рисунок_17"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17 – ошибка добавления по номеру телефона</w:t>
      </w:r>
      <w:bookmarkEnd w:id="41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6B76BF86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5C13318" wp14:editId="2FD1DB4A">
            <wp:extent cx="1980000" cy="3960000"/>
            <wp:effectExtent l="0" t="0" r="127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E75B6" w14:textId="77777777" w:rsidR="00C4157F" w:rsidRDefault="002E1EA5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упоминание_рисунок_13" w:history="1">
        <w:r w:rsidR="00C4157F"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13 – экран друзей</w:t>
        </w:r>
      </w:hyperlink>
    </w:p>
    <w:p w14:paraId="6B168EAC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0D668DF" wp14:editId="5C81F552">
            <wp:extent cx="1980000" cy="3960000"/>
            <wp:effectExtent l="0" t="0" r="127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2" w:name="рисунок_14"/>
    <w:p w14:paraId="5B6C483B" w14:textId="77777777" w:rsidR="00C4157F" w:rsidRPr="009B3CD1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"упоминание_рисунок_14"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14 – экран добавления друга по </w:t>
      </w:r>
      <w:r w:rsidRPr="007E11DF"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42"/>
    <w:p w14:paraId="641BE110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0AD417B" wp14:editId="11B5B45F">
            <wp:extent cx="1980000" cy="3960000"/>
            <wp:effectExtent l="0" t="0" r="127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3" w:name="рисунок_15"/>
    <w:p w14:paraId="1C9616A7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"упоминание_рисунок_15"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Экран 15 – ошибка добавления по </w:t>
      </w:r>
      <w:r w:rsidRPr="007E11DF"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B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bookmarkEnd w:id="43"/>
    <w:p w14:paraId="44EFD777" w14:textId="77777777" w:rsidR="00C4157F" w:rsidRPr="009B3CD1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2D56C32" wp14:editId="50A4644F">
            <wp:extent cx="1980000" cy="3960000"/>
            <wp:effectExtent l="0" t="0" r="127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4" w:name="рисунок_16"/>
    <w:p w14:paraId="4029BF0E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"упоминание_рисунок_16"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16 – экран добавления друга по номеру телефона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44"/>
    <w:p w14:paraId="1C935939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DA91E5A" wp14:editId="6BFE4E37">
            <wp:extent cx="1980000" cy="3960000"/>
            <wp:effectExtent l="0" t="0" r="127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5" w:name="рисунок_17"/>
    <w:p w14:paraId="5BD2B114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"упоминание_рисунок_17"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17 – ошибка добавления по номеру телефона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14:paraId="3CE03025" w14:textId="77777777" w:rsidR="00C4157F" w:rsidRPr="009B3CD1" w:rsidRDefault="00C4157F" w:rsidP="00C4157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bookmarkEnd w:id="45"/>
    <w:p w14:paraId="7FA3DA26" w14:textId="77777777" w:rsidR="00C4157F" w:rsidRDefault="00C4157F" w:rsidP="00C4157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удаление друга.</w:t>
      </w:r>
    </w:p>
    <w:p w14:paraId="4BF4D46C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друга происходит в ситуации расторжения связи между пользователями. Инициатор должен выбрать пользователя и вызвать функцию удаления. После удаления, бывшему другу приходит уведомление об удалении из друзей.</w:t>
      </w:r>
    </w:p>
    <w:p w14:paraId="0A860D60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удалить друга, необходимо нажать кнопку «Удалить» на экране друзей (</w:t>
      </w:r>
      <w:hyperlink w:anchor="рисунок_12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12 – экран друзей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Далее пользователь должен отметить друзей для удаления (</w:t>
      </w:r>
      <w:bookmarkStart w:id="46" w:name="упоминание_рисунок_18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"рисунок_18"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18 – экран выбора друзей для удаления</w:t>
      </w:r>
      <w:bookmarkEnd w:id="46"/>
      <w:r w:rsidRPr="007E11DF">
        <w:rPr>
          <w:rStyle w:val="a9"/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нажатии на кнопку «Подтвердить» друг будет удален. При нажатии на кнопку «Отменить» операция будет отменена.</w:t>
      </w:r>
    </w:p>
    <w:p w14:paraId="53BBE30E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60B86EC" wp14:editId="5343D7C9">
            <wp:extent cx="1980000" cy="3960000"/>
            <wp:effectExtent l="0" t="0" r="127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7" w:name="рисунок_18"/>
    <w:p w14:paraId="6A027F5A" w14:textId="77777777" w:rsidR="00C4157F" w:rsidRPr="00697CC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"упоминание_рисунок_18"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18 – экран выбора друзей для удаления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47"/>
    <w:p w14:paraId="7CDC95C7" w14:textId="77777777" w:rsidR="00C4157F" w:rsidRDefault="00C4157F" w:rsidP="00C4157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уведомлений.</w:t>
      </w:r>
    </w:p>
    <w:p w14:paraId="356AFDB0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предусматривает следующие виды уведомлений: запрос на добавление в друзья, удаление из друзей, отклонение запроса на добавление в друзья, успешное добавление друга, создание, удаление и редактирование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другим пользователем долга с участием пользователя, отказ или согласие другого пользователя с условиями созданного пользователем долга.</w:t>
      </w:r>
    </w:p>
    <w:p w14:paraId="64930F4B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просмотреть уведомления, необходимо нажать на кнопку «Уведомления» на домашней странице. После нажатия пользователю будет показан экран всех уведомлений (</w:t>
      </w:r>
      <w:bookmarkStart w:id="48" w:name="упоминание_рисунок_19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"рисунок_19"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19 – уведомления</w:t>
      </w:r>
      <w:bookmarkEnd w:id="48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Чтобы узнать полную информацию об уведомлении, необходимо нажать на него. При нажатии пользователь будет переведен на экран информации об уведомлении </w:t>
      </w:r>
      <w:bookmarkStart w:id="49" w:name="упоминание_рисунок_20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hyperlink w:anchor="рисунок_20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20 – информация об уведомлении</w:t>
        </w:r>
        <w:bookmarkEnd w:id="49"/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удалить уведомление, можно удалить его в информации об уведомлении, нажав на кнопку «Удалить уведомление», либо, нажав на кнопку «Очистить уведомления» на экране уведомлений».</w:t>
      </w:r>
    </w:p>
    <w:p w14:paraId="78BE9F96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CBA21DE" wp14:editId="3BB23869">
            <wp:extent cx="1980000" cy="3960000"/>
            <wp:effectExtent l="0" t="0" r="127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0" w:name="рисунок_19"/>
    <w:p w14:paraId="43FD3A8C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"упоминание_рисунок_19"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19 – уведомления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50"/>
    <w:p w14:paraId="64BBECD7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2AEA3D" wp14:editId="6C68F4AF">
            <wp:extent cx="1980000" cy="3960000"/>
            <wp:effectExtent l="0" t="0" r="127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1" w:name="рисунок_20"/>
    <w:p w14:paraId="1879E819" w14:textId="77777777" w:rsidR="00C4157F" w:rsidRPr="00697CC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"упоминание_рисунок_20"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20 – информация об уведомлении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51"/>
    <w:p w14:paraId="15332EA6" w14:textId="17C9C174" w:rsidR="00A7612C" w:rsidRDefault="00A7612C">
      <w:pPr>
        <w:spacing w:line="259" w:lineRule="auto"/>
        <w:rPr>
          <w:rFonts w:ascii="Times New Roman" w:eastAsiaTheme="majorEastAsia" w:hAnsi="Times New Roman" w:cstheme="majorBidi"/>
          <w:b/>
          <w:caps/>
          <w:color w:val="000000" w:themeColor="text1"/>
          <w:sz w:val="28"/>
          <w:szCs w:val="32"/>
        </w:rPr>
      </w:pPr>
    </w:p>
    <w:p w14:paraId="27BF9A21" w14:textId="77777777" w:rsidR="00C4157F" w:rsidRDefault="00C4157F">
      <w:pPr>
        <w:spacing w:line="259" w:lineRule="auto"/>
        <w:rPr>
          <w:rFonts w:ascii="Times New Roman" w:eastAsiaTheme="majorEastAsia" w:hAnsi="Times New Roman" w:cstheme="majorBidi"/>
          <w:b/>
          <w:caps/>
          <w:color w:val="000000" w:themeColor="text1"/>
          <w:sz w:val="28"/>
          <w:szCs w:val="32"/>
        </w:rPr>
      </w:pPr>
      <w:r>
        <w:br w:type="page"/>
      </w:r>
    </w:p>
    <w:p w14:paraId="6F227126" w14:textId="02C3AC8F" w:rsidR="00C53728" w:rsidRDefault="00C53728" w:rsidP="00C53728">
      <w:pPr>
        <w:pStyle w:val="1"/>
      </w:pPr>
      <w:bookmarkStart w:id="52" w:name="_Toc135753450"/>
      <w:r>
        <w:lastRenderedPageBreak/>
        <w:t>4 Сообщения оператору</w:t>
      </w:r>
      <w:bookmarkEnd w:id="52"/>
    </w:p>
    <w:p w14:paraId="6FC0B7A9" w14:textId="77777777" w:rsidR="00C4157F" w:rsidRDefault="00C4157F" w:rsidP="00C4157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оперирует следующими сообщениями:</w:t>
      </w:r>
    </w:p>
    <w:p w14:paraId="4F52C3A8" w14:textId="77777777" w:rsidR="00C4157F" w:rsidRDefault="00C4157F" w:rsidP="00C4157F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«Ошибка регистрации. Неверно введен номер телефона. Он должен соответствовать формату: +7 (ХХХ) ХХХ-ХХ-ХХ». Сообщение показывается в ситуации, когда пароль не соответствует необходимому формату. При возникновении такого сообщения необходимо нажать на кнопку «Вернуться к регистрации» и корректно ввести номер телефона, чтобы он соответствовал написанному в сообщении формату</w:t>
      </w:r>
      <w:r w:rsidRPr="00725EC7">
        <w:rPr>
          <w:rFonts w:ascii="Times New Roman" w:hAnsi="Times New Roman" w:cs="Times New Roman"/>
          <w:sz w:val="28"/>
          <w:szCs w:val="28"/>
        </w:rPr>
        <w:t>;</w:t>
      </w:r>
    </w:p>
    <w:p w14:paraId="3528E836" w14:textId="77777777" w:rsidR="00C4157F" w:rsidRDefault="00C4157F" w:rsidP="00C4157F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«Ошибка регистрации. Неверное введен код подтверждения. Код будет выслан повторно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секунд». Сообщение показывается в ситуации, когда введенный код для подтверждения номера телефона не соответствует присланному. При возникновении такой ошибки необходимо нажать на кнопку «Понятно» и ввести код из Смс-сообщения заново</w:t>
      </w:r>
      <w:r w:rsidRPr="00725EC7">
        <w:rPr>
          <w:rFonts w:ascii="Times New Roman" w:hAnsi="Times New Roman" w:cs="Times New Roman"/>
          <w:sz w:val="28"/>
          <w:szCs w:val="28"/>
        </w:rPr>
        <w:t>;</w:t>
      </w:r>
    </w:p>
    <w:p w14:paraId="7D6133D5" w14:textId="77777777" w:rsidR="00C4157F" w:rsidRDefault="00C4157F" w:rsidP="00C4157F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«Ошибка авторизации. Неверное введен код подтверждения. Код будет выслан повторно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секунд». Сообщение показывается в ситуации, когда введенный код для подтверждения номера телефона не соответствует присланному. При возникновении такой ошибки необходимо нажать на кнопку «Понятно» и ввести код из Смс-сообщения заново</w:t>
      </w:r>
      <w:r w:rsidRPr="00725EC7">
        <w:rPr>
          <w:rFonts w:ascii="Times New Roman" w:hAnsi="Times New Roman" w:cs="Times New Roman"/>
          <w:sz w:val="28"/>
          <w:szCs w:val="28"/>
        </w:rPr>
        <w:t>;</w:t>
      </w:r>
    </w:p>
    <w:p w14:paraId="150E78E1" w14:textId="77777777" w:rsidR="00C4157F" w:rsidRPr="00725EC7" w:rsidRDefault="00C4157F" w:rsidP="00C4157F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«Подтверждение удаления». Данное сообщение возникает при удалении долга. Для прерывания удаления необходимо нажать «Отмена». Если операция верна, необходимо нажать кнопку «Подтвердить»</w:t>
      </w:r>
      <w:r w:rsidRPr="00283C8D">
        <w:rPr>
          <w:rFonts w:ascii="Times New Roman" w:hAnsi="Times New Roman" w:cs="Times New Roman"/>
          <w:sz w:val="28"/>
          <w:szCs w:val="28"/>
        </w:rPr>
        <w:t>;</w:t>
      </w:r>
    </w:p>
    <w:p w14:paraId="67400503" w14:textId="77777777" w:rsidR="00C4157F" w:rsidRPr="00725EC7" w:rsidRDefault="00C4157F" w:rsidP="00C4157F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«Подтверждение редактирования». Данное сообщение возникает при редактировании долга. Для прерывания удаления необходимо нажать «Отмена». Если операция верна, необходимо нажать кнопку «Подтвердить»</w:t>
      </w:r>
      <w:r w:rsidRPr="00283C8D">
        <w:rPr>
          <w:rFonts w:ascii="Times New Roman" w:hAnsi="Times New Roman" w:cs="Times New Roman"/>
          <w:sz w:val="28"/>
          <w:szCs w:val="28"/>
        </w:rPr>
        <w:t>;</w:t>
      </w:r>
    </w:p>
    <w:p w14:paraId="1E0D238D" w14:textId="77777777" w:rsidR="00C4157F" w:rsidRDefault="00C4157F" w:rsidP="00C4157F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«Не заполнены обязательные поля. Обязательные поля: размер долга, дата получения». Данная ошибка возникает в ситуации, когда пользователь не заполнил обязательные при создании нового долга. При возникновении такого сообщения необходимо нажать кнопку «Понятно» и заполнить обязательные поля долга</w:t>
      </w:r>
      <w:r w:rsidRPr="00725EC7">
        <w:rPr>
          <w:rFonts w:ascii="Times New Roman" w:hAnsi="Times New Roman" w:cs="Times New Roman"/>
          <w:sz w:val="28"/>
          <w:szCs w:val="28"/>
        </w:rPr>
        <w:t>;</w:t>
      </w:r>
    </w:p>
    <w:p w14:paraId="79199B6E" w14:textId="77777777" w:rsidR="00C4157F" w:rsidRDefault="00C4157F" w:rsidP="00C4157F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«Ошибка добавления. Пользователь с таким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25E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существует». Данная ошибка возникает во время добавления друга при несоответствии введенного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с реальными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пользователей. При возникновении такой ошибки необходимо нажать кнопку «Понятно» и ввести код заново</w:t>
      </w:r>
      <w:r w:rsidRPr="00725EC7">
        <w:rPr>
          <w:rFonts w:ascii="Times New Roman" w:hAnsi="Times New Roman" w:cs="Times New Roman"/>
          <w:sz w:val="28"/>
          <w:szCs w:val="28"/>
        </w:rPr>
        <w:t>;</w:t>
      </w:r>
    </w:p>
    <w:p w14:paraId="666CC88A" w14:textId="77777777" w:rsidR="00C4157F" w:rsidRDefault="00C4157F" w:rsidP="00C4157F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«Ошибка добавления. Пользователь с таким телефоном не зарегистрирован в приложении». Данная ошибка возникает при несоответствии введенного номера телефона с телефонами зарегистрированных пользователей. При возникновении такой ошибки необходимо нажать кнопку «Понятно» и ввести телефон заново.</w:t>
      </w:r>
    </w:p>
    <w:p w14:paraId="01C01E30" w14:textId="7C88B5F5" w:rsidR="00C4157F" w:rsidRDefault="00C4157F" w:rsidP="00C4157F"/>
    <w:p w14:paraId="23B98446" w14:textId="0D2BA285" w:rsidR="00C4157F" w:rsidRDefault="00C4157F" w:rsidP="00C4157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возникновении иных ошибок необходимо действовать согласно следующим пунктам:</w:t>
      </w:r>
    </w:p>
    <w:p w14:paraId="2E88F1D2" w14:textId="603B82EB" w:rsidR="00C4157F" w:rsidRDefault="00C4157F" w:rsidP="00C4157F">
      <w:pPr>
        <w:pStyle w:val="a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перезапустить приложение. </w:t>
      </w:r>
    </w:p>
    <w:p w14:paraId="5E068FF2" w14:textId="77743693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перезагрузки приложения необходимо выйти из него, далее убрать задачу в диспетчере задач, и войти в приложение снова. Конкретные шаги для выполнения перезагрузки отличаются в зависимости от устройства. Если после перезагрузки проблема не исчезла, то необходимо перейти к следующему пункту;</w:t>
      </w:r>
    </w:p>
    <w:p w14:paraId="405EADEC" w14:textId="1984EB23" w:rsidR="00C4157F" w:rsidRDefault="00C4157F" w:rsidP="00C4157F">
      <w:pPr>
        <w:pStyle w:val="a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перезагрузить телефон.</w:t>
      </w:r>
    </w:p>
    <w:p w14:paraId="6E608635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перезагрузки необходимо вызвать функцию перезагрузки на устройстве. Конкретные шаги для выполнения перезагрузки отличаются в зависимости от устройства. Если после перезагрузки проблема не исчезла, то необходимо перейти к следующему пункту;</w:t>
      </w:r>
    </w:p>
    <w:p w14:paraId="4466A109" w14:textId="5033919C" w:rsidR="00C4157F" w:rsidRPr="00C4157F" w:rsidRDefault="00C4157F" w:rsidP="00C4157F">
      <w:pPr>
        <w:pStyle w:val="aa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 помогли предыдущие варианты, необходимо составить отчет об ошибке и передать в отдел тестирования. В отчете должны содержаться следующие данные: конфигурация телефона, версия программы, шаги, которые привели к ошибке, ожидаемый результат, код или сообщение ошибки.</w:t>
      </w:r>
    </w:p>
    <w:sectPr w:rsidR="00C4157F" w:rsidRPr="00C4157F" w:rsidSect="000268CE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E6C87" w14:textId="77777777" w:rsidR="002E1EA5" w:rsidRDefault="002E1EA5" w:rsidP="000268CE">
      <w:pPr>
        <w:spacing w:after="0" w:line="240" w:lineRule="auto"/>
      </w:pPr>
      <w:r>
        <w:separator/>
      </w:r>
    </w:p>
  </w:endnote>
  <w:endnote w:type="continuationSeparator" w:id="0">
    <w:p w14:paraId="3174CF2F" w14:textId="77777777" w:rsidR="002E1EA5" w:rsidRDefault="002E1EA5" w:rsidP="0002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097942E" w14:textId="77777777" w:rsidR="00417165" w:rsidRPr="00417165" w:rsidRDefault="00895C60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7165">
          <w:rPr>
            <w:rFonts w:ascii="Times New Roman" w:hAnsi="Times New Roman" w:cs="Times New Roman"/>
            <w:sz w:val="28"/>
            <w:szCs w:val="28"/>
          </w:rPr>
          <w:t>2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21C91FD" w14:textId="77777777" w:rsidR="00417165" w:rsidRPr="00417165" w:rsidRDefault="002E1EA5" w:rsidP="00417165">
    <w:pPr>
      <w:pStyle w:val="a4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5C0F" w14:textId="77777777" w:rsidR="00417165" w:rsidRPr="00417165" w:rsidRDefault="00895C60" w:rsidP="00417165">
    <w:pPr>
      <w:pStyle w:val="a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74597A1F" w14:textId="77777777" w:rsidR="00417165" w:rsidRDefault="002E1E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2820C" w14:textId="77777777" w:rsidR="002E1EA5" w:rsidRDefault="002E1EA5" w:rsidP="000268CE">
      <w:pPr>
        <w:spacing w:after="0" w:line="240" w:lineRule="auto"/>
      </w:pPr>
      <w:r>
        <w:separator/>
      </w:r>
    </w:p>
  </w:footnote>
  <w:footnote w:type="continuationSeparator" w:id="0">
    <w:p w14:paraId="172006F1" w14:textId="77777777" w:rsidR="002E1EA5" w:rsidRDefault="002E1EA5" w:rsidP="0002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0A4"/>
    <w:multiLevelType w:val="multilevel"/>
    <w:tmpl w:val="44AE4C8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720" w:hanging="72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9B3CA7"/>
    <w:multiLevelType w:val="hybridMultilevel"/>
    <w:tmpl w:val="AB6495F2"/>
    <w:lvl w:ilvl="0" w:tplc="F466869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D8221D"/>
    <w:multiLevelType w:val="hybridMultilevel"/>
    <w:tmpl w:val="B6A8DC6E"/>
    <w:lvl w:ilvl="0" w:tplc="5A1A02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1E5E88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18C5F89"/>
    <w:multiLevelType w:val="hybridMultilevel"/>
    <w:tmpl w:val="DFE60EAC"/>
    <w:lvl w:ilvl="0" w:tplc="5EA6888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47E59C9"/>
    <w:multiLevelType w:val="hybridMultilevel"/>
    <w:tmpl w:val="16749EAA"/>
    <w:lvl w:ilvl="0" w:tplc="C4DA5D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9212A21"/>
    <w:multiLevelType w:val="hybridMultilevel"/>
    <w:tmpl w:val="2ACAD12E"/>
    <w:lvl w:ilvl="0" w:tplc="89C4B6C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B583F"/>
    <w:multiLevelType w:val="hybridMultilevel"/>
    <w:tmpl w:val="DC7AAF34"/>
    <w:lvl w:ilvl="0" w:tplc="06EE1736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9" w15:restartNumberingAfterBreak="0">
    <w:nsid w:val="271F7B11"/>
    <w:multiLevelType w:val="hybridMultilevel"/>
    <w:tmpl w:val="E60AAED8"/>
    <w:lvl w:ilvl="0" w:tplc="E996E7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DB946A5"/>
    <w:multiLevelType w:val="hybridMultilevel"/>
    <w:tmpl w:val="3E8E4012"/>
    <w:lvl w:ilvl="0" w:tplc="74FA1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713170E"/>
    <w:multiLevelType w:val="hybridMultilevel"/>
    <w:tmpl w:val="7B6432CC"/>
    <w:lvl w:ilvl="0" w:tplc="C7FCA2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636D5"/>
    <w:multiLevelType w:val="hybridMultilevel"/>
    <w:tmpl w:val="B9322562"/>
    <w:lvl w:ilvl="0" w:tplc="D1DC9C7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4F1C280F"/>
    <w:multiLevelType w:val="hybridMultilevel"/>
    <w:tmpl w:val="642A0D86"/>
    <w:lvl w:ilvl="0" w:tplc="5038E8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072CA8"/>
    <w:multiLevelType w:val="hybridMultilevel"/>
    <w:tmpl w:val="8FA05D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94E39"/>
    <w:multiLevelType w:val="hybridMultilevel"/>
    <w:tmpl w:val="E60AAED8"/>
    <w:lvl w:ilvl="0" w:tplc="E996E7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EB3084E"/>
    <w:multiLevelType w:val="hybridMultilevel"/>
    <w:tmpl w:val="822C794E"/>
    <w:lvl w:ilvl="0" w:tplc="B088D3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FE45DA5"/>
    <w:multiLevelType w:val="hybridMultilevel"/>
    <w:tmpl w:val="5CAA768A"/>
    <w:lvl w:ilvl="0" w:tplc="EFA41C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4"/>
  </w:num>
  <w:num w:numId="5">
    <w:abstractNumId w:val="14"/>
  </w:num>
  <w:num w:numId="6">
    <w:abstractNumId w:val="8"/>
  </w:num>
  <w:num w:numId="7">
    <w:abstractNumId w:val="7"/>
  </w:num>
  <w:num w:numId="8">
    <w:abstractNumId w:val="5"/>
  </w:num>
  <w:num w:numId="9">
    <w:abstractNumId w:val="12"/>
  </w:num>
  <w:num w:numId="10">
    <w:abstractNumId w:val="9"/>
  </w:num>
  <w:num w:numId="11">
    <w:abstractNumId w:val="17"/>
  </w:num>
  <w:num w:numId="12">
    <w:abstractNumId w:val="3"/>
  </w:num>
  <w:num w:numId="13">
    <w:abstractNumId w:val="11"/>
  </w:num>
  <w:num w:numId="14">
    <w:abstractNumId w:val="13"/>
  </w:num>
  <w:num w:numId="15">
    <w:abstractNumId w:val="2"/>
  </w:num>
  <w:num w:numId="16">
    <w:abstractNumId w:val="15"/>
  </w:num>
  <w:num w:numId="17">
    <w:abstractNumId w:val="6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B7"/>
    <w:rsid w:val="00016C45"/>
    <w:rsid w:val="00020819"/>
    <w:rsid w:val="000268CE"/>
    <w:rsid w:val="00096A0D"/>
    <w:rsid w:val="00110E53"/>
    <w:rsid w:val="001411CD"/>
    <w:rsid w:val="001F294D"/>
    <w:rsid w:val="0023036B"/>
    <w:rsid w:val="002B5B80"/>
    <w:rsid w:val="002C58D7"/>
    <w:rsid w:val="002E1EA5"/>
    <w:rsid w:val="00303DFB"/>
    <w:rsid w:val="00361305"/>
    <w:rsid w:val="00370C39"/>
    <w:rsid w:val="00380C0C"/>
    <w:rsid w:val="003E007B"/>
    <w:rsid w:val="003E1463"/>
    <w:rsid w:val="0043654D"/>
    <w:rsid w:val="00452682"/>
    <w:rsid w:val="00454597"/>
    <w:rsid w:val="00496434"/>
    <w:rsid w:val="004D4B5A"/>
    <w:rsid w:val="00544306"/>
    <w:rsid w:val="005B54DC"/>
    <w:rsid w:val="006248FA"/>
    <w:rsid w:val="00630418"/>
    <w:rsid w:val="006320C2"/>
    <w:rsid w:val="00697CCF"/>
    <w:rsid w:val="006B7158"/>
    <w:rsid w:val="00704171"/>
    <w:rsid w:val="00777EFF"/>
    <w:rsid w:val="0079367B"/>
    <w:rsid w:val="007A6255"/>
    <w:rsid w:val="007E11DF"/>
    <w:rsid w:val="008131E7"/>
    <w:rsid w:val="0088662E"/>
    <w:rsid w:val="00895C60"/>
    <w:rsid w:val="00924D33"/>
    <w:rsid w:val="0095790F"/>
    <w:rsid w:val="009912B0"/>
    <w:rsid w:val="009B3CD1"/>
    <w:rsid w:val="009C6079"/>
    <w:rsid w:val="00A4192C"/>
    <w:rsid w:val="00A45183"/>
    <w:rsid w:val="00A7612C"/>
    <w:rsid w:val="00A83113"/>
    <w:rsid w:val="00AA5C5D"/>
    <w:rsid w:val="00B46BAC"/>
    <w:rsid w:val="00B71064"/>
    <w:rsid w:val="00BA06A7"/>
    <w:rsid w:val="00BA276E"/>
    <w:rsid w:val="00BC03CC"/>
    <w:rsid w:val="00C4157F"/>
    <w:rsid w:val="00C53728"/>
    <w:rsid w:val="00C808AA"/>
    <w:rsid w:val="00CD5325"/>
    <w:rsid w:val="00D07051"/>
    <w:rsid w:val="00D12256"/>
    <w:rsid w:val="00D75709"/>
    <w:rsid w:val="00DA3363"/>
    <w:rsid w:val="00DC4383"/>
    <w:rsid w:val="00DF29C9"/>
    <w:rsid w:val="00E06888"/>
    <w:rsid w:val="00E30C8B"/>
    <w:rsid w:val="00E367BF"/>
    <w:rsid w:val="00E51932"/>
    <w:rsid w:val="00E54688"/>
    <w:rsid w:val="00E60815"/>
    <w:rsid w:val="00E608B4"/>
    <w:rsid w:val="00E822B7"/>
    <w:rsid w:val="00E847C2"/>
    <w:rsid w:val="00EB4067"/>
    <w:rsid w:val="00EF24D0"/>
    <w:rsid w:val="00F9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C909"/>
  <w15:chartTrackingRefBased/>
  <w15:docId w15:val="{EACC2F5B-B222-4D8B-8C15-09D26B5F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25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53728"/>
    <w:pPr>
      <w:keepNext/>
      <w:keepLines/>
      <w:spacing w:after="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7EFF"/>
    <w:pPr>
      <w:keepNext/>
      <w:keepLines/>
      <w:spacing w:after="0" w:line="360" w:lineRule="auto"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8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268CE"/>
  </w:style>
  <w:style w:type="paragraph" w:styleId="a6">
    <w:name w:val="header"/>
    <w:basedOn w:val="a"/>
    <w:link w:val="a7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68CE"/>
  </w:style>
  <w:style w:type="character" w:customStyle="1" w:styleId="10">
    <w:name w:val="Заголовок 1 Знак"/>
    <w:basedOn w:val="a0"/>
    <w:link w:val="1"/>
    <w:uiPriority w:val="9"/>
    <w:rsid w:val="00C53728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7106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77EF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710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D33"/>
    <w:pPr>
      <w:tabs>
        <w:tab w:val="left" w:pos="426"/>
        <w:tab w:val="right" w:leader="dot" w:pos="9345"/>
      </w:tabs>
      <w:spacing w:after="0" w:line="360" w:lineRule="auto"/>
    </w:pPr>
  </w:style>
  <w:style w:type="character" w:styleId="a9">
    <w:name w:val="Hyperlink"/>
    <w:basedOn w:val="a0"/>
    <w:uiPriority w:val="99"/>
    <w:unhideWhenUsed/>
    <w:rsid w:val="00B7106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A3363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36130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613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25</Pages>
  <Words>2736</Words>
  <Characters>15600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Matvey Ushakoff</cp:lastModifiedBy>
  <cp:revision>4</cp:revision>
  <dcterms:created xsi:type="dcterms:W3CDTF">2023-05-23T13:29:00Z</dcterms:created>
  <dcterms:modified xsi:type="dcterms:W3CDTF">2023-06-13T18:01:00Z</dcterms:modified>
</cp:coreProperties>
</file>