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
                <a:graphic>
                  <a:graphicData uri="http://schemas.microsoft.com/office/word/2010/wordprocessingShape">
                    <wps:wsp>
                      <wps:cNvSpPr/>
                      <wps:cNvPr id="14" name="Shape 1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488315</wp:posOffset>
                </wp:positionH>
                <wp:positionV relativeFrom="page">
                  <wp:posOffset>-268604</wp:posOffset>
                </wp:positionV>
                <wp:extent cx="103505" cy="11229340"/>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6968490</wp:posOffset>
                </wp:positionH>
                <wp:positionV relativeFrom="page">
                  <wp:posOffset>-268604</wp:posOffset>
                </wp:positionV>
                <wp:extent cx="103505" cy="1122934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934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
                <a:graphic>
                  <a:graphicData uri="http://schemas.microsoft.com/office/word/2010/wordprocessingShape">
                    <wps:wsp>
                      <wps:cNvSpPr/>
                      <wps:cNvPr id="12" name="Shape 12"/>
                      <wps:spPr>
                        <a:xfrm>
                          <a:off x="1382013" y="3346613"/>
                          <a:ext cx="7927975" cy="86677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-189864</wp:posOffset>
                </wp:positionH>
                <wp:positionV relativeFrom="page">
                  <wp:posOffset>-1269</wp:posOffset>
                </wp:positionV>
                <wp:extent cx="7940675" cy="87947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675" cy="8794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SQA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NexTech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spacing w:before="0" w:line="240" w:lineRule="auto"/>
        <w:ind w:left="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Centurión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-243839</wp:posOffset>
            </wp:positionH>
            <wp:positionV relativeFrom="margin">
              <wp:posOffset>6955155</wp:posOffset>
            </wp:positionV>
            <wp:extent cx="1487170" cy="1475105"/>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87170" cy="1475105"/>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4161154</wp:posOffset>
            </wp:positionH>
            <wp:positionV relativeFrom="margin">
              <wp:posOffset>6402705</wp:posOffset>
            </wp:positionV>
            <wp:extent cx="1774189" cy="2462530"/>
            <wp:effectExtent b="0" l="0" r="0" t="0"/>
            <wp:wrapSquare wrapText="bothSides" distB="0" distT="0" distL="114300" distR="11430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4189" cy="24625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
                <a:graphic>
                  <a:graphicData uri="http://schemas.microsoft.com/office/word/2010/wordprocessingShape">
                    <wps:wsp>
                      <wps:cNvSpPr/>
                      <wps:cNvPr id="10" name="Shape 10"/>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t xml:space="preserve">La Calidad del Software tiene como objetivo brindar la confianza de que el producto final  logrará satisfacer los requisitos del cliente.   </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r>
                            <w:r w:rsidDel="00000000" w:rsidR="00000000" w:rsidRPr="00000000">
                              <w:rPr>
                                <w:rFonts w:ascii="Arial" w:cs="Arial" w:eastAsia="Arial" w:hAnsi="Arial"/>
                                <w:b w:val="0"/>
                                <w:i w:val="1"/>
                                <w:smallCaps w:val="0"/>
                                <w:strike w:val="0"/>
                                <w:color w:val="548dd4"/>
                                <w:sz w:val="22"/>
                                <w:vertAlign w:val="baseline"/>
                              </w:rPr>
                              <w:t xml:space="preserve">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pPr>
                              <w:spacing w:after="0" w:before="200" w:line="275.9999942779541"/>
                              <w:ind w:left="0" w:right="0" w:firstLine="0"/>
                              <w:jc w:val="both"/>
                              <w:textDirection w:val="btLr"/>
                            </w:pPr>
                            <w:r w:rsidDel="00000000" w:rsidR="00000000" w:rsidRPr="00000000">
                              <w:rPr>
                                <w:rFonts w:ascii="Arial" w:cs="Arial" w:eastAsia="Arial" w:hAnsi="Arial"/>
                                <w:b w:val="0"/>
                                <w:i w:val="1"/>
                                <w:smallCaps w:val="0"/>
                                <w:strike w:val="0"/>
                                <w:color w:val="548dd4"/>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4699635</wp:posOffset>
            </wp:positionH>
            <wp:positionV relativeFrom="margin">
              <wp:posOffset>7669530</wp:posOffset>
            </wp:positionV>
            <wp:extent cx="1487170" cy="1475105"/>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487170" cy="1475105"/>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Tabla de contenido</w:t>
      </w:r>
    </w:p>
    <w:sdt>
      <w:sdtPr>
        <w:id w:val="-1845871403"/>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4k53emobn22a">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Propósito</w:t>
              <w:tab/>
              <w:t xml:space="preserve">5</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9gtkpmt7fs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tjans2vbnkj">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w:t>
              <w:tab/>
              <w:t xml:space="preserve">6</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et31ynbeb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Organización</w:t>
              <w:tab/>
              <w:t xml:space="preserve">6</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612o3b3l8gi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Actividades</w:t>
              <w:tab/>
              <w:t xml:space="preserve">6</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m54mtm91fvz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Ciclo de vida del software cubierto por el Plan</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ok3c6swo7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Actividades de calidad a realizarse</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ipsc64z78o4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Relaciones entre las actividades de SQA y la planificación</w:t>
              <w:tab/>
              <w:t xml:space="preserve">8</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exfc1a53xq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Responsables</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mn3wcrjcfg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Documentación</w:t>
              <w:tab/>
              <w:t xml:space="preserve">9</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5zzcrscj07t9">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jgn3jbuqjmrn">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Documentación mínima requerida</w:t>
              <w:tab/>
              <w:t xml:space="preserve">9</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vl3v2i6l2t9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Especificación de requerimientos del software</w:t>
              <w:tab/>
              <w:t xml:space="preserve">9</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mh52gl4qwt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Descripción del diseño del software</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jukupk4o42vq">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Plan de Verificación &amp; Validación</w:t>
              <w:tab/>
              <w:t xml:space="preserve">12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zmlkko2kcj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Documentación de usuario</w:t>
              <w:tab/>
              <w:t xml:space="preserve">12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wvut08dqom45">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Plan de Gestión de configuración</w:t>
              <w:tab/>
              <w:t xml:space="preserve">13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kc1pihd930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Propósito</w:t>
              <w:tab/>
              <w:t xml:space="preserve">13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gbdpf810m6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Resumen</w:t>
              <w:tab/>
              <w:t xml:space="preserve">13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in4v4nj6yg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Organización, Responsabilidades</w:t>
              <w:tab/>
              <w:t xml:space="preserve">13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jqxuh8znw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Herramientas, Entorno, e Infraestructura</w:t>
              <w:tab/>
              <w:t xml:space="preserve">13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gqrjr1yk6xiz">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Forma de trabajo</w:t>
              <w:tab/>
              <w:t xml:space="preserve">14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cj6nzmx4kj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Control de Cambios</w:t>
              <w:tab/>
              <w:t xml:space="preserve">14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ewk3hzw4uh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Reportes y Auditorias</w:t>
              <w:tab/>
              <w:t xml:space="preserve">14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j0w8rwrb2m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documentos</w:t>
              <w:tab/>
              <w:t xml:space="preserve">15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ktmuulfei6ag">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Estándares, prácticas, convenciones y métricas</w:t>
              <w:tab/>
              <w:t xml:space="preserve">15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c4kak070k00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w:t>
              <w:tab/>
              <w:t xml:space="preserve">15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rawmswbu1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proceso</w:t>
              <w:tab/>
              <w:t xml:space="preserve">16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03jqmvbbzb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proyecto</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026912lk27">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Métricas de producto</w:t>
              <w:tab/>
              <w:t xml:space="preserve">17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928m42dei4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documentación</w:t>
              <w:tab/>
              <w:t xml:space="preserve">17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ndurwtavcl">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Estándar de verificación y prácticas</w:t>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tiargv4yk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Otros Estándares</w:t>
              <w:tab/>
              <w:t xml:space="preserve">18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rbef14zy98f">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Revisiones y auditorías</w:t>
              <w:tab/>
              <w:t xml:space="preserve">18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gphab92kmfw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w:t>
              <w:tab/>
              <w:t xml:space="preserve">18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3tfl3k45tm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Requerimientos mínimos</w:t>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tk5ci4nifkz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requerimientos</w:t>
              <w:tab/>
              <w:t xml:space="preserve">19</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svlmn4dy6ge">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diseño preliminar</w:t>
              <w:tab/>
              <w:t xml:space="preserve">19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ilq4gj1roid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diseño crítico</w:t>
              <w:tab/>
              <w:t xml:space="preserve">19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l68m9nl9ar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Auditoría funcional</w:t>
              <w:tab/>
              <w:t xml:space="preserve">19</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qfrq63pix7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Auditoría física</w:t>
              <w:tab/>
              <w:t xml:space="preserve">19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5a1k1k3roo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Auditorías internas al proceso</w:t>
              <w:tab/>
              <w:t xml:space="preserve">19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5mylgxwp7qf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Revisiones de gestión</w:t>
              <w:tab/>
              <w:t xml:space="preserve">19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bj72wt1r5nr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del Plan de gestión de configuración</w:t>
              <w:tab/>
              <w:t xml:space="preserve">20</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iggqpmwblaj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Post Mortem</w:t>
              <w:tab/>
              <w:t xml:space="preserve">20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vaj2ggych12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Agenda</w:t>
              <w:tab/>
              <w:t xml:space="preserve">20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p5wp0cek2nh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Otras revisiones</w:t>
              <w:tab/>
              <w:t xml:space="preserve">20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me2hnjkdmrc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Revisión de documentación de usuario</w:t>
              <w:tab/>
              <w:t xml:space="preserve">20</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qtbe5vx1co6">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Verificación</w:t>
              <w:tab/>
              <w:t xml:space="preserve">20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moaxmi3p6mp">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Reporte de problemas y acciones correctivas</w:t>
              <w:tab/>
              <w:t xml:space="preserve">20</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uphs6ixj8gx">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Herramientas, técnicas y metodologías</w:t>
              <w:tab/>
              <w:t xml:space="preserve">20</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8cvn3cl7rg31">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Gestión de riesgos</w:t>
              <w:tab/>
              <w:t xml:space="preserve">21</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wez0h8mqkvk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Anexos</w:t>
              <w:tab/>
              <w:t xml:space="preserve">22</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ftyoaonc7ix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Formulario de Pedidos  y Detección de Cambios</w:t>
              <w:tab/>
              <w:t xml:space="preserve">22</w:t>
            </w:r>
          </w:hyperlink>
          <w:r w:rsidDel="00000000" w:rsidR="00000000" w:rsidRPr="00000000">
            <w:rPr>
              <w:rtl w:val="0"/>
            </w:rPr>
          </w:r>
        </w:p>
        <w:p w:rsidR="00000000" w:rsidDel="00000000" w:rsidP="00000000" w:rsidRDefault="00000000" w:rsidRPr="00000000" w14:paraId="00000048">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br w:type="page"/>
      </w: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SQA</w:t>
      </w:r>
    </w:p>
    <w:p w:rsidR="00000000" w:rsidDel="00000000" w:rsidP="00000000" w:rsidRDefault="00000000" w:rsidRPr="00000000" w14:paraId="0000004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4k53emobn22a" w:id="0"/>
      <w:bookmarkEnd w:id="0"/>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Propósito</w:t>
      </w:r>
    </w:p>
    <w:p w:rsidR="00000000" w:rsidDel="00000000" w:rsidP="00000000" w:rsidRDefault="00000000" w:rsidRPr="00000000" w14:paraId="0000004C">
      <w:pPr>
        <w:keepNext w:val="1"/>
        <w:widowControl w:val="0"/>
        <w:tabs>
          <w:tab w:val="left" w:leader="none" w:pos="0"/>
        </w:tabs>
        <w:spacing w:after="240" w:before="240" w:lineRule="auto"/>
        <w:ind w:left="0"/>
        <w:rPr/>
      </w:pPr>
      <w:bookmarkStart w:colFirst="0" w:colLast="0" w:name="_6i6q67yg45z2" w:id="1"/>
      <w:bookmarkEnd w:id="1"/>
      <w:r w:rsidDel="00000000" w:rsidR="00000000" w:rsidRPr="00000000">
        <w:rPr>
          <w:rtl w:val="0"/>
        </w:rPr>
        <w:t xml:space="preserve">Este documento define el Plan de Aseguramiento de la Calidad (SQA) para el proyecto Kairos. El objetivo principal es establecer los estándares, procesos y actividades que se seguirán para garantizar que el software desarrollado cumpla con los requisitos especificados y los criterios de calidad acordados. El plan cubre todas las fases del ciclo de vida del software, desde la definición de requisitos hasta la entrega y el mantenimiento.</w:t>
      </w:r>
    </w:p>
    <w:p w:rsidR="00000000" w:rsidDel="00000000" w:rsidP="00000000" w:rsidRDefault="00000000" w:rsidRPr="00000000" w14:paraId="0000004D">
      <w:pPr>
        <w:keepNext w:val="1"/>
        <w:widowControl w:val="0"/>
        <w:tabs>
          <w:tab w:val="left" w:leader="none" w:pos="0"/>
        </w:tabs>
        <w:spacing w:after="240" w:before="240" w:lineRule="auto"/>
        <w:ind w:left="0"/>
        <w:rPr/>
      </w:pPr>
      <w:bookmarkStart w:colFirst="0" w:colLast="0" w:name="_6i6q67yg45z2" w:id="1"/>
      <w:bookmarkEnd w:id="1"/>
      <w:r w:rsidDel="00000000" w:rsidR="00000000" w:rsidRPr="00000000">
        <w:rPr>
          <w:rtl w:val="0"/>
        </w:rPr>
        <w:t xml:space="preserve">La tarea fundamental del Plan de Calidad es exigir que se cumplan todas las normas y estándares establecidos para asegurar el éxito del proyecto. Esto incluye la evaluación de requisitos, diseño, codificación, integración, pruebas y la recolección de métricas para mejorar continuamente el proceso.</w:t>
      </w:r>
    </w:p>
    <w:p w:rsidR="00000000" w:rsidDel="00000000" w:rsidP="00000000" w:rsidRDefault="00000000" w:rsidRPr="00000000" w14:paraId="0000004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b w:val="1"/>
        </w:rPr>
      </w:pPr>
      <w:bookmarkStart w:colFirst="0" w:colLast="0" w:name="_6i6q67yg45z2" w:id="1"/>
      <w:bookmarkEnd w:id="1"/>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contener el propósito y alcance del Plan de Calidad.</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Lista los ítems del software cubiertos por el Plan y el uso que se le dará al software en cuestión.</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especifica la porción del ciclo de vida del software cubierta por el Plan.]</w:t>
      </w:r>
    </w:p>
    <w:bookmarkStart w:colFirst="0" w:colLast="0" w:name="hexrptalrdh6" w:id="2"/>
    <w:bookmarkEnd w:id="2"/>
    <w:bookmarkStart w:colFirst="0" w:colLast="0" w:name="y161f0gxcjro" w:id="3"/>
    <w:bookmarkEnd w:id="3"/>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mismo debe presentar un marco básico organizacional que contenga lo siguiente: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Prácticas de Aseguramiento de la calidad: Adecuadas herramientas de desarrollo, técnicas, métodos y estándares, definidos y disponibles para realizar las revisiones.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Software para la evaluación del plan de proyecto.</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Evaluación del diseño: Se debe verificar que se cumpla con los requerimientos y que siga la metodología establecida.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Evaluación de la codificación: Controlar que se cumpla con los estándares de codificación y evaluar la correctitud técnica del producto.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Evaluación de los procesos de integración y pruebas: Controlar que se esté cumpliendo con el Plan de Testing.</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Recolección de métricas.]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9gtkpmt7fsh"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[ANSI/IEEE Std 730.1-1989, IEEE Standard for Software Quality Assurance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Plantilla gestión de riesgos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 de gestión de riesgos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plantilla de revisión de SQA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Informe Final de SQA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Documento plantilla de Revisión técnica formal</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SQuaRE, ISO 25000:2005,</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Quality management systems – Requirements ISO 9001:2008]</w:t>
      </w:r>
    </w:p>
    <w:p w:rsidR="00000000" w:rsidDel="00000000" w:rsidP="00000000" w:rsidRDefault="00000000" w:rsidRPr="00000000" w14:paraId="00000065">
      <w:pPr>
        <w:pStyle w:val="Heading4"/>
        <w:rPr>
          <w:rFonts w:ascii="Calibri" w:cs="Calibri" w:eastAsia="Calibri" w:hAnsi="Calibri"/>
          <w:b w:val="0"/>
          <w:color w:val="548dd4"/>
        </w:rPr>
      </w:pPr>
      <w:r w:rsidDel="00000000" w:rsidR="00000000" w:rsidRPr="00000000">
        <w:rPr>
          <w:rtl w:val="0"/>
        </w:rPr>
      </w:r>
    </w:p>
    <w:p w:rsidR="00000000" w:rsidDel="00000000" w:rsidP="00000000" w:rsidRDefault="00000000" w:rsidRPr="00000000" w14:paraId="0000006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6tjans2vbnkj" w:id="5"/>
      <w:bookmarkEnd w:id="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especificar la organización, actividades y responsables.]</w:t>
      </w:r>
    </w:p>
    <w:p w:rsidR="00000000" w:rsidDel="00000000" w:rsidP="00000000" w:rsidRDefault="00000000" w:rsidRPr="00000000" w14:paraId="0000006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7o4xz1xpx8ro" w:id="6"/>
      <w:bookmarkEnd w:id="6"/>
      <w:r w:rsidDel="00000000" w:rsidR="00000000" w:rsidRPr="00000000">
        <w:rPr>
          <w:rtl w:val="0"/>
        </w:rPr>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vertAlign w:val="baseline"/>
        </w:rPr>
      </w:pPr>
      <w:bookmarkStart w:colFirst="0" w:colLast="0" w:name="_et31ynbeb11" w:id="7"/>
      <w:bookmarkEnd w:id="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Organización</w:t>
      </w:r>
      <w:r w:rsidDel="00000000" w:rsidR="00000000" w:rsidRPr="00000000">
        <w:rPr>
          <w:rtl w:val="0"/>
        </w:rPr>
      </w:r>
    </w:p>
    <w:p w:rsidR="00000000" w:rsidDel="00000000" w:rsidP="00000000" w:rsidRDefault="00000000" w:rsidRPr="00000000" w14:paraId="0000006A">
      <w:pPr>
        <w:rPr/>
      </w:pPr>
      <w:bookmarkStart w:colFirst="0" w:colLast="0" w:name="_6zuychr5nqmh" w:id="8"/>
      <w:bookmarkEnd w:id="8"/>
      <w:r w:rsidDel="00000000" w:rsidR="00000000" w:rsidRPr="00000000">
        <w:rPr>
          <w:rtl w:val="0"/>
        </w:rPr>
        <w:t xml:space="preserve">Roles y responsabilidades:</w:t>
        <w:br w:type="textWrapping"/>
        <w:t xml:space="preserve"> - Responsable de SQA: supervisa el cumplimiento del plan, coordina auditorías y reporta hallazgos.</w:t>
        <w:br w:type="textWrapping"/>
        <w:t xml:space="preserve"> - Líder de Proyecto: gestiona las actividades de desarrollo y vela por la aplicación de buenas prácticas.</w:t>
        <w:br w:type="textWrapping"/>
        <w:t xml:space="preserve"> - Administrador de Configuración: controla versiones, cambios y trazabilidad de artefactos.</w:t>
        <w:br w:type="textWrapping"/>
        <w:t xml:space="preserve"> - Desarrolladores: aplican estándares de codificación, realizan pruebas unitarias y documentan defectos.</w:t>
        <w:br w:type="textWrapping"/>
        <w:t xml:space="preserve"> - Usuarios finales (docentes/estudiantes): participan en pruebas de aceptación y validación del sistema.</w:t>
        <w:br w:type="textWrapping"/>
        <w:br w:type="textWrapping"/>
        <w:t xml:space="preserve"> El trabajo se organiza de forma colaborativa, con reuniones periódicas para revisar avances y calidad, identificando tempranamente desviaciones y riesgos.</w:t>
      </w:r>
    </w:p>
    <w:p w:rsidR="00000000" w:rsidDel="00000000" w:rsidP="00000000" w:rsidRDefault="00000000" w:rsidRPr="00000000" w14:paraId="0000006B">
      <w:pPr>
        <w:rPr/>
      </w:pPr>
      <w:bookmarkStart w:colFirst="0" w:colLast="0" w:name="_6zuychr5nqmh" w:id="8"/>
      <w:bookmarkEnd w:id="8"/>
      <w:r w:rsidDel="00000000" w:rsidR="00000000" w:rsidRPr="00000000">
        <w:rPr>
          <w:rtl w:val="0"/>
        </w:rPr>
        <w:t xml:space="preserve"> </w:t>
      </w:r>
    </w:p>
    <w:p w:rsidR="00000000" w:rsidDel="00000000" w:rsidP="00000000" w:rsidRDefault="00000000" w:rsidRPr="00000000" w14:paraId="0000006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color w:val="4f81bd"/>
          <w:sz w:val="26"/>
          <w:szCs w:val="26"/>
        </w:rPr>
      </w:pPr>
      <w:bookmarkStart w:colFirst="0" w:colLast="0" w:name="_6zuychr5nqmh" w:id="8"/>
      <w:bookmarkEnd w:id="8"/>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12o3b3l8gin" w:id="9"/>
      <w:bookmarkEnd w:id="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Actividades</w:t>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m54mtm91fvz6"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Ciclo de vida del software cubierto por el Plan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contener las actividades más importantes del ciclo de vida del software que cubre el Plan.]</w:t>
      </w:r>
    </w:p>
    <w:p w:rsidR="00000000" w:rsidDel="00000000" w:rsidP="00000000" w:rsidRDefault="00000000" w:rsidRPr="00000000" w14:paraId="000000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ok3c6swo73" w:id="11"/>
      <w:bookmarkEnd w:id="1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Actividades de calidad a realizarse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tareas a ser llevadas a cabo deberán reflejar las evaluaciones a realizar, los estándares a seguir, los productos a revisar, los procedimientos para la elaboración de los distintos productos y los procedimientos para informar de los defectos detectados a sus responsables y realizar el seguimiento de los mismos hasta su corrección.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actividades que se realizarán son: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Revisar cada producto</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Revisar el ajuste al proceso</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Revisión Técnica Formal (RTF)</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ioavse5jqg1"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cada producto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actividad se revisan los productos que se definieron como claves para verificar en el Plan de calidad.</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verificar que no queden correcciones sin resolver en los informes de revisión previos, si se encuentra alguna no resuelta, debe ser incluida en esta revisión. Se revisan los productos contra los estándares, utilizando la checklist definida para el producto.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identificar, documentar y seguir la pista a las desviaciones encontradas y verificar que se hayan realizado las correcciones.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baea1i0xmm3" w:id="13"/>
      <w:bookmarkEnd w:id="13"/>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salida se obtiene el Informe de revisión de SQA, este informe debe ser distribuido a los responsables del producto y se debe asegurar de que son consientes de desviaciones o discrepancias encontradas.]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Revisar el ajuste al proceso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recoger la información necesaria de cada producto, buscando hacia atrás los productos previos que deberían haberse generado, para poder establecer los criterios de revisión y evaluar si el producto cumple con las especificaciones.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información se obtiene de los siguientes documentos: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Plan del Proyecto</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Plan de la iteración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ab/>
        <w:t xml:space="preserve">Plan de Verificación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Antes de comenzar, se debe verificar en los informes de revisión previos que todas las desviaciones fueron corregidas, si no fuese  así, las faltantes se incluyen para ser evaluadas.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bookmarkStart w:colFirst="0" w:colLast="0" w:name="_xvxb2plo9qkh" w:id="14"/>
      <w:bookmarkEnd w:id="14"/>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salida se obtiene el Informe de revisión de ajuste al Proceso, este informe debe ser distribuido a los responsables de las actividades y se debe asegurar de que son consientes de desviaciones o discrepancias encontradas.]</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Realizar Revisión Técnica Formal (RTF)</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la reunión participan el responsable de SQA e integrantes del equipo de desarrollo.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convocar a la reunión formalmente a los involucrados, informar del material que ellos deben preparar por adelantado, llevar una lista de preguntas y dudas que surgen del estudio del producto a ser revisado.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duración de la reunión no debe ser mayor a dos horas.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salida se obtiene el Informe de RTF.]</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nz7br3jtnxq7" w:id="15"/>
      <w:bookmarkEnd w:id="15"/>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Asegurar que las desviaciones son documentadas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[Las desviaciones encontradas en las actividades y en los productos deben ser documentadas y manejadas de acuerdo a un procedimiento establecido.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chequear que los responsables de cada plan los modifiquen cada vez que sea necesario, basados en las desviaciones encontradas.]</w:t>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ipsc64z78o4u"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Relaciones entre las actividades de SQA y la planificación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765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62"/>
        <w:gridCol w:w="2693"/>
        <w:tblGridChange w:id="0">
          <w:tblGrid>
            <w:gridCol w:w="4962"/>
            <w:gridCol w:w="2693"/>
          </w:tblGrid>
        </w:tblGridChange>
      </w:tblGrid>
      <w:tr>
        <w:trPr>
          <w:cantSplit w:val="0"/>
          <w:trHeight w:val="308" w:hRule="atLeast"/>
          <w:tblHeader w:val="0"/>
        </w:trPr>
        <w:tc>
          <w:tcPr>
            <w:shd w:fill="c0c0c0"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Actividad</w:t>
            </w:r>
          </w:p>
        </w:tc>
        <w:tc>
          <w:tcPr>
            <w:shd w:fill="c0c0c0"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Semana</w:t>
            </w:r>
          </w:p>
        </w:tc>
      </w:tr>
      <w:tr>
        <w:trPr>
          <w:cantSplit w:val="0"/>
          <w:trHeight w:val="308" w:hRule="atLeast"/>
          <w:tblHeader w:val="0"/>
        </w:trPr>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1]</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[Semana cuando se realiza]</w:t>
            </w:r>
          </w:p>
        </w:tc>
      </w:tr>
      <w:tr>
        <w:trPr>
          <w:cantSplit w:val="0"/>
          <w:trHeight w:val="308"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[Actividad 2]</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[Semana cuando se realiza]</w:t>
            </w:r>
          </w:p>
        </w:tc>
      </w:tr>
    </w:tb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exfc1a53xqr" w:id="17"/>
      <w:bookmarkEnd w:id="1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br w:type="textWrapping"/>
        <w:t xml:space="preserve">Responsables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[Identificar los distintos responsables de cada actividad identificada.]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[Dichas actividades son: las revisiones, el análisis causal, el mantener  una base de datos de los errores encontrados a lo largo del desarrollo e informes.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la puesta en marcha de estas actividades se deberá seguir  el siguiente ciclo de prevención:</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Ejecutar una tarea</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Realizar un control de revisiones, para decidir la aceptación o necesidad de corrección de dicha tarea.</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caso de que en la revisión se presenten errores se realizara un análisis causal para determinar el motivo de estos. Se analiza un determinado error, se establece una hipótesis de su posible causa, se trata de deducir en qué momento se produjo y por qué. Luego se deberá realizar la corrección del mismo y tomar una acción correctiva con el fin de eliminar la causa del problema.</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resultado  del análisis causal es ingresado a una base de datos para mantener un registro y poder obtener métricas.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comienza nuevamente el ciclo ejecutando la tarea.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1mn3wcrjcfgd" w:id="18"/>
      <w:bookmarkEnd w:id="1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Documentación</w:t>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5zzcrscj07t9" w:id="19"/>
      <w:bookmarkEnd w:id="19"/>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[Identificación de la documentación relativa a desarrollo, Verificación &amp; Validación, uso y mantenimiento del software.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Establecer como los documentos van a ser revisados para chequear consistencia: se confirman criterio e identificación de las revisiones.]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jgn3jbuqjmrn" w:id="20"/>
      <w:bookmarkEnd w:id="2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Documentación mínima requerida</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busca asegurar que la implementación logrará satisfacer los requerimientos.]</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vl3v2i6l2t9v" w:id="21"/>
      <w:bookmarkEnd w:id="2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Especificación de requerimientos del software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especificación de requerimientos deberá describir, de forma clara y precisa, cada uno de los requerimientos esenciales del software además de las interfaces externas.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especificación debe: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completa: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Externa, respecto al alcance acordado.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Internamente, no deben existir elementos sin especificar.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consistente, no puede haber elementos contradictorios.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no ambigua, todo término referido al área de aplicación debe estar definido en un glosario.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verificable, debe ser posible verificar siguiendo un método definido, si el producto final cumple o no con cada requerimiento.</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Estar acompañada de un detalle de los procedimientos adecuados para verificar si el producto cumple o no con los requerimientos.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requerimientos de calidad del producto a construir.</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requerimientos de calidad del producto a construir son considerados dentro de atributos específicos del software que tienen incidencia sobre la ‘calidad en el uso’.]</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[Funcionalidad</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Adecuación a las necesidades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Precisión de los resultados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Interoperabilidad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Seguridad de los datos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Confiabilidad</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Madurez</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Tolerancia a faltas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Recuperabilidad</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Usabilidad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Comprensible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Aprendible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Operable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Atractivo</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851"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Eficiencia</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1"/>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Comportamiento respecto al tiempo (Ver si aplica)</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Utilización de recursos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br w:type="textWrapping"/>
        <w:t xml:space="preserve">Mantenibilidad</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Analizable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Modificable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Estable, no se producen efectos inesperados luego de modificaciones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Verificable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Portabilidad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Adaptable (Ver si aplica)</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Instalable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Co-existencia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Reemplazante (Ver si aplica)</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Cada uno de estos atributos debe cumplir con las normas y regulaciones aplicables a cada uno.]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1mh52gl4qwt5"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Descripción del diseño del software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documento de diseño especifica como el software será construido para satisfacer los requerimientos.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Deberá describir los componentes y subcomponentes del diseño del software, incluyendo interfaces internas. Este documento deberá ser elaborado primero como Preliminar y luego será gradualmente extendido hasta llegar a obtener el Detallado.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cliente deberá obtener como resultado del proyecto el diseño de un producto de software que cubra aquellos aspectos que se haya acordado con el cliente incorporar al diseño, en función de la importancia que estos presenten y de sus conexiones lógicas.]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diseño debe: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Corresponder a los requerimientos a incorporar: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 elemento del diseño debe contribuir a algún requerimiento</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implementación de todo requerimiento a incorporar debe estar contemplada en por lo menos un elemento del diseño.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consistente con la calidad del producto]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ukupk4o42vq" w:id="23"/>
      <w:bookmarkEnd w:id="2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Plan de Verificación &amp; Validación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Plan de V &amp; V deberá identificar y describir los métodos a ser utilizados en: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verificación de que: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  Los requerimientos descritos en el documento de requerimientos han sido aprobados por una autoridad apropiada.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b. Los requerimientos descritos en el documento de requerimientos son implementados en el diseño expresado en el documento de diseño.</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 El diseño expresado en el documento de diseño esta implementado en código.</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Validar que el código, cuando es ejecutado, se adecua a los requerimientos expresados en el documento de requerimientos.]</w:t>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24343zlc91qj" w:id="24"/>
      <w:bookmarkEnd w:id="24"/>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zmlkko2kcjk" w:id="25"/>
      <w:bookmarkEnd w:id="2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Documentación de usuario</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documentación de usuario debe especificar y describir los datos y entradas de control requeridos, así como la secuencia de entradas, opciones, limitaciones de programa y otros ítems necesarios para la ejecución exitosa del software.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Todos los errores deben ser identificados y las acciones correctivas descritas.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resultado del proyecto el cliente obtendrá una documentación para el usuario de acuerdo a los requerimientos específicos del proyecto.]</w:t>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wvut08dqom45" w:id="26"/>
      <w:bookmarkEnd w:id="26"/>
      <w:r w:rsidDel="00000000" w:rsidR="00000000" w:rsidRPr="00000000">
        <w:br w:type="page"/>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Plan de Gestión de configuración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Plan de gestión de configuración debe contener métodos para identificar componentes de software, control e implementación de cambios, y registro y reporte del estado de los cambios implementados.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gestión de configuración facilita además el mantenimiento del sistema, aportando información precisa para valorar el impacto de los cambios solicitados y reduciendo el tiempo de implementación de un cambio, tanto evolutivo como correctivo.]</w:t>
      </w:r>
    </w:p>
    <w:p w:rsidR="00000000" w:rsidDel="00000000" w:rsidP="00000000" w:rsidRDefault="00000000" w:rsidRPr="00000000" w14:paraId="000000FB">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1kc1pihd930w" w:id="27"/>
      <w:bookmarkEnd w:id="27"/>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Propósito</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[Controlar la entrega y el cambio de los elementos a través del ciclo de vida del sistema.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Almacenar el estado de los elementos y de las peticiones de cambio.]</w:t>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gbdpf810m6s" w:id="28"/>
      <w:bookmarkEnd w:id="2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Resumen</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Gestión de Configuración, en resumen, identifica los elementos de un proyecto de desarrollo de software (especificaciones, requisitos, arquitecturas, código, planes, etc.)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in4v4nj6yg5" w:id="29"/>
      <w:bookmarkEnd w:id="2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Organización, Responsabilidades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designará a un integrante del grupo para la administración de gestión de versiones, el cual se encargará de administrar y dar los permisos en el gestor. Pudiendo cualquier integrante solicitarle al grupo algún cambio para que el mismo estudie su necesidad.]</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bookmarkStart w:colFirst="0" w:colLast="0" w:name="rak6c1ho31g7" w:id="30"/>
    <w:bookmarkEnd w:id="30"/>
    <w:bookmarkStart w:colFirst="0" w:colLast="0" w:name="ss1s11vzf2s" w:id="31"/>
    <w:bookmarkEnd w:id="31"/>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jqxuh8znwo" w:id="32"/>
      <w:bookmarkEnd w:id="3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Herramientas, Entorno, e Infraestructura</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modificados los datos, quien  hizo los mismos y así poder coordinar  el trabajo.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Siendo la misma especialmente útil  para los documentos revisados frecuentemente, como el código fuente, la documentación, etc., como así también  llevar un balance histórico de las diferentes versiones del sistema.]</w:t>
      </w:r>
    </w:p>
    <w:p w:rsidR="00000000" w:rsidDel="00000000" w:rsidP="00000000" w:rsidRDefault="00000000" w:rsidRPr="00000000" w14:paraId="000001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gqrjr1yk6xiz" w:id="33"/>
      <w:bookmarkEnd w:id="3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Forma de trabajo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p>
    <w:p w:rsidR="00000000" w:rsidDel="00000000" w:rsidP="00000000" w:rsidRDefault="00000000" w:rsidRPr="00000000" w14:paraId="000001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cj6nzmx4kjc" w:id="34"/>
      <w:bookmarkEnd w:id="3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br w:type="textWrapping"/>
        <w:t xml:space="preserve">Control de Cambios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efectúa una solicitud de cambio utilizando el </w:t>
      </w:r>
      <w:hyperlink w:anchor="iobobm6gg2wt">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Formulario de Pedido y Detección de Cambio</w:t>
        </w:r>
      </w:hyperlink>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Especifica los procedimientos para solicitar un cambio a una línea base y la documentación necesaria.]</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mismo contiene: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y versión del Elemento de Configuración de Software a cambiar.</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del peticionario.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 de petición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Necesidad del cambio</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cambio pedido</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Prioridad</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 del cambio]</w:t>
      </w:r>
    </w:p>
    <w:p w:rsidR="00000000" w:rsidDel="00000000" w:rsidP="00000000" w:rsidRDefault="00000000" w:rsidRPr="00000000" w14:paraId="000001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1418" w:right="0" w:firstLine="0"/>
        <w:jc w:val="both"/>
        <w:rPr>
          <w:rFonts w:ascii="Times New Roman" w:cs="Times New Roman" w:eastAsia="Times New Roman" w:hAnsi="Times New Roman"/>
          <w:b w:val="0"/>
          <w:i w:val="0"/>
          <w:smallCaps w:val="0"/>
          <w:strike w:val="0"/>
          <w:color w:val="000000"/>
          <w:sz w:val="20"/>
          <w:szCs w:val="20"/>
          <w:highlight w:val="yellow"/>
          <w:u w:val="none"/>
          <w:vertAlign w:val="baseline"/>
        </w:rPr>
      </w:pPr>
      <w:r w:rsidDel="00000000" w:rsidR="00000000" w:rsidRPr="00000000">
        <w:rPr>
          <w:rtl w:val="0"/>
        </w:rPr>
      </w:r>
    </w:p>
    <w:p w:rsidR="00000000" w:rsidDel="00000000" w:rsidP="00000000" w:rsidRDefault="00000000" w:rsidRPr="00000000" w14:paraId="000001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ewk3hzw4uhb" w:id="35"/>
      <w:bookmarkEnd w:id="35"/>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Reportes y Auditorias</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realizará las siguientes auditorias:</w:t>
        <w:br w:type="textWrapping"/>
      </w: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br w:type="textWrapping"/>
        <w:t xml:space="preserve">Auditoria Funcional:</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Cuyo objetivo es comprobar que se han completado todas las pruebas necesarias para el / los ECS auditados, y que, teniendo en cuenta los resultados de los tests, se puede afirmar que el / los ECS satisfacen los requisitos que se impusieron sobre él.</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Revisión formal de certificación</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Cuyo objetivo es certificar que el / los ECS se comportan correctamente en su entorno operativo.</w:t>
      </w:r>
    </w:p>
    <w:p w:rsidR="00000000" w:rsidDel="00000000" w:rsidP="00000000" w:rsidRDefault="00000000" w:rsidRPr="00000000" w14:paraId="000001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j0w8rwrb2m0" w:id="36"/>
      <w:bookmarkEnd w:id="3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documentos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puede contener otros documentos que se identifiquen de incidencia en la calidad del producto a desarrollar, por ejemplo:</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 de desarrollo</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Plan de proyecto</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Manual de estándares y procedimientos.]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ktmuulfei6ag" w:id="37"/>
      <w:bookmarkEnd w:id="37"/>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Estándares, prácticas, convenciones y métricas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deberá cumplir con las siguientes funciones: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Identificar los estándares, prácticas, convenciones y métricas que serán aplicadas.</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Indicar como será monitoreado y asegurado el cumplimiento con estos ítems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IEEE “Standard Glosary of Software Engering Terms” define como métrica: “una  medida cuantitativa del grado en que un sistema, componente o proceso posee un atributo dado”.]</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c4kak070k00w" w:id="38"/>
      <w:bookmarkEnd w:id="3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Existen dos objetivos importantes que se persiguen dentro del programa de métricas: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Documentar las metas a la hora de establecer un programa de métricas. Esto tiene sentido a la hora de decidir exactamente qué debe lograrse antes de gastar recursos estableciendo un programa de este tipo.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Noto Sans Symbols" w:cs="Noto Sans Symbols" w:eastAsia="Noto Sans Symbols" w:hAnsi="Noto Sans Symbols"/>
          <w:b w:val="0"/>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Identificar la información (la métrica) necesaria para lograr estas metas y establecer el marco de referencia de donde puede ser obtenida.</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El cometido de los ocho pasos es crear un proceso a través del cual un programa corriente de métrica puede ser utilizado como una herramienta estratégica de gestión.</w:t>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rawmswbu1r" w:id="39"/>
      <w:bookmarkEnd w:id="39"/>
      <w:r w:rsidDel="00000000" w:rsidR="00000000" w:rsidRPr="00000000">
        <w:br w:type="page"/>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proceso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recopilan de todos los proyectos y durante un largo periodo de tiempo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Caracterizados por:</w:t>
      </w:r>
    </w:p>
    <w:p w:rsidR="00000000" w:rsidDel="00000000" w:rsidP="00000000" w:rsidRDefault="00000000" w:rsidRPr="00000000" w14:paraId="000001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Control y ejecución del proyecto.</w:t>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Medición de tiempos de las fases.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este proyecto se trabajará con las siguientes métricas del proceso:</w:t>
      </w:r>
    </w:p>
    <w:p w:rsidR="00000000" w:rsidDel="00000000" w:rsidP="00000000" w:rsidRDefault="00000000" w:rsidRPr="00000000" w14:paraId="000001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Costo de remoción de defectos</w:t>
      </w:r>
    </w:p>
    <w:p w:rsidR="00000000" w:rsidDel="00000000" w:rsidP="00000000" w:rsidRDefault="00000000" w:rsidRPr="00000000" w14:paraId="000001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código rehusado</w:t>
      </w:r>
    </w:p>
    <w:p w:rsidR="00000000" w:rsidDel="00000000" w:rsidP="00000000" w:rsidRDefault="00000000" w:rsidRPr="00000000" w14:paraId="000001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Distribución de esfuerzo por fase </w:t>
      </w:r>
    </w:p>
    <w:p w:rsidR="00000000" w:rsidDel="00000000" w:rsidP="00000000" w:rsidRDefault="00000000" w:rsidRPr="00000000" w14:paraId="000001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Efectividad para remover defectos entre fases</w:t>
      </w:r>
    </w:p>
    <w:p w:rsidR="00000000" w:rsidDel="00000000" w:rsidP="00000000" w:rsidRDefault="00000000" w:rsidRPr="00000000" w14:paraId="000001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Soporte de herramientas para procesos propuestos</w:t>
      </w:r>
    </w:p>
    <w:p w:rsidR="00000000" w:rsidDel="00000000" w:rsidP="00000000" w:rsidRDefault="00000000" w:rsidRPr="00000000" w14:paraId="000001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z03jqmvbbzbr" w:id="40"/>
      <w:bookmarkEnd w:id="40"/>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 Métricas de proyecto</w:t>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Permiten evaluar el estado del proyecto.</w:t>
      </w:r>
    </w:p>
    <w:p w:rsidR="00000000" w:rsidDel="00000000" w:rsidP="00000000" w:rsidRDefault="00000000" w:rsidRPr="00000000" w14:paraId="000001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Permiten seguir la pista de los riesgos.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este proyecto se trabajará con las siguientes métricas del proyecto:</w:t>
      </w:r>
    </w:p>
    <w:p w:rsidR="00000000" w:rsidDel="00000000" w:rsidP="00000000" w:rsidRDefault="00000000" w:rsidRPr="00000000" w14:paraId="000001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puntos de función liberados por unidad de tiempo</w:t>
      </w:r>
    </w:p>
    <w:p w:rsidR="00000000" w:rsidDel="00000000" w:rsidP="00000000" w:rsidRDefault="00000000" w:rsidRPr="00000000" w14:paraId="000001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Costo del desarrollo</w:t>
      </w:r>
    </w:p>
    <w:p w:rsidR="00000000" w:rsidDel="00000000" w:rsidP="00000000" w:rsidRDefault="00000000" w:rsidRPr="00000000" w14:paraId="000001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Costo del soporte</w:t>
      </w:r>
    </w:p>
    <w:p w:rsidR="00000000" w:rsidDel="00000000" w:rsidP="00000000" w:rsidRDefault="00000000" w:rsidRPr="00000000" w14:paraId="000001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Horas trabajadas</w:t>
      </w:r>
    </w:p>
    <w:p w:rsidR="00000000" w:rsidDel="00000000" w:rsidP="00000000" w:rsidRDefault="00000000" w:rsidRPr="00000000" w14:paraId="000001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(calendario) transcurrido</w:t>
      </w:r>
    </w:p>
    <w:p w:rsidR="00000000" w:rsidDel="00000000" w:rsidP="00000000" w:rsidRDefault="00000000" w:rsidRPr="00000000" w14:paraId="000001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Distribución del esfuerzo por fase</w:t>
      </w:r>
    </w:p>
    <w:p w:rsidR="00000000" w:rsidDel="00000000" w:rsidP="00000000" w:rsidRDefault="00000000" w:rsidRPr="00000000" w14:paraId="000001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Cambios sobre requerimientos durante el desarrollo</w:t>
      </w:r>
    </w:p>
    <w:p w:rsidR="00000000" w:rsidDel="00000000" w:rsidP="00000000" w:rsidRDefault="00000000" w:rsidRPr="00000000" w14:paraId="000001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Cambio sobre requerimientos en operación</w:t>
      </w:r>
    </w:p>
    <w:p w:rsidR="00000000" w:rsidDel="00000000" w:rsidP="00000000" w:rsidRDefault="00000000" w:rsidRPr="00000000" w14:paraId="000001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Origen de los cambios sobre requerimientos</w:t>
      </w:r>
    </w:p>
    <w:p w:rsidR="00000000" w:rsidDel="00000000" w:rsidP="00000000" w:rsidRDefault="00000000" w:rsidRPr="00000000" w14:paraId="000001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Cronograma Vs Estimado</w:t>
      </w:r>
    </w:p>
    <w:p w:rsidR="00000000" w:rsidDel="00000000" w:rsidP="00000000" w:rsidRDefault="00000000" w:rsidRPr="00000000" w14:paraId="000001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Costo sobre valor agregado</w:t>
      </w:r>
    </w:p>
    <w:p w:rsidR="00000000" w:rsidDel="00000000" w:rsidP="00000000" w:rsidRDefault="00000000" w:rsidRPr="00000000" w14:paraId="000001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Porcentaje de requerimientos implementados por unidad de tiempo</w:t>
      </w:r>
    </w:p>
    <w:p w:rsidR="00000000" w:rsidDel="00000000" w:rsidP="00000000" w:rsidRDefault="00000000" w:rsidRPr="00000000" w14:paraId="000001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1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026912lk27" w:id="41"/>
      <w:bookmarkEnd w:id="41"/>
      <w:r w:rsidDel="00000000" w:rsidR="00000000" w:rsidRPr="00000000">
        <w:br w:type="page"/>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Métricas de producto</w:t>
      </w:r>
    </w:p>
    <w:p w:rsidR="00000000" w:rsidDel="00000000" w:rsidP="00000000" w:rsidRDefault="00000000" w:rsidRPr="00000000" w14:paraId="000001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centran en las características del software y no en cómo fue producido.</w:t>
      </w:r>
    </w:p>
    <w:p w:rsidR="00000000" w:rsidDel="00000000" w:rsidP="00000000" w:rsidRDefault="00000000" w:rsidRPr="00000000" w14:paraId="000001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También son productos los artefactos, documentos, modelos, y componentes que conforman el software.</w:t>
      </w:r>
    </w:p>
    <w:p w:rsidR="00000000" w:rsidDel="00000000" w:rsidP="00000000" w:rsidRDefault="00000000" w:rsidRPr="00000000" w14:paraId="000001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miden cosas como el tamaño, la calidad, la totalidad, la volatilidad, y el esfuerzo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este proyecto se trabajará con las siguientes métricas del producto:</w:t>
      </w:r>
    </w:p>
    <w:p w:rsidR="00000000" w:rsidDel="00000000" w:rsidP="00000000" w:rsidRDefault="00000000" w:rsidRPr="00000000" w14:paraId="000001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Caso de Uso</w:t>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Puntos de función</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Complejidad de diseño (acoplamiento)</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Complejidad de código </w:t>
      </w:r>
    </w:p>
    <w:p w:rsidR="00000000" w:rsidDel="00000000" w:rsidP="00000000" w:rsidRDefault="00000000" w:rsidRPr="00000000" w14:paraId="000001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Métodos por clase</w:t>
      </w:r>
    </w:p>
    <w:p w:rsidR="00000000" w:rsidDel="00000000" w:rsidP="00000000" w:rsidRDefault="00000000" w:rsidRPr="00000000" w14:paraId="000001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Profundidad y ancho de jerarquías</w:t>
      </w:r>
    </w:p>
    <w:p w:rsidR="00000000" w:rsidDel="00000000" w:rsidP="00000000" w:rsidRDefault="00000000" w:rsidRPr="00000000" w14:paraId="000001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objetos y cantidad de relaciones de colaboración diferentes</w:t>
      </w:r>
    </w:p>
    <w:p w:rsidR="00000000" w:rsidDel="00000000" w:rsidP="00000000" w:rsidRDefault="00000000" w:rsidRPr="00000000" w14:paraId="000001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Volativilidad de componentes</w:t>
      </w:r>
    </w:p>
    <w:p w:rsidR="00000000" w:rsidDel="00000000" w:rsidP="00000000" w:rsidRDefault="00000000" w:rsidRPr="00000000" w14:paraId="000001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Complejidad de despliegue </w:t>
      </w:r>
    </w:p>
    <w:p w:rsidR="00000000" w:rsidDel="00000000" w:rsidP="00000000" w:rsidRDefault="00000000" w:rsidRPr="00000000" w14:paraId="000001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Densidad de defectos</w:t>
      </w:r>
    </w:p>
    <w:p w:rsidR="00000000" w:rsidDel="00000000" w:rsidP="00000000" w:rsidRDefault="00000000" w:rsidRPr="00000000" w14:paraId="000001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Tipo y origen de defectos</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Cantidad de problemas reportados</w:t>
      </w:r>
    </w:p>
    <w:p w:rsidR="00000000" w:rsidDel="00000000" w:rsidP="00000000" w:rsidRDefault="00000000" w:rsidRPr="00000000" w14:paraId="000001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transcurrido entre fallas</w:t>
      </w:r>
    </w:p>
    <w:p w:rsidR="00000000" w:rsidDel="00000000" w:rsidP="00000000" w:rsidRDefault="00000000" w:rsidRPr="00000000" w14:paraId="000001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esperado para la siguiente falla</w:t>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Tiempo requerido para reparar</w:t>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SLOC</w:t>
      </w:r>
    </w:p>
    <w:p w:rsidR="00000000" w:rsidDel="00000000" w:rsidP="00000000" w:rsidRDefault="00000000" w:rsidRPr="00000000" w14:paraId="000001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Facilidad de aprendizaje de uso </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tl w:val="0"/>
        </w:rPr>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28m42dei4z2" w:id="42"/>
      <w:bookmarkEnd w:id="4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documentación</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estándares de documentación se definirán dos documentos:</w:t>
      </w:r>
    </w:p>
    <w:p w:rsidR="00000000" w:rsidDel="00000000" w:rsidP="00000000" w:rsidRDefault="00000000" w:rsidRPr="00000000" w14:paraId="000001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Estándar de documentación técnica </w:t>
      </w:r>
    </w:p>
    <w:p w:rsidR="00000000" w:rsidDel="00000000" w:rsidP="00000000" w:rsidRDefault="00000000" w:rsidRPr="00000000" w14:paraId="000001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Estándar de documentación de usuario.</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La documentación técnica del producto debe: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Ser adecuada para que un grupo independiente del de desarrollo pueda encarar el mantenimiento del producto.</w:t>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Incluir fuentes, Modelos de Casos de Uso, Objetos de diseño.</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08"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la escritura de documentos se han definido plantillas para ser utilizadas en la elaboración de entregables.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estas plantillas se definen:</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Encabezado y pie de página.</w:t>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Fuente y tamaño de fuente para estilo normal.</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Fuente y tamaño de fuente para los títulos a utilizar.</w:t>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1072" w:right="0" w:hanging="360"/>
        <w:jc w:val="both"/>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Datos mínimos que se deben incluir: fecha, versión y responsables.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ndurwtavcl" w:id="43"/>
      <w:bookmarkEnd w:id="4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Estándar de verificación y prácticas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utilizan las prácticas definidas en el Plan de Verificación y Validación.</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Como estándar se utiliza el documento de:</w:t>
      </w:r>
      <w:r w:rsidDel="00000000" w:rsidR="00000000" w:rsidRPr="00000000">
        <w:rPr>
          <w:rFonts w:ascii="Calibri" w:cs="Calibri" w:eastAsia="Calibri" w:hAnsi="Calibri"/>
          <w:b w:val="1"/>
          <w:i w:val="1"/>
          <w:smallCaps w:val="0"/>
          <w:strike w:val="0"/>
          <w:color w:val="548dd4"/>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Std 1012-1986 IEEE Standard for Software Verification and Validation Plans.]</w:t>
      </w:r>
    </w:p>
    <w:p w:rsidR="00000000" w:rsidDel="00000000" w:rsidP="00000000" w:rsidRDefault="00000000" w:rsidRPr="00000000" w14:paraId="0000017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y1k17gl48o2" w:id="44"/>
      <w:bookmarkEnd w:id="44"/>
      <w:r w:rsidDel="00000000" w:rsidR="00000000" w:rsidRPr="00000000">
        <w:rPr>
          <w:rtl w:val="0"/>
        </w:rPr>
      </w:r>
    </w:p>
    <w:p w:rsidR="00000000" w:rsidDel="00000000" w:rsidP="00000000" w:rsidRDefault="00000000" w:rsidRPr="00000000" w14:paraId="0000017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tiargv4yk1" w:id="45"/>
      <w:bookmarkEnd w:id="4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Otros Estándares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deberán definir otros estándares a utilizar.]</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xrbef14zy98f" w:id="46"/>
      <w:bookmarkEnd w:id="4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Revisiones y auditorías</w:t>
      </w:r>
    </w:p>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phab92kmfwk" w:id="47"/>
      <w:bookmarkEnd w:id="47"/>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[Definición de las revisiones y auditorías técnicas y de gestión que se realizarán.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Especificación de cómo serán llevadas a cabo dichas revisiones y auditorías.]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3tfl3k45tmt" w:id="48"/>
      <w:bookmarkEnd w:id="4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Requerimientos mínimos</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especifican las revisiones y auditorías que deben realizarse como mínimo, así como la agenda para la realización de las mismas.]</w:t>
      </w:r>
    </w:p>
    <w:p w:rsidR="00000000" w:rsidDel="00000000" w:rsidP="00000000" w:rsidRDefault="00000000" w:rsidRPr="00000000" w14:paraId="0000018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tk5ci4nifkzt" w:id="49"/>
      <w:bookmarkEnd w:id="4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requerimientos</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que se ha cumplido con los requerimientos especificados por el Cliente.]</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1svlmn4dy6ge" w:id="50"/>
      <w:bookmarkEnd w:id="5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diseño preliminar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la consistencia y suficiencia técnica del diseño preliminar del software.]</w:t>
      </w:r>
    </w:p>
    <w:p w:rsidR="00000000" w:rsidDel="00000000" w:rsidP="00000000" w:rsidRDefault="00000000" w:rsidRPr="00000000" w14:paraId="000001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j0xziinlgqrn" w:id="51"/>
      <w:bookmarkEnd w:id="51"/>
      <w:r w:rsidDel="00000000" w:rsidR="00000000" w:rsidRPr="00000000">
        <w:rPr>
          <w:rtl w:val="0"/>
        </w:rPr>
      </w:r>
    </w:p>
    <w:p w:rsidR="00000000" w:rsidDel="00000000" w:rsidP="00000000" w:rsidRDefault="00000000" w:rsidRPr="00000000" w14:paraId="000001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ilq4gj1roid6" w:id="52"/>
      <w:bookmarkEnd w:id="5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diseño crítico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la consistencia del diseño detallado con la especificación de requerimientos.]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l68m9nl9ara" w:id="53"/>
      <w:bookmarkEnd w:id="5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Auditoría funcional</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auditoría se realiza previa a la liberación del software, para verificar que todos los requerimientos especificados en el documento de requerimientos fueron cumplidos.]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qfrq63pix79" w:id="54"/>
      <w:bookmarkEnd w:id="5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Auditoría física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verificar que el software y la documentación son consistentes y están aptos para la liberación.]</w:t>
      </w:r>
    </w:p>
    <w:p w:rsidR="00000000" w:rsidDel="00000000" w:rsidP="00000000" w:rsidRDefault="00000000" w:rsidRPr="00000000" w14:paraId="000001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sayx2ptim2my" w:id="55"/>
      <w:bookmarkEnd w:id="55"/>
      <w:r w:rsidDel="00000000" w:rsidR="00000000" w:rsidRPr="00000000">
        <w:rPr>
          <w:rtl w:val="0"/>
        </w:rPr>
      </w:r>
    </w:p>
    <w:p w:rsidR="00000000" w:rsidDel="00000000" w:rsidP="00000000" w:rsidRDefault="00000000" w:rsidRPr="00000000" w14:paraId="0000018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5a1k1k3rood" w:id="56"/>
      <w:bookmarkEnd w:id="5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Auditorías internas al proceso</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[Estas auditorías sirven para verificar la consistencia: del código versus el documento de diseño, especificaciones de interfase, implementaciones de diseño versus requerimientos funcionales, requerimientos funcionales versus descripciones de testeo.]</w:t>
      </w:r>
    </w:p>
    <w:p w:rsidR="00000000" w:rsidDel="00000000" w:rsidP="00000000" w:rsidRDefault="00000000" w:rsidRPr="00000000" w14:paraId="000001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q47rjhxchkzx" w:id="57"/>
      <w:bookmarkEnd w:id="57"/>
      <w:r w:rsidDel="00000000" w:rsidR="00000000" w:rsidRPr="00000000">
        <w:rPr>
          <w:rtl w:val="0"/>
        </w:rPr>
      </w:r>
    </w:p>
    <w:p w:rsidR="00000000" w:rsidDel="00000000" w:rsidP="00000000" w:rsidRDefault="00000000" w:rsidRPr="00000000" w14:paraId="000001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5mylgxwp7qfs" w:id="58"/>
      <w:bookmarkEnd w:id="58"/>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Revisiones de gestión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[Estas revisiones se realizan periódicamente para asegurar la ejecución de todas las actividades identificadas en este Plan. Deben realizarse por una persona ajena al grupo de trabajo.]</w:t>
      </w:r>
    </w:p>
    <w:p w:rsidR="00000000" w:rsidDel="00000000" w:rsidP="00000000" w:rsidRDefault="00000000" w:rsidRPr="00000000" w14:paraId="000001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bj72wt1r5nr4" w:id="59"/>
      <w:bookmarkEnd w:id="59"/>
      <w:r w:rsidDel="00000000" w:rsidR="00000000" w:rsidRPr="00000000">
        <w:rPr>
          <w:rtl w:val="0"/>
        </w:rPr>
      </w:r>
    </w:p>
    <w:p w:rsidR="00000000" w:rsidDel="00000000" w:rsidP="00000000" w:rsidRDefault="00000000" w:rsidRPr="00000000" w14:paraId="000001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del Plan de gestión de configuración</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para asegurar la consistencia y completitud de los métodos especificados en el Plan de gestión de configuración.]</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iggqpmwblajr" w:id="60"/>
      <w:bookmarkEnd w:id="6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Post Mortem</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revisión se realiza al concluir el proyecto para especificar las actividades de desarrollo implementadas durante el proyecto y para proveer recomendaciones.]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vaj2ggych12i" w:id="61"/>
      <w:bookmarkEnd w:id="61"/>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Agenda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[En esta sección se deberá especificar la agenda para las revisiones y auditorías detalladas anteriormente.]</w:t>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o30mu2cj9zrk" w:id="62"/>
      <w:bookmarkEnd w:id="62"/>
      <w:r w:rsidDel="00000000" w:rsidR="00000000" w:rsidRPr="00000000">
        <w:rPr>
          <w:rtl w:val="0"/>
        </w:rPr>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p5wp0cek2nh0" w:id="63"/>
      <w:bookmarkEnd w:id="6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Otras revisiones</w:t>
      </w:r>
    </w:p>
    <w:p w:rsidR="00000000" w:rsidDel="00000000" w:rsidP="00000000" w:rsidRDefault="00000000" w:rsidRPr="00000000" w14:paraId="0000019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me2hnjkdmrcd" w:id="64"/>
      <w:bookmarkEnd w:id="64"/>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Revisión de documentación de usuario</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revisa la completitud, claridad y aplicación de uso.]</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jqtbe5vx1co6" w:id="65"/>
      <w:bookmarkEnd w:id="65"/>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Verificación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 identificar todas las verificaciones que no fueron identificadas en el Plan de V &amp; V para el software y debe especificar los métodos a ser usados.]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8moaxmi3p6mp" w:id="66"/>
      <w:bookmarkEnd w:id="66"/>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Reporte de problemas y acciones correctivas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wuphs6ixj8gx" w:id="67"/>
      <w:bookmarkEnd w:id="67"/>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Herramientas, técnicas y metodologías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identificar herramientas de software, técnicas, y metodologías de soporte para las actividades de aseguramiento de calidad.]</w:t>
      </w:r>
    </w:p>
    <w:p w:rsidR="00000000" w:rsidDel="00000000" w:rsidP="00000000" w:rsidRDefault="00000000" w:rsidRPr="00000000" w14:paraId="000001A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8cvn3cl7rg31" w:id="68"/>
      <w:bookmarkEnd w:id="68"/>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Gestión de riesgos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[Se deben especificar los métodos y procedimientos utilizados para especificar, monitorear, y controlar las áreas de riesgo durante el proyecto.</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riesgos identificados, la estrategia de mitigación, monitoreo y plan de contingencia a ser llevados a cabo, serán descritos en el Documento de Gestión de Riesgos, con lo cual se podrá hacer referencia a él.]</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rPr>
          <w:rFonts w:ascii="Verdana" w:cs="Verdana" w:eastAsia="Verdana" w:hAnsi="Verdana"/>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B2">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bookmarkStart w:colFirst="0" w:colLast="0" w:name="_wez0h8mqkvko" w:id="69"/>
      <w:bookmarkEnd w:id="69"/>
      <w:r w:rsidDel="00000000" w:rsidR="00000000" w:rsidRPr="00000000">
        <w:rPr>
          <w:rFonts w:ascii="Cambria" w:cs="Cambria" w:eastAsia="Cambria" w:hAnsi="Cambria"/>
          <w:b w:val="1"/>
          <w:i w:val="0"/>
          <w:smallCaps w:val="0"/>
          <w:strike w:val="0"/>
          <w:color w:val="365f91"/>
          <w:sz w:val="28"/>
          <w:szCs w:val="28"/>
          <w:u w:val="none"/>
          <w:shd w:fill="auto" w:val="clear"/>
          <w:vertAlign w:val="baseline"/>
          <w:rtl w:val="0"/>
        </w:rPr>
        <w:t xml:space="preserve">Anexos</w:t>
      </w:r>
    </w:p>
    <w:p w:rsidR="00000000" w:rsidDel="00000000" w:rsidP="00000000" w:rsidRDefault="00000000" w:rsidRPr="00000000" w14:paraId="000001B3">
      <w:pPr>
        <w:rPr/>
      </w:pPr>
      <w:r w:rsidDel="00000000" w:rsidR="00000000" w:rsidRPr="00000000">
        <w:rPr>
          <w:rtl w:val="0"/>
        </w:rPr>
      </w:r>
    </w:p>
    <w:bookmarkStart w:colFirst="0" w:colLast="0" w:name="iobobm6gg2wt" w:id="70"/>
    <w:bookmarkEnd w:id="70"/>
    <w:p w:rsidR="00000000" w:rsidDel="00000000" w:rsidP="00000000" w:rsidRDefault="00000000" w:rsidRPr="00000000" w14:paraId="000001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tyoaonc7ix1" w:id="71"/>
      <w:bookmarkEnd w:id="7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Formulario de Pedidos  y Detección de Cambios</w:t>
      </w:r>
    </w:p>
    <w:p w:rsidR="00000000" w:rsidDel="00000000" w:rsidP="00000000" w:rsidRDefault="00000000" w:rsidRPr="00000000" w14:paraId="000001B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imes New Roman" w:cs="Times New Roman" w:eastAsia="Times New Roman" w:hAnsi="Times New Roman"/>
          <w:b w:val="1"/>
          <w:i w:val="1"/>
          <w:smallCaps w:val="0"/>
          <w:strike w:val="0"/>
          <w:color w:val="000000"/>
          <w:sz w:val="20"/>
          <w:szCs w:val="20"/>
          <w:u w:val="single"/>
          <w:shd w:fill="auto" w:val="clear"/>
          <w:vertAlign w:val="baseline"/>
        </w:rPr>
      </w:pPr>
      <w:r w:rsidDel="00000000" w:rsidR="00000000" w:rsidRPr="00000000">
        <w:rPr>
          <w:rtl w:val="0"/>
        </w:rPr>
      </w:r>
    </w:p>
    <w:tbl>
      <w:tblPr>
        <w:tblStyle w:val="Table2"/>
        <w:tblW w:w="872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4"/>
        <w:gridCol w:w="5676"/>
        <w:tblGridChange w:id="0">
          <w:tblGrid>
            <w:gridCol w:w="3044"/>
            <w:gridCol w:w="5676"/>
          </w:tblGrid>
        </w:tblGridChange>
      </w:tblGrid>
      <w:tr>
        <w:trPr>
          <w:cantSplit w:val="0"/>
          <w:trHeight w:val="736" w:hRule="atLeast"/>
          <w:tblHeader w:val="0"/>
        </w:trPr>
        <w:tc>
          <w:tcPr>
            <w:gridSpan w:val="2"/>
            <w:shd w:fill="e6e6e6" w:val="clear"/>
            <w:vAlign w:val="center"/>
          </w:tcPr>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Formulario de Pedidos  y Detección de Cambios</w:t>
            </w:r>
          </w:p>
        </w:tc>
      </w:tr>
      <w:tr>
        <w:trPr>
          <w:cantSplit w:val="0"/>
          <w:trHeight w:val="471" w:hRule="atLeast"/>
          <w:tblHeader w:val="0"/>
        </w:trPr>
        <w:tc>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 de Petición: </w:t>
            </w:r>
          </w:p>
        </w:tc>
        <w:tc>
          <w:tcPr/>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y Versión del Elemento </w:t>
            </w:r>
          </w:p>
        </w:tc>
        <w:tc>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Nombre del Solicitante: </w:t>
            </w:r>
          </w:p>
        </w:tc>
        <w:tc>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Necesidad de Cambio:</w:t>
            </w:r>
          </w:p>
        </w:tc>
        <w:tc>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Descripción del cambio pedido:</w:t>
            </w:r>
          </w:p>
        </w:tc>
        <w:tc>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tcBorders>
              <w:bottom w:color="000000" w:space="0" w:sz="4" w:val="single"/>
            </w:tcBorders>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Prioridad:</w:t>
            </w:r>
          </w:p>
        </w:tc>
        <w:tc>
          <w:tcPr>
            <w:tcBorders>
              <w:bottom w:color="000000" w:space="0" w:sz="4" w:val="single"/>
            </w:tcBorders>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Estado:</w:t>
            </w:r>
          </w:p>
        </w:tc>
        <w:tc>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71" w:hRule="atLeast"/>
          <w:tblHeader w:val="0"/>
        </w:trPr>
        <w:tc>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Fecha del cambio:</w:t>
            </w:r>
          </w:p>
        </w:tc>
        <w:tc>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56" w:hRule="atLeast"/>
          <w:tblHeader w:val="0"/>
        </w:trPr>
        <w:tc>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Identificador de la nueva versión:</w:t>
            </w:r>
          </w:p>
        </w:tc>
        <w:tc>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r>
        <w:trPr>
          <w:cantSplit w:val="0"/>
          <w:trHeight w:val="486" w:hRule="atLeast"/>
          <w:tblHeader w:val="0"/>
        </w:trPr>
        <w:tc>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Que fue afectado por este cambio</w:t>
            </w:r>
          </w:p>
        </w:tc>
        <w:tc>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F">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5f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tabs>
        <w:tab w:val="center" w:leader="none" w:pos="4252"/>
      </w:tabs>
      <w:rPr/>
    </w:pPr>
    <w:r w:rsidDel="00000000" w:rsidR="00000000" w:rsidRPr="00000000">
      <w:rPr>
        <w:rtl w:val="0"/>
      </w:rPr>
      <w:t xml:space="preserve">NexTech</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109350</wp:posOffset>
              </wp:positionV>
              <wp:extent cx="103505" cy="811530"/>
              <wp:effectExtent b="0" l="0" r="0" t="0"/>
              <wp:wrapNone/>
              <wp:docPr id="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100829</wp:posOffset>
              </wp:positionV>
              <wp:extent cx="103505" cy="811530"/>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p>
  <w:p w:rsidR="00000000" w:rsidDel="00000000" w:rsidP="00000000" w:rsidRDefault="00000000" w:rsidRPr="00000000" w14:paraId="000001D5">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tabs>
        <w:tab w:val="center" w:leader="none" w:pos="4252"/>
        <w:tab w:val="right" w:leader="none" w:pos="8504"/>
      </w:tabs>
      <w:spacing w:before="0" w:line="240" w:lineRule="auto"/>
      <w:rPr>
        <w:rFonts w:ascii="Cambria" w:cs="Cambria" w:eastAsia="Cambria" w:hAnsi="Cambria"/>
      </w:rPr>
    </w:pPr>
    <w:r w:rsidDel="00000000" w:rsidR="00000000" w:rsidRPr="00000000">
      <w:rPr>
        <w:rFonts w:ascii="Cambria" w:cs="Cambria" w:eastAsia="Cambria" w:hAnsi="Cambria"/>
        <w:rtl w:val="0"/>
      </w:rPr>
      <w:t xml:space="preserve">Plan de SQA</w:t>
    </w:r>
  </w:p>
  <w:p w:rsidR="00000000" w:rsidDel="00000000" w:rsidP="00000000" w:rsidRDefault="00000000" w:rsidRPr="00000000" w14:paraId="000001D1">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4" name="Shape 4"/>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6" name="Shape 6"/>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
              <a:graphic>
                <a:graphicData uri="http://schemas.microsoft.com/office/word/2010/wordprocessingShape">
                  <wps:wsp>
                    <wps:cNvSpPr/>
                    <wps:cNvPr id="2" name="Shape 2"/>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9" name="Shape 9"/>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tab/>
    </w:r>
  </w:p>
  <w:p w:rsidR="00000000" w:rsidDel="00000000" w:rsidP="00000000" w:rsidRDefault="00000000" w:rsidRPr="00000000" w14:paraId="000001D2">
    <w:pPr>
      <w:tabs>
        <w:tab w:val="center" w:leader="none" w:pos="4252"/>
        <w:tab w:val="right" w:leader="none" w:pos="8504"/>
        <w:tab w:val="left" w:leader="none" w:pos="7740"/>
      </w:tabs>
      <w:spacing w:before="0" w:line="240" w:lineRule="auto"/>
      <w:ind w:left="0"/>
      <w:rPr>
        <w:rFonts w:ascii="Cambria" w:cs="Cambria" w:eastAsia="Cambria" w:hAnsi="Cambria"/>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72" w:hanging="360"/>
      </w:pPr>
      <w:rPr>
        <w:rFonts w:ascii="Noto Sans Symbols" w:cs="Noto Sans Symbols" w:eastAsia="Noto Sans Symbols" w:hAnsi="Noto Sans Symbols"/>
      </w:rPr>
    </w:lvl>
    <w:lvl w:ilvl="1">
      <w:start w:val="1"/>
      <w:numFmt w:val="bullet"/>
      <w:lvlText w:val="o"/>
      <w:lvlJc w:val="left"/>
      <w:pPr>
        <w:ind w:left="1792" w:hanging="360"/>
      </w:pPr>
      <w:rPr>
        <w:rFonts w:ascii="Courier New" w:cs="Courier New" w:eastAsia="Courier New" w:hAnsi="Courier New"/>
      </w:rPr>
    </w:lvl>
    <w:lvl w:ilvl="2">
      <w:start w:val="1"/>
      <w:numFmt w:val="bullet"/>
      <w:lvlText w:val="▪"/>
      <w:lvlJc w:val="left"/>
      <w:pPr>
        <w:ind w:left="2512" w:hanging="360"/>
      </w:pPr>
      <w:rPr>
        <w:rFonts w:ascii="Noto Sans Symbols" w:cs="Noto Sans Symbols" w:eastAsia="Noto Sans Symbols" w:hAnsi="Noto Sans Symbols"/>
      </w:rPr>
    </w:lvl>
    <w:lvl w:ilvl="3">
      <w:start w:val="1"/>
      <w:numFmt w:val="bullet"/>
      <w:lvlText w:val="●"/>
      <w:lvlJc w:val="left"/>
      <w:pPr>
        <w:ind w:left="3232" w:hanging="360"/>
      </w:pPr>
      <w:rPr>
        <w:rFonts w:ascii="Noto Sans Symbols" w:cs="Noto Sans Symbols" w:eastAsia="Noto Sans Symbols" w:hAnsi="Noto Sans Symbols"/>
      </w:rPr>
    </w:lvl>
    <w:lvl w:ilvl="4">
      <w:start w:val="1"/>
      <w:numFmt w:val="bullet"/>
      <w:lvlText w:val="o"/>
      <w:lvlJc w:val="left"/>
      <w:pPr>
        <w:ind w:left="3952" w:hanging="360"/>
      </w:pPr>
      <w:rPr>
        <w:rFonts w:ascii="Courier New" w:cs="Courier New" w:eastAsia="Courier New" w:hAnsi="Courier New"/>
      </w:rPr>
    </w:lvl>
    <w:lvl w:ilvl="5">
      <w:start w:val="1"/>
      <w:numFmt w:val="bullet"/>
      <w:lvlText w:val="▪"/>
      <w:lvlJc w:val="left"/>
      <w:pPr>
        <w:ind w:left="4672" w:hanging="360"/>
      </w:pPr>
      <w:rPr>
        <w:rFonts w:ascii="Noto Sans Symbols" w:cs="Noto Sans Symbols" w:eastAsia="Noto Sans Symbols" w:hAnsi="Noto Sans Symbols"/>
      </w:rPr>
    </w:lvl>
    <w:lvl w:ilvl="6">
      <w:start w:val="1"/>
      <w:numFmt w:val="bullet"/>
      <w:lvlText w:val="●"/>
      <w:lvlJc w:val="left"/>
      <w:pPr>
        <w:ind w:left="5392" w:hanging="360"/>
      </w:pPr>
      <w:rPr>
        <w:rFonts w:ascii="Noto Sans Symbols" w:cs="Noto Sans Symbols" w:eastAsia="Noto Sans Symbols" w:hAnsi="Noto Sans Symbols"/>
      </w:rPr>
    </w:lvl>
    <w:lvl w:ilvl="7">
      <w:start w:val="1"/>
      <w:numFmt w:val="bullet"/>
      <w:lvlText w:val="o"/>
      <w:lvlJc w:val="left"/>
      <w:pPr>
        <w:ind w:left="6112" w:hanging="360"/>
      </w:pPr>
      <w:rPr>
        <w:rFonts w:ascii="Courier New" w:cs="Courier New" w:eastAsia="Courier New" w:hAnsi="Courier New"/>
      </w:rPr>
    </w:lvl>
    <w:lvl w:ilvl="8">
      <w:start w:val="1"/>
      <w:numFmt w:val="bullet"/>
      <w:lvlText w:val="▪"/>
      <w:lvlJc w:val="left"/>
      <w:pPr>
        <w:ind w:left="68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png"/><Relationship Id="rId3"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