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55438819"/>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lwlq5ylk4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vukazjrfsu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uq4uayhrwp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zfa1r2wyqq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xy53zkhe92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h78pn35s9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Perfiles de los involucrados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k07jedjz86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Internos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k6g2qljbm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Procesos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r6rzkspdrr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entorno de trabajo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sdfq7slrlq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dldghfd26q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 asociados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7l86weo5j4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Dominio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5c6x1dv776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Contexto</w:t>
              <w:tab/>
              <w:t xml:space="preserve">6</w:t>
            </w:r>
          </w:hyperlink>
          <w:r w:rsidDel="00000000" w:rsidR="00000000" w:rsidRPr="00000000">
            <w:rPr>
              <w:rtl w:val="0"/>
            </w:rPr>
          </w:r>
        </w:p>
        <w:p w:rsidR="00000000" w:rsidDel="00000000" w:rsidP="00000000" w:rsidRDefault="00000000" w:rsidRPr="00000000" w14:paraId="00000023">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Negocio</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lwlq5ylk4m"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8">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vukazjrfsu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Importancia del Proyecto</w:t>
      </w:r>
    </w:p>
    <w:p w:rsidR="00000000" w:rsidDel="00000000" w:rsidP="00000000" w:rsidRDefault="00000000" w:rsidRPr="00000000" w14:paraId="0000002A">
      <w:pPr>
        <w:tabs>
          <w:tab w:val="left" w:leader="none" w:pos="0"/>
        </w:tabs>
        <w:ind w:left="0" w:firstLine="0"/>
        <w:jc w:val="both"/>
        <w:rPr/>
      </w:pPr>
      <w:r w:rsidDel="00000000" w:rsidR="00000000" w:rsidRPr="00000000">
        <w:rPr>
          <w:rtl w:val="0"/>
        </w:rPr>
        <w:t xml:space="preserve">El objetivo de Kairos es optimizar la gestión de proyectos de software mediante una aplicación web que facilite la planificación y el registro de tiempos, ayudando a los equipos a mejorar la precisión de sus estimaciones y el control de su trabajo.</w:t>
      </w:r>
    </w:p>
    <w:p w:rsidR="00000000" w:rsidDel="00000000" w:rsidP="00000000" w:rsidRDefault="00000000" w:rsidRPr="00000000" w14:paraId="0000002B">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juq4uayhrwp9"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 del Modelado de Negocio</w:t>
      </w:r>
    </w:p>
    <w:p w:rsidR="00000000" w:rsidDel="00000000" w:rsidP="00000000" w:rsidRDefault="00000000" w:rsidRPr="00000000" w14:paraId="0000002D">
      <w:pPr>
        <w:keepNext w:val="1"/>
        <w:widowControl w:val="0"/>
        <w:numPr>
          <w:ilvl w:val="0"/>
          <w:numId w:val="3"/>
        </w:numPr>
        <w:tabs>
          <w:tab w:val="left" w:leader="none" w:pos="0"/>
        </w:tabs>
        <w:spacing w:after="0" w:afterAutospacing="0" w:before="240" w:lineRule="auto"/>
        <w:ind w:left="720" w:hanging="360"/>
        <w:rPr>
          <w:rFonts w:ascii="Cambria" w:cs="Cambria" w:eastAsia="Cambria" w:hAnsi="Cambria"/>
        </w:rPr>
      </w:pPr>
      <w:bookmarkStart w:colFirst="0" w:colLast="0" w:name="_jms4xy44aie" w:id="3"/>
      <w:bookmarkEnd w:id="3"/>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E">
      <w:pPr>
        <w:keepNext w:val="1"/>
        <w:widowControl w:val="0"/>
        <w:numPr>
          <w:ilvl w:val="0"/>
          <w:numId w:val="3"/>
        </w:numPr>
        <w:tabs>
          <w:tab w:val="left" w:leader="none" w:pos="0"/>
        </w:tabs>
        <w:spacing w:after="0" w:afterAutospacing="0" w:before="0" w:beforeAutospacing="0" w:lineRule="auto"/>
        <w:ind w:left="720" w:hanging="360"/>
        <w:rPr>
          <w:u w:val="none"/>
        </w:rPr>
      </w:pPr>
      <w:bookmarkStart w:colFirst="0" w:colLast="0" w:name="_exk2e545t13g" w:id="4"/>
      <w:bookmarkEnd w:id="4"/>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2F">
      <w:pPr>
        <w:keepNext w:val="1"/>
        <w:widowControl w:val="0"/>
        <w:numPr>
          <w:ilvl w:val="0"/>
          <w:numId w:val="3"/>
        </w:numPr>
        <w:tabs>
          <w:tab w:val="left" w:leader="none" w:pos="0"/>
        </w:tabs>
        <w:spacing w:after="240" w:before="0" w:beforeAutospacing="0" w:lineRule="auto"/>
        <w:ind w:left="720" w:hanging="360"/>
        <w:rPr>
          <w:u w:val="none"/>
        </w:rPr>
      </w:pPr>
      <w:bookmarkStart w:colFirst="0" w:colLast="0" w:name="_vadeffarvl8m" w:id="5"/>
      <w:bookmarkEnd w:id="5"/>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0">
      <w:pPr>
        <w:tabs>
          <w:tab w:val="left" w:leader="none" w:pos="0"/>
        </w:tabs>
        <w:spacing w:after="240" w:before="0" w:lineRule="auto"/>
        <w:jc w:val="both"/>
        <w:rPr>
          <w:i w:val="1"/>
          <w:color w:val="548dd4"/>
        </w:rPr>
      </w:pPr>
      <w:r w:rsidDel="00000000" w:rsidR="00000000" w:rsidRPr="00000000">
        <w:rPr>
          <w:rtl w:val="0"/>
        </w:rPr>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zfa1r2wyqq0"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Dominio del Negocio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materia Laboratorio de Desarrollo de Software, </w:t>
      </w:r>
      <w:r w:rsidDel="00000000" w:rsidR="00000000" w:rsidRPr="00000000">
        <w:rPr>
          <w:rtl w:val="0"/>
        </w:rPr>
        <w:t xml:space="preserve">enfocándose</w:t>
      </w:r>
      <w:r w:rsidDel="00000000" w:rsidR="00000000" w:rsidRPr="00000000">
        <w:rPr>
          <w:rtl w:val="0"/>
        </w:rPr>
        <w:t xml:space="preserve"> en facilitar la gestión de tareas y el registro de tiempos de los integrantes de cada equipo durante el desarrollo de un proyecto de software.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8xy53zkhe92j"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los Involucrados</w:t>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i w:val="1"/>
          <w:color w:val="548dd4"/>
        </w:rPr>
      </w:pPr>
      <w:bookmarkStart w:colFirst="0" w:colLast="0" w:name="_4h78pn35s9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Perfiles de los involucrado</w:t>
      </w:r>
      <w:r w:rsidDel="00000000" w:rsidR="00000000" w:rsidRPr="00000000">
        <w:rPr>
          <w:rFonts w:ascii="Cambria" w:cs="Cambria" w:eastAsia="Cambria" w:hAnsi="Cambria"/>
          <w:b w:val="1"/>
          <w:color w:val="4f81bd"/>
          <w:sz w:val="26"/>
          <w:szCs w:val="26"/>
          <w:rtl w:val="0"/>
        </w:rPr>
        <w:t xml:space="preserv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i w:val="1"/>
          <w:color w:val="548dd4"/>
        </w:rPr>
      </w:pPr>
      <w:bookmarkStart w:colFirst="0" w:colLast="0" w:name="_xy3hn5vc2kmn" w:id="9"/>
      <w:bookmarkEnd w:id="9"/>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A">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Descripción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Profesor Adjunto de las materias Laboratorio de Desarrollo de Software y Gestión de Proyecto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Participación</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Rol</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2">
            <w:pPr>
              <w:rPr>
                <w:b w:val="1"/>
              </w:rPr>
            </w:pPr>
            <w:r w:rsidDel="00000000" w:rsidR="00000000" w:rsidRPr="00000000">
              <w:rPr>
                <w:b w:val="1"/>
                <w:rtl w:val="0"/>
              </w:rPr>
              <w:t xml:space="preserve">Responsabilidades</w:t>
            </w:r>
          </w:p>
        </w:tc>
        <w:tc>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5">
            <w:pPr>
              <w:rPr>
                <w:b w:val="1"/>
              </w:rPr>
            </w:pPr>
            <w:r w:rsidDel="00000000" w:rsidR="00000000" w:rsidRPr="00000000">
              <w:rPr>
                <w:b w:val="1"/>
                <w:rtl w:val="0"/>
              </w:rPr>
              <w:t xml:space="preserve">Datos de contacto</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7">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8">
            <w:pPr>
              <w:ind w:left="0"/>
              <w:rPr>
                <w:b w:val="1"/>
              </w:rPr>
            </w:pPr>
            <w:r w:rsidDel="00000000" w:rsidR="00000000" w:rsidRPr="00000000">
              <w:rPr>
                <w:b w:val="1"/>
                <w:rtl w:val="0"/>
              </w:rPr>
              <w:t xml:space="preserve">Nombre </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Descripción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Profesor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Participación</w:t>
            </w:r>
          </w:p>
        </w:tc>
        <w:tc>
          <w:tcPr/>
          <w:p w:rsidR="00000000" w:rsidDel="00000000" w:rsidP="00000000" w:rsidRDefault="00000000" w:rsidRPr="00000000" w14:paraId="0000004D">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Rol</w:t>
            </w:r>
          </w:p>
        </w:tc>
        <w:tc>
          <w:tcPr/>
          <w:p w:rsidR="00000000" w:rsidDel="00000000" w:rsidP="00000000" w:rsidRDefault="00000000" w:rsidRPr="00000000" w14:paraId="0000004F">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0">
            <w:pPr>
              <w:rPr>
                <w:b w:val="1"/>
              </w:rPr>
            </w:pPr>
            <w:r w:rsidDel="00000000" w:rsidR="00000000" w:rsidRPr="00000000">
              <w:rPr>
                <w:b w:val="1"/>
                <w:rtl w:val="0"/>
              </w:rPr>
              <w:t xml:space="preserve">Responsabilidades</w:t>
            </w:r>
          </w:p>
        </w:tc>
        <w:tc>
          <w:tcPr/>
          <w:p w:rsidR="00000000" w:rsidDel="00000000" w:rsidP="00000000" w:rsidRDefault="00000000" w:rsidRPr="00000000" w14:paraId="00000051">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2">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3">
            <w:pPr>
              <w:rPr>
                <w:b w:val="1"/>
              </w:rPr>
            </w:pPr>
            <w:r w:rsidDel="00000000" w:rsidR="00000000" w:rsidRPr="00000000">
              <w:rPr>
                <w:b w:val="1"/>
                <w:rtl w:val="0"/>
              </w:rPr>
              <w:t xml:space="preserve">Datos de contacto</w:t>
            </w:r>
          </w:p>
        </w:tc>
        <w:tc>
          <w:tcPr/>
          <w:p w:rsidR="00000000" w:rsidDel="00000000" w:rsidP="00000000" w:rsidRDefault="00000000" w:rsidRPr="00000000" w14:paraId="00000054">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5">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6">
            <w:pPr>
              <w:ind w:left="0"/>
              <w:rPr>
                <w:b w:val="1"/>
              </w:rPr>
            </w:pPr>
            <w:r w:rsidDel="00000000" w:rsidR="00000000" w:rsidRPr="00000000">
              <w:rPr>
                <w:b w:val="1"/>
                <w:rtl w:val="0"/>
              </w:rPr>
              <w:t xml:space="preserve">Nombre </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Descripción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Profesor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Participación</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Rol</w:t>
            </w:r>
          </w:p>
        </w:tc>
        <w:tc>
          <w:tcPr/>
          <w:p w:rsidR="00000000" w:rsidDel="00000000" w:rsidP="00000000" w:rsidRDefault="00000000" w:rsidRPr="00000000" w14:paraId="0000005D">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E">
            <w:pPr>
              <w:rPr>
                <w:b w:val="1"/>
              </w:rPr>
            </w:pPr>
            <w:r w:rsidDel="00000000" w:rsidR="00000000" w:rsidRPr="00000000">
              <w:rPr>
                <w:b w:val="1"/>
                <w:rtl w:val="0"/>
              </w:rPr>
              <w:t xml:space="preserve">Responsabilidades</w:t>
            </w:r>
          </w:p>
        </w:tc>
        <w:tc>
          <w:tcPr/>
          <w:p w:rsidR="00000000" w:rsidDel="00000000" w:rsidP="00000000" w:rsidRDefault="00000000" w:rsidRPr="00000000" w14:paraId="0000005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6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61">
            <w:pPr>
              <w:rPr>
                <w:b w:val="1"/>
              </w:rPr>
            </w:pPr>
            <w:r w:rsidDel="00000000" w:rsidR="00000000" w:rsidRPr="00000000">
              <w:rPr>
                <w:b w:val="1"/>
                <w:rtl w:val="0"/>
              </w:rPr>
              <w:t xml:space="preserve">Datos de contacto</w:t>
            </w:r>
          </w:p>
        </w:tc>
        <w:tc>
          <w:tcPr/>
          <w:p w:rsidR="00000000" w:rsidDel="00000000" w:rsidP="00000000" w:rsidRDefault="00000000" w:rsidRPr="00000000" w14:paraId="00000062">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uk07jedjz863"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Factores Internos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2pk6g2qljbmy"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Procesos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materia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rPr/>
      </w:pPr>
      <w:r w:rsidDel="00000000" w:rsidR="00000000" w:rsidRPr="00000000">
        <w:rPr>
          <w:rtl w:val="0"/>
        </w:rPr>
        <w:t xml:space="preserve">Falta de unificación: No existe un método común para el registro de avances, lo que genera confusión, desorden y dificultades para evaluar el progreso real del grupo.</w:t>
      </w:r>
    </w:p>
    <w:p w:rsidR="00000000" w:rsidDel="00000000" w:rsidP="00000000" w:rsidRDefault="00000000" w:rsidRPr="00000000" w14:paraId="00000069">
      <w:pPr>
        <w:numPr>
          <w:ilvl w:val="0"/>
          <w:numId w:val="2"/>
        </w:numPr>
        <w:tabs>
          <w:tab w:val="left" w:leader="none" w:pos="0"/>
        </w:tabs>
        <w:spacing w:after="0" w:afterAutospacing="0" w:before="0" w:beforeAutospacing="0" w:lineRule="auto"/>
        <w:ind w:left="720" w:hanging="360"/>
        <w:jc w:val="both"/>
        <w:rPr/>
      </w:pPr>
      <w:r w:rsidDel="00000000" w:rsidR="00000000" w:rsidRPr="00000000">
        <w:rPr>
          <w:rtl w:val="0"/>
        </w:rPr>
        <w:t xml:space="preserve">Seguimiento impreciso: La falta de un registro homogéneo provoca que la planificación y el seguimiento se </w:t>
      </w:r>
      <w:r w:rsidDel="00000000" w:rsidR="00000000" w:rsidRPr="00000000">
        <w:rPr>
          <w:rtl w:val="0"/>
        </w:rPr>
        <w:t xml:space="preserve">vuelvan</w:t>
      </w:r>
      <w:r w:rsidDel="00000000" w:rsidR="00000000" w:rsidRPr="00000000">
        <w:rPr>
          <w:rtl w:val="0"/>
        </w:rPr>
        <w:t xml:space="preserve"> imprecisos. Esto hace más complejo identificar en qué se emplea el esfuerzo, qué tareas están tomando más tiempo del esperado o cuáles están quedando relegadas.</w:t>
      </w:r>
    </w:p>
    <w:p w:rsidR="00000000" w:rsidDel="00000000" w:rsidP="00000000" w:rsidRDefault="00000000" w:rsidRPr="00000000" w14:paraId="0000006A">
      <w:pPr>
        <w:numPr>
          <w:ilvl w:val="0"/>
          <w:numId w:val="2"/>
        </w:numPr>
        <w:tabs>
          <w:tab w:val="left" w:leader="none" w:pos="0"/>
        </w:tabs>
        <w:spacing w:after="0" w:afterAutospacing="0" w:before="0" w:beforeAutospacing="0" w:lineRule="auto"/>
        <w:ind w:left="720" w:hanging="360"/>
        <w:jc w:val="both"/>
        <w:rPr/>
      </w:pPr>
      <w:r w:rsidDel="00000000" w:rsidR="00000000" w:rsidRPr="00000000">
        <w:rPr>
          <w:rtl w:val="0"/>
        </w:rPr>
        <w:t xml:space="preserve">Impacto en la eficiencia: 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B">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Dificultad para la toma de decisiones: No tener un registro claro sobre el cual se logre extraer información importante y de fácil acceso para el líder del proyecto puede dificultar la toma de decisiones importantes que pueden determinar el cumplimiento de una tarea u objetivo en el plazo esperado.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rtl w:val="0"/>
        </w:rPr>
      </w:r>
    </w:p>
    <w:p w:rsidR="00000000" w:rsidDel="00000000" w:rsidP="00000000" w:rsidRDefault="00000000" w:rsidRPr="00000000" w14:paraId="0000006D">
      <w:pPr>
        <w:tabs>
          <w:tab w:val="left" w:leader="none" w:pos="1418"/>
        </w:tabs>
        <w:ind w:left="-477" w:firstLine="0"/>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de Apoyo</w:t>
      </w:r>
      <w:r w:rsidDel="00000000" w:rsidR="00000000" w:rsidRPr="00000000">
        <w:rPr>
          <w:rtl w:val="0"/>
        </w:rPr>
      </w:r>
    </w:p>
    <w:tbl>
      <w:tblPr>
        <w:tblStyle w:val="Table4"/>
        <w:tblW w:w="85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4515"/>
        <w:tblGridChange w:id="0">
          <w:tblGrid>
            <w:gridCol w:w="4080"/>
            <w:gridCol w:w="4515"/>
          </w:tblGrid>
        </w:tblGridChange>
      </w:tblGrid>
      <w:tr>
        <w:trPr>
          <w:cantSplit w:val="0"/>
          <w:tblHeader w:val="1"/>
        </w:trPr>
        <w:tc>
          <w:tcPr>
            <w:shd w:fill="c0c0c0"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 </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dldghfd26qk"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Diagramas asociados</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7l86weo5j4d"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Dominio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4m6mxcyikhgi" w:id="15"/>
      <w:bookmarkEnd w:id="1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modelo de dominio correspondiente.]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5c6x1dv7765"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Contexto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si existe, la relación con entidades y sistemas externos a la organización.]</w:t>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3">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84">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