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D2D6F" w14:textId="77777777" w:rsidR="00C439C6" w:rsidRDefault="00C439C6" w:rsidP="0064218E">
      <w:pPr>
        <w:ind w:rightChars="-58" w:right="-128"/>
        <w:jc w:val="center"/>
        <w:rPr>
          <w:rFonts w:hint="eastAsia"/>
          <w:b/>
          <w:spacing w:val="30"/>
          <w:sz w:val="48"/>
        </w:rPr>
      </w:pPr>
    </w:p>
    <w:p w14:paraId="53FD2D70" w14:textId="77777777" w:rsidR="00C439C6" w:rsidRDefault="00E757C7">
      <w:pPr>
        <w:ind w:rightChars="-58" w:right="-128"/>
        <w:jc w:val="center"/>
        <w:rPr>
          <w:rFonts w:hint="eastAsia"/>
          <w:b/>
          <w:spacing w:val="30"/>
          <w:sz w:val="40"/>
          <w:szCs w:val="40"/>
          <w:lang w:val="en-US"/>
        </w:rPr>
      </w:pPr>
      <w:r>
        <w:rPr>
          <w:rFonts w:hint="eastAsia"/>
          <w:b/>
          <w:spacing w:val="30"/>
          <w:sz w:val="40"/>
          <w:szCs w:val="40"/>
        </w:rPr>
        <w:t>全国仿真创新应用大赛</w:t>
      </w:r>
      <w:r>
        <w:rPr>
          <w:rFonts w:hint="eastAsia"/>
          <w:b/>
          <w:spacing w:val="30"/>
          <w:sz w:val="40"/>
          <w:szCs w:val="40"/>
          <w:lang w:val="en-US"/>
        </w:rPr>
        <w:t>数字建模与智能决策赛道</w:t>
      </w:r>
    </w:p>
    <w:p w14:paraId="53FD2D71" w14:textId="5C013259" w:rsidR="00C439C6" w:rsidRPr="00E757C7" w:rsidRDefault="00E757C7" w:rsidP="00E757C7">
      <w:pPr>
        <w:spacing w:beforeLines="50" w:before="156"/>
        <w:jc w:val="center"/>
        <w:rPr>
          <w:rFonts w:hint="eastAsia"/>
          <w:b/>
          <w:spacing w:val="30"/>
          <w:sz w:val="32"/>
          <w:szCs w:val="32"/>
          <w:lang w:val="en-US"/>
        </w:rPr>
      </w:pPr>
      <w:r>
        <w:rPr>
          <w:rFonts w:hint="eastAsia"/>
          <w:b/>
          <w:spacing w:val="30"/>
          <w:sz w:val="32"/>
          <w:szCs w:val="32"/>
        </w:rPr>
        <w:t>（</w:t>
      </w:r>
      <w:r w:rsidR="00F919D7" w:rsidRPr="00F919D7">
        <w:rPr>
          <w:rFonts w:hint="eastAsia"/>
          <w:b/>
          <w:spacing w:val="30"/>
          <w:sz w:val="32"/>
          <w:szCs w:val="32"/>
          <w:lang w:val="en-US"/>
        </w:rPr>
        <w:t>人工智能与数字建模</w:t>
      </w:r>
      <w:r>
        <w:rPr>
          <w:rFonts w:hint="eastAsia"/>
          <w:b/>
          <w:spacing w:val="30"/>
          <w:sz w:val="32"/>
          <w:szCs w:val="32"/>
        </w:rPr>
        <w:t>方向）</w:t>
      </w:r>
    </w:p>
    <w:p w14:paraId="53FD2D72" w14:textId="77777777" w:rsidR="00C439C6" w:rsidRDefault="00C439C6">
      <w:pPr>
        <w:spacing w:beforeLines="50" w:before="156"/>
        <w:jc w:val="center"/>
        <w:rPr>
          <w:rFonts w:ascii="黑体" w:eastAsia="黑体" w:hint="eastAsia"/>
          <w:sz w:val="48"/>
        </w:rPr>
      </w:pPr>
    </w:p>
    <w:p w14:paraId="53FD2D73" w14:textId="77777777" w:rsidR="00C439C6" w:rsidRDefault="00C439C6">
      <w:pPr>
        <w:spacing w:beforeLines="50" w:before="156"/>
        <w:jc w:val="center"/>
        <w:rPr>
          <w:rFonts w:ascii="黑体" w:eastAsia="黑体" w:hint="eastAsia"/>
          <w:sz w:val="48"/>
        </w:rPr>
      </w:pPr>
    </w:p>
    <w:p w14:paraId="53FD2D74" w14:textId="77777777" w:rsidR="00C439C6" w:rsidRDefault="00C439C6">
      <w:pPr>
        <w:jc w:val="center"/>
        <w:rPr>
          <w:rFonts w:ascii="黑体" w:eastAsia="黑体" w:hint="eastAsia"/>
          <w:sz w:val="72"/>
        </w:rPr>
      </w:pPr>
    </w:p>
    <w:p w14:paraId="53FD2D75" w14:textId="77777777" w:rsidR="00C439C6" w:rsidRDefault="00C439C6">
      <w:pPr>
        <w:rPr>
          <w:rFonts w:hint="eastAsia"/>
        </w:rPr>
      </w:pPr>
    </w:p>
    <w:p w14:paraId="53FD2D76" w14:textId="0F7C2F47" w:rsidR="00C439C6" w:rsidRPr="00C121AA" w:rsidRDefault="00E757C7">
      <w:pPr>
        <w:spacing w:line="720" w:lineRule="auto"/>
        <w:ind w:firstLineChars="450" w:firstLine="1260"/>
        <w:rPr>
          <w:rFonts w:hint="eastAsia"/>
          <w:sz w:val="24"/>
          <w:szCs w:val="21"/>
        </w:rPr>
      </w:pPr>
      <w:r>
        <w:rPr>
          <w:rFonts w:hint="eastAsia"/>
          <w:sz w:val="28"/>
          <w:lang w:val="en-US"/>
        </w:rPr>
        <w:t>作品</w:t>
      </w:r>
      <w:r>
        <w:rPr>
          <w:rFonts w:hint="eastAsia"/>
          <w:sz w:val="28"/>
        </w:rPr>
        <w:t>名称：</w:t>
      </w:r>
      <w:r w:rsidR="00C121AA" w:rsidRPr="00C121AA">
        <w:rPr>
          <w:rFonts w:ascii="Times New Roman" w:eastAsia="华文新魏" w:hAnsi="Times New Roman" w:cs="Times New Roman"/>
          <w:w w:val="80"/>
          <w:sz w:val="24"/>
          <w:szCs w:val="21"/>
          <w:u w:val="single"/>
        </w:rPr>
        <w:t>SS-EPA</w:t>
      </w:r>
      <w:r w:rsidR="00C121AA" w:rsidRPr="00C121AA">
        <w:rPr>
          <w:rFonts w:eastAsia="华文新魏" w:hint="eastAsia"/>
          <w:w w:val="80"/>
          <w:sz w:val="24"/>
          <w:szCs w:val="21"/>
          <w:u w:val="single"/>
        </w:rPr>
        <w:t>：基于补丁语义亲和力增强的单阶段弱监督语义分割</w:t>
      </w:r>
      <w:r w:rsidRPr="00C121AA">
        <w:rPr>
          <w:rFonts w:eastAsia="华文新魏" w:hint="eastAsia"/>
          <w:w w:val="80"/>
          <w:sz w:val="24"/>
          <w:szCs w:val="21"/>
          <w:u w:val="single"/>
        </w:rPr>
        <w:t xml:space="preserve"> </w:t>
      </w:r>
    </w:p>
    <w:p w14:paraId="53FD2D77" w14:textId="5AE33340" w:rsidR="00C439C6" w:rsidRDefault="00E757C7">
      <w:pPr>
        <w:spacing w:line="720" w:lineRule="auto"/>
        <w:ind w:firstLineChars="450" w:firstLine="1260"/>
        <w:rPr>
          <w:rFonts w:hint="eastAsia"/>
          <w:sz w:val="28"/>
        </w:rPr>
      </w:pPr>
      <w:r>
        <w:rPr>
          <w:rFonts w:hint="eastAsia"/>
          <w:sz w:val="28"/>
        </w:rPr>
        <w:t>申请人（主持人）：</w:t>
      </w:r>
      <w:r>
        <w:rPr>
          <w:rFonts w:hint="eastAsia"/>
          <w:sz w:val="28"/>
          <w:u w:val="single"/>
        </w:rPr>
        <w:t xml:space="preserve">      </w:t>
      </w:r>
      <w:r w:rsidR="006B5199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 w:rsidR="00093BF0">
        <w:rPr>
          <w:rFonts w:hint="eastAsia"/>
          <w:sz w:val="28"/>
          <w:u w:val="single"/>
        </w:rPr>
        <w:t>周肖桐</w:t>
      </w:r>
      <w:r>
        <w:rPr>
          <w:rFonts w:eastAsia="华文新魏" w:hint="eastAsia"/>
          <w:sz w:val="28"/>
          <w:u w:val="single"/>
        </w:rPr>
        <w:t xml:space="preserve">     </w:t>
      </w:r>
      <w:r>
        <w:rPr>
          <w:rFonts w:hint="eastAsia"/>
          <w:sz w:val="28"/>
          <w:u w:val="single"/>
        </w:rPr>
        <w:t xml:space="preserve">  </w:t>
      </w:r>
      <w:r w:rsidR="006B5199"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 </w:t>
      </w:r>
    </w:p>
    <w:p w14:paraId="53FD2D78" w14:textId="2FD01378" w:rsidR="00C439C6" w:rsidRDefault="00E757C7">
      <w:pPr>
        <w:spacing w:line="720" w:lineRule="auto"/>
        <w:ind w:firstLineChars="450" w:firstLine="1260"/>
        <w:rPr>
          <w:rFonts w:hint="eastAsia"/>
          <w:sz w:val="28"/>
        </w:rPr>
      </w:pPr>
      <w:r>
        <w:rPr>
          <w:rFonts w:hint="eastAsia"/>
          <w:sz w:val="28"/>
        </w:rPr>
        <w:t>所在学校：</w:t>
      </w:r>
      <w:r>
        <w:rPr>
          <w:rFonts w:hint="eastAsia"/>
          <w:sz w:val="28"/>
          <w:u w:val="single"/>
        </w:rPr>
        <w:t xml:space="preserve">     </w:t>
      </w:r>
      <w:r w:rsidR="00DC0263">
        <w:rPr>
          <w:rFonts w:hint="eastAsia"/>
          <w:sz w:val="28"/>
          <w:u w:val="single"/>
        </w:rPr>
        <w:t xml:space="preserve">     南京信息工程大学</w:t>
      </w:r>
      <w:r>
        <w:rPr>
          <w:rFonts w:hint="eastAsia"/>
          <w:sz w:val="28"/>
          <w:u w:val="single"/>
        </w:rPr>
        <w:t xml:space="preserve">   </w:t>
      </w:r>
      <w:r>
        <w:rPr>
          <w:rFonts w:eastAsia="华文新魏" w:hint="eastAsia"/>
          <w:sz w:val="28"/>
          <w:u w:val="single"/>
        </w:rPr>
        <w:t xml:space="preserve">        </w:t>
      </w:r>
    </w:p>
    <w:p w14:paraId="53FD2D79" w14:textId="5C87C233" w:rsidR="00C439C6" w:rsidRDefault="00E757C7">
      <w:pPr>
        <w:spacing w:line="720" w:lineRule="auto"/>
        <w:ind w:firstLineChars="450" w:firstLine="1260"/>
        <w:rPr>
          <w:rFonts w:hint="eastAsia"/>
          <w:sz w:val="28"/>
        </w:rPr>
      </w:pPr>
      <w:r>
        <w:rPr>
          <w:rFonts w:hint="eastAsia"/>
          <w:sz w:val="28"/>
        </w:rPr>
        <w:t>联系电话：</w:t>
      </w:r>
      <w:r>
        <w:rPr>
          <w:rFonts w:hint="eastAsia"/>
          <w:sz w:val="28"/>
          <w:u w:val="single"/>
        </w:rPr>
        <w:t xml:space="preserve">     </w:t>
      </w:r>
      <w:r w:rsidR="00DC0263">
        <w:rPr>
          <w:rFonts w:hint="eastAsia"/>
          <w:sz w:val="28"/>
          <w:u w:val="single"/>
        </w:rPr>
        <w:t xml:space="preserve">       </w:t>
      </w:r>
      <w:r>
        <w:rPr>
          <w:rFonts w:hint="eastAsia"/>
          <w:sz w:val="28"/>
          <w:u w:val="single"/>
        </w:rPr>
        <w:t xml:space="preserve"> </w:t>
      </w:r>
      <w:r w:rsidR="00DC0263">
        <w:rPr>
          <w:rFonts w:hint="eastAsia"/>
          <w:sz w:val="28"/>
          <w:u w:val="single"/>
        </w:rPr>
        <w:t>17312259532</w:t>
      </w:r>
      <w:r>
        <w:rPr>
          <w:rFonts w:hint="eastAsia"/>
          <w:sz w:val="28"/>
          <w:u w:val="single"/>
        </w:rPr>
        <w:t xml:space="preserve">         </w:t>
      </w:r>
      <w:r w:rsidR="00DC0263">
        <w:rPr>
          <w:rFonts w:hint="eastAsia"/>
          <w:sz w:val="28"/>
          <w:u w:val="single"/>
        </w:rPr>
        <w:t xml:space="preserve">    </w:t>
      </w:r>
    </w:p>
    <w:p w14:paraId="53FD2D7A" w14:textId="77777777" w:rsidR="00C439C6" w:rsidRDefault="00C439C6">
      <w:pPr>
        <w:ind w:firstLineChars="450" w:firstLine="1260"/>
        <w:rPr>
          <w:rFonts w:hint="eastAsia"/>
          <w:sz w:val="28"/>
        </w:rPr>
      </w:pPr>
    </w:p>
    <w:p w14:paraId="53FD2D7B" w14:textId="77777777" w:rsidR="00C439C6" w:rsidRDefault="00C439C6">
      <w:pPr>
        <w:ind w:firstLineChars="450" w:firstLine="1260"/>
        <w:rPr>
          <w:rFonts w:hint="eastAsia"/>
          <w:sz w:val="28"/>
        </w:rPr>
      </w:pPr>
    </w:p>
    <w:p w14:paraId="53FD2D7C" w14:textId="77777777" w:rsidR="00C439C6" w:rsidRDefault="00C439C6">
      <w:pPr>
        <w:ind w:firstLineChars="450" w:firstLine="1260"/>
        <w:rPr>
          <w:rFonts w:hint="eastAsia"/>
          <w:sz w:val="28"/>
        </w:rPr>
      </w:pPr>
    </w:p>
    <w:p w14:paraId="53FD2D7D" w14:textId="77777777" w:rsidR="00C439C6" w:rsidRDefault="00C439C6">
      <w:pPr>
        <w:spacing w:line="560" w:lineRule="exact"/>
        <w:jc w:val="center"/>
        <w:rPr>
          <w:rFonts w:hint="eastAsia"/>
          <w:sz w:val="28"/>
        </w:rPr>
      </w:pPr>
    </w:p>
    <w:p w14:paraId="53FD2D7E" w14:textId="77777777" w:rsidR="00C439C6" w:rsidRDefault="00E757C7">
      <w:pPr>
        <w:spacing w:after="302" w:line="360" w:lineRule="auto"/>
        <w:jc w:val="center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全国仿真创新应用大赛</w:t>
      </w:r>
      <w:r>
        <w:rPr>
          <w:rFonts w:hint="eastAsia"/>
          <w:color w:val="000000"/>
          <w:sz w:val="28"/>
          <w:szCs w:val="28"/>
          <w:lang w:val="en-US"/>
        </w:rPr>
        <w:t>数字建模与智能决策</w:t>
      </w:r>
      <w:r>
        <w:rPr>
          <w:rFonts w:hint="eastAsia"/>
          <w:color w:val="000000"/>
          <w:sz w:val="28"/>
          <w:szCs w:val="28"/>
        </w:rPr>
        <w:t>赛事组委会</w:t>
      </w:r>
    </w:p>
    <w:p w14:paraId="53FD2D80" w14:textId="0C00DB29" w:rsidR="00C439C6" w:rsidRPr="006657AC" w:rsidRDefault="00E757C7" w:rsidP="006657AC">
      <w:pPr>
        <w:spacing w:line="360" w:lineRule="auto"/>
        <w:jc w:val="center"/>
        <w:rPr>
          <w:rFonts w:hint="eastAsia"/>
          <w:b/>
          <w:bCs/>
          <w:sz w:val="24"/>
        </w:rPr>
      </w:pPr>
      <w:r>
        <w:rPr>
          <w:rFonts w:hint="eastAsia"/>
          <w:color w:val="000000"/>
          <w:sz w:val="28"/>
          <w:szCs w:val="28"/>
        </w:rPr>
        <w:br w:type="page"/>
      </w:r>
      <w:r>
        <w:rPr>
          <w:rFonts w:hint="eastAsia"/>
          <w:b/>
          <w:bCs/>
          <w:sz w:val="24"/>
          <w:szCs w:val="24"/>
        </w:rPr>
        <w:lastRenderedPageBreak/>
        <w:t>全国仿真创新应用大赛</w:t>
      </w:r>
      <w:r>
        <w:rPr>
          <w:rFonts w:hint="eastAsia"/>
          <w:b/>
          <w:bCs/>
          <w:sz w:val="24"/>
          <w:szCs w:val="24"/>
          <w:lang w:val="en-US"/>
        </w:rPr>
        <w:t>数字建模与智能决策赛道</w:t>
      </w:r>
      <w:r>
        <w:rPr>
          <w:rFonts w:hint="eastAsia"/>
          <w:b/>
          <w:bCs/>
          <w:sz w:val="24"/>
          <w:szCs w:val="24"/>
        </w:rPr>
        <w:t>作品</w:t>
      </w:r>
      <w:r>
        <w:rPr>
          <w:rFonts w:hint="eastAsia"/>
          <w:b/>
          <w:bCs/>
          <w:sz w:val="24"/>
          <w:szCs w:val="24"/>
          <w:lang w:val="en-US"/>
        </w:rPr>
        <w:t>信息</w:t>
      </w:r>
      <w:r>
        <w:rPr>
          <w:rFonts w:hint="eastAsia"/>
          <w:b/>
          <w:bCs/>
          <w:sz w:val="24"/>
          <w:szCs w:val="24"/>
        </w:rPr>
        <w:t>表</w:t>
      </w:r>
    </w:p>
    <w:p w14:paraId="53FD2D81" w14:textId="77777777" w:rsidR="00C439C6" w:rsidRDefault="00C439C6">
      <w:pPr>
        <w:jc w:val="center"/>
        <w:rPr>
          <w:rFonts w:eastAsia="黑体" w:hint="eastAsia"/>
          <w:bCs/>
          <w:szCs w:val="21"/>
        </w:rPr>
      </w:pPr>
    </w:p>
    <w:tbl>
      <w:tblPr>
        <w:tblW w:w="9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970"/>
        <w:gridCol w:w="897"/>
        <w:gridCol w:w="477"/>
        <w:gridCol w:w="774"/>
        <w:gridCol w:w="2192"/>
        <w:gridCol w:w="1677"/>
        <w:gridCol w:w="1653"/>
      </w:tblGrid>
      <w:tr w:rsidR="00C439C6" w14:paraId="53FD2D84" w14:textId="77777777">
        <w:trPr>
          <w:cantSplit/>
          <w:trHeight w:val="675"/>
          <w:jc w:val="center"/>
        </w:trPr>
        <w:tc>
          <w:tcPr>
            <w:tcW w:w="2437" w:type="dxa"/>
            <w:gridSpan w:val="3"/>
            <w:vAlign w:val="center"/>
          </w:tcPr>
          <w:p w14:paraId="53FD2D82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作品名称</w:t>
            </w:r>
          </w:p>
        </w:tc>
        <w:tc>
          <w:tcPr>
            <w:tcW w:w="6773" w:type="dxa"/>
            <w:gridSpan w:val="5"/>
            <w:vAlign w:val="center"/>
          </w:tcPr>
          <w:p w14:paraId="53FD2D83" w14:textId="00958D4E" w:rsidR="00C439C6" w:rsidRPr="00465B24" w:rsidRDefault="00B53E9A">
            <w:pPr>
              <w:jc w:val="center"/>
              <w:rPr>
                <w:rFonts w:hint="eastAsia"/>
                <w:kern w:val="2"/>
                <w:szCs w:val="21"/>
              </w:rPr>
            </w:pPr>
            <w:r w:rsidRPr="00465B24">
              <w:rPr>
                <w:rFonts w:hint="eastAsia"/>
                <w:kern w:val="2"/>
                <w:szCs w:val="21"/>
              </w:rPr>
              <w:t>SS-EPA：基于补丁语义亲和力增强的单阶段弱监督语义分割方法</w:t>
            </w:r>
          </w:p>
        </w:tc>
      </w:tr>
      <w:tr w:rsidR="00C439C6" w14:paraId="53FD2D89" w14:textId="77777777">
        <w:trPr>
          <w:cantSplit/>
          <w:trHeight w:val="454"/>
          <w:jc w:val="center"/>
        </w:trPr>
        <w:tc>
          <w:tcPr>
            <w:tcW w:w="1540" w:type="dxa"/>
            <w:gridSpan w:val="2"/>
            <w:vAlign w:val="center"/>
          </w:tcPr>
          <w:p w14:paraId="53FD2D85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所在学校</w:t>
            </w:r>
          </w:p>
        </w:tc>
        <w:tc>
          <w:tcPr>
            <w:tcW w:w="4340" w:type="dxa"/>
            <w:gridSpan w:val="4"/>
            <w:vAlign w:val="center"/>
          </w:tcPr>
          <w:p w14:paraId="53FD2D86" w14:textId="0691CF63" w:rsidR="00C439C6" w:rsidRDefault="00991DBE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南京信息工程大学</w:t>
            </w:r>
          </w:p>
        </w:tc>
        <w:tc>
          <w:tcPr>
            <w:tcW w:w="1677" w:type="dxa"/>
            <w:vAlign w:val="center"/>
          </w:tcPr>
          <w:p w14:paraId="53FD2D87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邮政编码</w:t>
            </w:r>
          </w:p>
        </w:tc>
        <w:tc>
          <w:tcPr>
            <w:tcW w:w="1653" w:type="dxa"/>
            <w:vAlign w:val="center"/>
          </w:tcPr>
          <w:p w14:paraId="53FD2D88" w14:textId="7C6CBCED" w:rsidR="00C439C6" w:rsidRDefault="00991DBE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210044</w:t>
            </w:r>
          </w:p>
        </w:tc>
      </w:tr>
      <w:tr w:rsidR="00C439C6" w14:paraId="53FD2D8E" w14:textId="77777777">
        <w:trPr>
          <w:cantSplit/>
          <w:trHeight w:val="454"/>
          <w:jc w:val="center"/>
        </w:trPr>
        <w:tc>
          <w:tcPr>
            <w:tcW w:w="1540" w:type="dxa"/>
            <w:gridSpan w:val="2"/>
            <w:vAlign w:val="center"/>
          </w:tcPr>
          <w:p w14:paraId="53FD2D8A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联系人</w:t>
            </w:r>
          </w:p>
        </w:tc>
        <w:tc>
          <w:tcPr>
            <w:tcW w:w="1374" w:type="dxa"/>
            <w:gridSpan w:val="2"/>
            <w:vAlign w:val="center"/>
          </w:tcPr>
          <w:p w14:paraId="53FD2D8B" w14:textId="7A2B7A9E" w:rsidR="00C439C6" w:rsidRDefault="00991DBE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周肖桐</w:t>
            </w:r>
          </w:p>
        </w:tc>
        <w:tc>
          <w:tcPr>
            <w:tcW w:w="2966" w:type="dxa"/>
            <w:gridSpan w:val="2"/>
            <w:vAlign w:val="center"/>
          </w:tcPr>
          <w:p w14:paraId="53FD2D8C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联系人通讯地址</w:t>
            </w:r>
          </w:p>
        </w:tc>
        <w:tc>
          <w:tcPr>
            <w:tcW w:w="3330" w:type="dxa"/>
            <w:gridSpan w:val="2"/>
            <w:vAlign w:val="center"/>
          </w:tcPr>
          <w:p w14:paraId="53FD2D8D" w14:textId="6A21FCCB" w:rsidR="00C439C6" w:rsidRDefault="000240D8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南京信息工程大学</w:t>
            </w:r>
          </w:p>
        </w:tc>
      </w:tr>
      <w:tr w:rsidR="00C439C6" w14:paraId="53FD2D95" w14:textId="77777777">
        <w:trPr>
          <w:cantSplit/>
          <w:trHeight w:val="454"/>
          <w:jc w:val="center"/>
        </w:trPr>
        <w:tc>
          <w:tcPr>
            <w:tcW w:w="1540" w:type="dxa"/>
            <w:gridSpan w:val="2"/>
            <w:vAlign w:val="center"/>
          </w:tcPr>
          <w:p w14:paraId="53FD2D8F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电  话</w:t>
            </w:r>
          </w:p>
        </w:tc>
        <w:tc>
          <w:tcPr>
            <w:tcW w:w="1374" w:type="dxa"/>
            <w:gridSpan w:val="2"/>
            <w:vAlign w:val="center"/>
          </w:tcPr>
          <w:p w14:paraId="53FD2D90" w14:textId="22038DFB" w:rsidR="00C439C6" w:rsidRDefault="000240D8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-</w:t>
            </w:r>
          </w:p>
        </w:tc>
        <w:tc>
          <w:tcPr>
            <w:tcW w:w="774" w:type="dxa"/>
            <w:vAlign w:val="center"/>
          </w:tcPr>
          <w:p w14:paraId="53FD2D91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手机</w:t>
            </w:r>
          </w:p>
        </w:tc>
        <w:tc>
          <w:tcPr>
            <w:tcW w:w="2192" w:type="dxa"/>
            <w:vAlign w:val="center"/>
          </w:tcPr>
          <w:p w14:paraId="53FD2D92" w14:textId="27AE1AE2" w:rsidR="00C439C6" w:rsidRDefault="000240D8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17312259532</w:t>
            </w:r>
          </w:p>
        </w:tc>
        <w:tc>
          <w:tcPr>
            <w:tcW w:w="1677" w:type="dxa"/>
            <w:vAlign w:val="center"/>
          </w:tcPr>
          <w:p w14:paraId="53FD2D93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Email</w:t>
            </w:r>
          </w:p>
        </w:tc>
        <w:tc>
          <w:tcPr>
            <w:tcW w:w="1653" w:type="dxa"/>
            <w:vAlign w:val="center"/>
          </w:tcPr>
          <w:p w14:paraId="53FD2D94" w14:textId="5F4EA82C" w:rsidR="00C439C6" w:rsidRDefault="00236A04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xiaotong</w:t>
            </w:r>
            <w:r w:rsidR="00F87C01">
              <w:rPr>
                <w:rFonts w:hint="eastAsia"/>
                <w:kern w:val="2"/>
                <w:sz w:val="24"/>
              </w:rPr>
              <w:t>_zhou</w:t>
            </w:r>
            <w:r>
              <w:rPr>
                <w:rFonts w:hint="eastAsia"/>
                <w:kern w:val="2"/>
                <w:sz w:val="24"/>
              </w:rPr>
              <w:t>@nuist.edu.cn</w:t>
            </w:r>
          </w:p>
        </w:tc>
      </w:tr>
      <w:tr w:rsidR="00C439C6" w14:paraId="53FD2D9D" w14:textId="77777777">
        <w:trPr>
          <w:cantSplit/>
          <w:trHeight w:val="454"/>
          <w:jc w:val="center"/>
        </w:trPr>
        <w:tc>
          <w:tcPr>
            <w:tcW w:w="570" w:type="dxa"/>
            <w:vMerge w:val="restart"/>
            <w:vAlign w:val="center"/>
          </w:tcPr>
          <w:p w14:paraId="53FD2D96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参赛者</w:t>
            </w:r>
          </w:p>
        </w:tc>
        <w:tc>
          <w:tcPr>
            <w:tcW w:w="970" w:type="dxa"/>
            <w:vAlign w:val="center"/>
          </w:tcPr>
          <w:p w14:paraId="53FD2D97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序号</w:t>
            </w:r>
          </w:p>
        </w:tc>
        <w:tc>
          <w:tcPr>
            <w:tcW w:w="1374" w:type="dxa"/>
            <w:gridSpan w:val="2"/>
            <w:vAlign w:val="center"/>
          </w:tcPr>
          <w:p w14:paraId="53FD2D98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姓名</w:t>
            </w:r>
          </w:p>
        </w:tc>
        <w:tc>
          <w:tcPr>
            <w:tcW w:w="774" w:type="dxa"/>
            <w:vAlign w:val="center"/>
          </w:tcPr>
          <w:p w14:paraId="53FD2D99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性别</w:t>
            </w:r>
          </w:p>
        </w:tc>
        <w:tc>
          <w:tcPr>
            <w:tcW w:w="2192" w:type="dxa"/>
            <w:vAlign w:val="center"/>
          </w:tcPr>
          <w:p w14:paraId="53FD2D9A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联系方式</w:t>
            </w:r>
          </w:p>
        </w:tc>
        <w:tc>
          <w:tcPr>
            <w:tcW w:w="1677" w:type="dxa"/>
            <w:vAlign w:val="center"/>
          </w:tcPr>
          <w:p w14:paraId="53FD2D9B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微信</w:t>
            </w:r>
          </w:p>
        </w:tc>
        <w:tc>
          <w:tcPr>
            <w:tcW w:w="1653" w:type="dxa"/>
            <w:vAlign w:val="center"/>
          </w:tcPr>
          <w:p w14:paraId="53FD2D9C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所学专业</w:t>
            </w:r>
          </w:p>
        </w:tc>
      </w:tr>
      <w:tr w:rsidR="00C439C6" w14:paraId="53FD2DA5" w14:textId="77777777">
        <w:trPr>
          <w:cantSplit/>
          <w:trHeight w:val="454"/>
          <w:jc w:val="center"/>
        </w:trPr>
        <w:tc>
          <w:tcPr>
            <w:tcW w:w="570" w:type="dxa"/>
            <w:vMerge/>
            <w:vAlign w:val="center"/>
          </w:tcPr>
          <w:p w14:paraId="53FD2D9E" w14:textId="77777777" w:rsidR="00C439C6" w:rsidRDefault="00C439C6">
            <w:pPr>
              <w:jc w:val="center"/>
              <w:rPr>
                <w:rFonts w:hint="eastAsia"/>
                <w:kern w:val="2"/>
                <w:sz w:val="24"/>
              </w:rPr>
            </w:pPr>
          </w:p>
        </w:tc>
        <w:tc>
          <w:tcPr>
            <w:tcW w:w="970" w:type="dxa"/>
            <w:vAlign w:val="center"/>
          </w:tcPr>
          <w:p w14:paraId="53FD2D9F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1</w:t>
            </w:r>
          </w:p>
        </w:tc>
        <w:tc>
          <w:tcPr>
            <w:tcW w:w="1374" w:type="dxa"/>
            <w:gridSpan w:val="2"/>
            <w:vAlign w:val="center"/>
          </w:tcPr>
          <w:p w14:paraId="53FD2DA0" w14:textId="6267BAEA" w:rsidR="00C439C6" w:rsidRDefault="00B70F03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姜景杰</w:t>
            </w:r>
          </w:p>
        </w:tc>
        <w:tc>
          <w:tcPr>
            <w:tcW w:w="774" w:type="dxa"/>
            <w:vAlign w:val="center"/>
          </w:tcPr>
          <w:p w14:paraId="53FD2DA1" w14:textId="107FE33C" w:rsidR="00C439C6" w:rsidRDefault="00B70F03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男</w:t>
            </w:r>
          </w:p>
        </w:tc>
        <w:tc>
          <w:tcPr>
            <w:tcW w:w="2192" w:type="dxa"/>
            <w:vAlign w:val="center"/>
          </w:tcPr>
          <w:p w14:paraId="53FD2DA2" w14:textId="057DDB17" w:rsidR="00C439C6" w:rsidRDefault="009B271C">
            <w:pPr>
              <w:jc w:val="center"/>
              <w:rPr>
                <w:rFonts w:hint="eastAsia"/>
                <w:kern w:val="2"/>
                <w:sz w:val="24"/>
              </w:rPr>
            </w:pPr>
            <w:r w:rsidRPr="009B271C">
              <w:rPr>
                <w:rFonts w:hint="eastAsia"/>
                <w:kern w:val="2"/>
                <w:sz w:val="24"/>
              </w:rPr>
              <w:t>18360776617</w:t>
            </w:r>
          </w:p>
        </w:tc>
        <w:tc>
          <w:tcPr>
            <w:tcW w:w="1677" w:type="dxa"/>
            <w:vAlign w:val="center"/>
          </w:tcPr>
          <w:p w14:paraId="53FD2DA3" w14:textId="7CAAD977" w:rsidR="00C439C6" w:rsidRDefault="00416621">
            <w:pPr>
              <w:jc w:val="center"/>
              <w:rPr>
                <w:rFonts w:hint="eastAsia"/>
                <w:kern w:val="2"/>
                <w:sz w:val="24"/>
              </w:rPr>
            </w:pPr>
            <w:r w:rsidRPr="00416621">
              <w:rPr>
                <w:rFonts w:hint="eastAsia"/>
                <w:kern w:val="2"/>
                <w:sz w:val="24"/>
              </w:rPr>
              <w:t>askandisking</w:t>
            </w:r>
          </w:p>
        </w:tc>
        <w:tc>
          <w:tcPr>
            <w:tcW w:w="1653" w:type="dxa"/>
            <w:vAlign w:val="center"/>
          </w:tcPr>
          <w:p w14:paraId="53FD2DA4" w14:textId="017C0DB4" w:rsidR="00C439C6" w:rsidRDefault="006728CE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计算机技术</w:t>
            </w:r>
          </w:p>
        </w:tc>
      </w:tr>
      <w:tr w:rsidR="00C439C6" w14:paraId="53FD2DAD" w14:textId="77777777">
        <w:trPr>
          <w:cantSplit/>
          <w:trHeight w:val="454"/>
          <w:jc w:val="center"/>
        </w:trPr>
        <w:tc>
          <w:tcPr>
            <w:tcW w:w="570" w:type="dxa"/>
            <w:vMerge/>
          </w:tcPr>
          <w:p w14:paraId="53FD2DA6" w14:textId="77777777" w:rsidR="00C439C6" w:rsidRDefault="00C439C6">
            <w:pPr>
              <w:jc w:val="center"/>
              <w:rPr>
                <w:rFonts w:hint="eastAsia"/>
                <w:kern w:val="2"/>
                <w:sz w:val="24"/>
              </w:rPr>
            </w:pPr>
          </w:p>
        </w:tc>
        <w:tc>
          <w:tcPr>
            <w:tcW w:w="970" w:type="dxa"/>
            <w:vAlign w:val="center"/>
          </w:tcPr>
          <w:p w14:paraId="53FD2DA7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2</w:t>
            </w:r>
          </w:p>
        </w:tc>
        <w:tc>
          <w:tcPr>
            <w:tcW w:w="1374" w:type="dxa"/>
            <w:gridSpan w:val="2"/>
            <w:vAlign w:val="center"/>
          </w:tcPr>
          <w:p w14:paraId="53FD2DA8" w14:textId="3AAC608F" w:rsidR="00C439C6" w:rsidRDefault="00A61964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周肖桐</w:t>
            </w:r>
          </w:p>
        </w:tc>
        <w:tc>
          <w:tcPr>
            <w:tcW w:w="774" w:type="dxa"/>
            <w:vAlign w:val="center"/>
          </w:tcPr>
          <w:p w14:paraId="53FD2DA9" w14:textId="70E5E133" w:rsidR="00C439C6" w:rsidRDefault="00A61964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男</w:t>
            </w:r>
          </w:p>
        </w:tc>
        <w:tc>
          <w:tcPr>
            <w:tcW w:w="2192" w:type="dxa"/>
            <w:vAlign w:val="center"/>
          </w:tcPr>
          <w:p w14:paraId="53FD2DAA" w14:textId="4E533A07" w:rsidR="00C439C6" w:rsidRDefault="009B271C">
            <w:pPr>
              <w:jc w:val="center"/>
              <w:rPr>
                <w:rFonts w:hint="eastAsia"/>
                <w:kern w:val="2"/>
                <w:sz w:val="24"/>
              </w:rPr>
            </w:pPr>
            <w:r w:rsidRPr="009B271C">
              <w:rPr>
                <w:rFonts w:hint="eastAsia"/>
                <w:kern w:val="2"/>
                <w:sz w:val="24"/>
              </w:rPr>
              <w:t>17312259532</w:t>
            </w:r>
          </w:p>
        </w:tc>
        <w:tc>
          <w:tcPr>
            <w:tcW w:w="1677" w:type="dxa"/>
            <w:vAlign w:val="center"/>
          </w:tcPr>
          <w:p w14:paraId="53FD2DAB" w14:textId="4A2A9E3F" w:rsidR="00C439C6" w:rsidRDefault="00416621">
            <w:pPr>
              <w:jc w:val="center"/>
              <w:rPr>
                <w:rFonts w:hint="eastAsia"/>
                <w:kern w:val="2"/>
                <w:sz w:val="24"/>
              </w:rPr>
            </w:pPr>
            <w:r w:rsidRPr="00416621">
              <w:rPr>
                <w:rFonts w:hint="eastAsia"/>
                <w:kern w:val="2"/>
                <w:sz w:val="24"/>
              </w:rPr>
              <w:t>Azure_Nekasu</w:t>
            </w:r>
          </w:p>
        </w:tc>
        <w:tc>
          <w:tcPr>
            <w:tcW w:w="1653" w:type="dxa"/>
            <w:vAlign w:val="center"/>
          </w:tcPr>
          <w:p w14:paraId="17C437FC" w14:textId="77777777" w:rsidR="00B02635" w:rsidRDefault="006728CE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计算机</w:t>
            </w:r>
          </w:p>
          <w:p w14:paraId="53FD2DAC" w14:textId="5BCB0D25" w:rsidR="00C439C6" w:rsidRDefault="006728CE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科学与技术</w:t>
            </w:r>
          </w:p>
        </w:tc>
      </w:tr>
      <w:tr w:rsidR="00C439C6" w14:paraId="53FD2DB5" w14:textId="77777777" w:rsidTr="00052ADB">
        <w:trPr>
          <w:cantSplit/>
          <w:trHeight w:val="481"/>
          <w:jc w:val="center"/>
        </w:trPr>
        <w:tc>
          <w:tcPr>
            <w:tcW w:w="570" w:type="dxa"/>
            <w:vMerge/>
          </w:tcPr>
          <w:p w14:paraId="53FD2DAE" w14:textId="77777777" w:rsidR="00C439C6" w:rsidRDefault="00C439C6">
            <w:pPr>
              <w:jc w:val="center"/>
              <w:rPr>
                <w:rFonts w:hint="eastAsia"/>
                <w:kern w:val="2"/>
                <w:sz w:val="24"/>
              </w:rPr>
            </w:pPr>
          </w:p>
        </w:tc>
        <w:tc>
          <w:tcPr>
            <w:tcW w:w="970" w:type="dxa"/>
            <w:vAlign w:val="center"/>
          </w:tcPr>
          <w:p w14:paraId="53FD2DAF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3</w:t>
            </w:r>
          </w:p>
        </w:tc>
        <w:tc>
          <w:tcPr>
            <w:tcW w:w="1374" w:type="dxa"/>
            <w:gridSpan w:val="2"/>
            <w:vAlign w:val="center"/>
          </w:tcPr>
          <w:p w14:paraId="53FD2DB0" w14:textId="6F2FD573" w:rsidR="00C439C6" w:rsidRDefault="00A61964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杨欢</w:t>
            </w:r>
          </w:p>
        </w:tc>
        <w:tc>
          <w:tcPr>
            <w:tcW w:w="774" w:type="dxa"/>
            <w:vAlign w:val="center"/>
          </w:tcPr>
          <w:p w14:paraId="53FD2DB1" w14:textId="6F83CF95" w:rsidR="00C439C6" w:rsidRDefault="00A61964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男</w:t>
            </w:r>
          </w:p>
        </w:tc>
        <w:tc>
          <w:tcPr>
            <w:tcW w:w="2192" w:type="dxa"/>
            <w:vAlign w:val="center"/>
          </w:tcPr>
          <w:p w14:paraId="53FD2DB2" w14:textId="52D65E48" w:rsidR="00C439C6" w:rsidRDefault="001B7698">
            <w:pPr>
              <w:jc w:val="center"/>
              <w:rPr>
                <w:rFonts w:hint="eastAsia"/>
                <w:kern w:val="2"/>
                <w:sz w:val="24"/>
              </w:rPr>
            </w:pPr>
            <w:r w:rsidRPr="001B7698">
              <w:rPr>
                <w:rFonts w:hint="eastAsia"/>
                <w:kern w:val="2"/>
                <w:sz w:val="24"/>
              </w:rPr>
              <w:t>18036158617</w:t>
            </w:r>
          </w:p>
        </w:tc>
        <w:tc>
          <w:tcPr>
            <w:tcW w:w="1677" w:type="dxa"/>
            <w:vAlign w:val="center"/>
          </w:tcPr>
          <w:p w14:paraId="53FD2DB3" w14:textId="41576AE1" w:rsidR="00C439C6" w:rsidRDefault="002B3804">
            <w:pPr>
              <w:jc w:val="center"/>
              <w:rPr>
                <w:rFonts w:hint="eastAsia"/>
                <w:kern w:val="2"/>
                <w:sz w:val="24"/>
              </w:rPr>
            </w:pPr>
            <w:r w:rsidRPr="002B3804">
              <w:rPr>
                <w:rFonts w:hint="eastAsia"/>
                <w:kern w:val="2"/>
                <w:sz w:val="24"/>
              </w:rPr>
              <w:t>yh1304645112</w:t>
            </w:r>
          </w:p>
        </w:tc>
        <w:tc>
          <w:tcPr>
            <w:tcW w:w="1653" w:type="dxa"/>
            <w:vAlign w:val="center"/>
          </w:tcPr>
          <w:p w14:paraId="0D81E536" w14:textId="77777777" w:rsidR="00B02635" w:rsidRDefault="006728CE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计算机</w:t>
            </w:r>
          </w:p>
          <w:p w14:paraId="53FD2DB4" w14:textId="395F064F" w:rsidR="00C439C6" w:rsidRDefault="006728CE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科学与技术</w:t>
            </w:r>
          </w:p>
        </w:tc>
      </w:tr>
      <w:tr w:rsidR="00C439C6" w14:paraId="53FD2DBD" w14:textId="77777777">
        <w:trPr>
          <w:cantSplit/>
          <w:trHeight w:val="454"/>
          <w:jc w:val="center"/>
        </w:trPr>
        <w:tc>
          <w:tcPr>
            <w:tcW w:w="570" w:type="dxa"/>
            <w:vMerge/>
          </w:tcPr>
          <w:p w14:paraId="53FD2DB6" w14:textId="77777777" w:rsidR="00C439C6" w:rsidRDefault="00C439C6">
            <w:pPr>
              <w:jc w:val="center"/>
              <w:rPr>
                <w:rFonts w:hint="eastAsia"/>
                <w:kern w:val="2"/>
                <w:sz w:val="24"/>
              </w:rPr>
            </w:pPr>
          </w:p>
        </w:tc>
        <w:tc>
          <w:tcPr>
            <w:tcW w:w="970" w:type="dxa"/>
            <w:vAlign w:val="center"/>
          </w:tcPr>
          <w:p w14:paraId="53FD2DB7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  <w:lang w:val="en-US"/>
              </w:rPr>
              <w:t>4</w:t>
            </w:r>
          </w:p>
        </w:tc>
        <w:tc>
          <w:tcPr>
            <w:tcW w:w="1374" w:type="dxa"/>
            <w:gridSpan w:val="2"/>
            <w:vAlign w:val="center"/>
          </w:tcPr>
          <w:p w14:paraId="53FD2DB8" w14:textId="67250B79" w:rsidR="00C439C6" w:rsidRDefault="00A61964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张轩豪</w:t>
            </w:r>
          </w:p>
        </w:tc>
        <w:tc>
          <w:tcPr>
            <w:tcW w:w="774" w:type="dxa"/>
            <w:vAlign w:val="center"/>
          </w:tcPr>
          <w:p w14:paraId="53FD2DB9" w14:textId="521671E1" w:rsidR="00C439C6" w:rsidRDefault="00A61964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男</w:t>
            </w:r>
          </w:p>
        </w:tc>
        <w:tc>
          <w:tcPr>
            <w:tcW w:w="2192" w:type="dxa"/>
            <w:vAlign w:val="center"/>
          </w:tcPr>
          <w:p w14:paraId="53FD2DBA" w14:textId="37FC9362" w:rsidR="00C439C6" w:rsidRDefault="009B271C">
            <w:pPr>
              <w:jc w:val="center"/>
              <w:rPr>
                <w:rFonts w:hint="eastAsia"/>
                <w:kern w:val="2"/>
                <w:sz w:val="24"/>
              </w:rPr>
            </w:pPr>
            <w:r w:rsidRPr="009B271C">
              <w:rPr>
                <w:rFonts w:hint="eastAsia"/>
                <w:kern w:val="2"/>
                <w:sz w:val="24"/>
              </w:rPr>
              <w:t>15251088218</w:t>
            </w:r>
          </w:p>
        </w:tc>
        <w:tc>
          <w:tcPr>
            <w:tcW w:w="1677" w:type="dxa"/>
            <w:vAlign w:val="center"/>
          </w:tcPr>
          <w:p w14:paraId="53FD2DBB" w14:textId="3CD6BCE0" w:rsidR="00C439C6" w:rsidRDefault="002B3804">
            <w:pPr>
              <w:jc w:val="center"/>
              <w:rPr>
                <w:rFonts w:hint="eastAsia"/>
                <w:kern w:val="2"/>
                <w:sz w:val="24"/>
              </w:rPr>
            </w:pPr>
            <w:r w:rsidRPr="002B3804">
              <w:rPr>
                <w:rFonts w:hint="eastAsia"/>
                <w:kern w:val="2"/>
                <w:sz w:val="24"/>
              </w:rPr>
              <w:t>okitaccc</w:t>
            </w:r>
          </w:p>
        </w:tc>
        <w:tc>
          <w:tcPr>
            <w:tcW w:w="1653" w:type="dxa"/>
            <w:vAlign w:val="center"/>
          </w:tcPr>
          <w:p w14:paraId="6388F97E" w14:textId="77777777" w:rsidR="00B02635" w:rsidRDefault="006728CE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计算机</w:t>
            </w:r>
          </w:p>
          <w:p w14:paraId="53FD2DBC" w14:textId="4B42FA4B" w:rsidR="00C439C6" w:rsidRDefault="006728CE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科学与技术</w:t>
            </w:r>
          </w:p>
        </w:tc>
      </w:tr>
      <w:tr w:rsidR="00C439C6" w14:paraId="53FD2DC5" w14:textId="77777777">
        <w:trPr>
          <w:cantSplit/>
          <w:trHeight w:val="454"/>
          <w:jc w:val="center"/>
        </w:trPr>
        <w:tc>
          <w:tcPr>
            <w:tcW w:w="570" w:type="dxa"/>
            <w:vMerge/>
          </w:tcPr>
          <w:p w14:paraId="53FD2DBE" w14:textId="77777777" w:rsidR="00C439C6" w:rsidRDefault="00C439C6">
            <w:pPr>
              <w:jc w:val="center"/>
              <w:rPr>
                <w:rFonts w:hint="eastAsia"/>
                <w:kern w:val="2"/>
                <w:sz w:val="24"/>
              </w:rPr>
            </w:pPr>
          </w:p>
        </w:tc>
        <w:tc>
          <w:tcPr>
            <w:tcW w:w="970" w:type="dxa"/>
            <w:vAlign w:val="center"/>
          </w:tcPr>
          <w:p w14:paraId="53FD2DBF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  <w:lang w:val="en-US"/>
              </w:rPr>
              <w:t>5</w:t>
            </w:r>
          </w:p>
        </w:tc>
        <w:tc>
          <w:tcPr>
            <w:tcW w:w="1374" w:type="dxa"/>
            <w:gridSpan w:val="2"/>
            <w:vAlign w:val="center"/>
          </w:tcPr>
          <w:p w14:paraId="53FD2DC0" w14:textId="4ED00D3E" w:rsidR="00C439C6" w:rsidRDefault="00A61964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杨钧茗</w:t>
            </w:r>
          </w:p>
        </w:tc>
        <w:tc>
          <w:tcPr>
            <w:tcW w:w="774" w:type="dxa"/>
            <w:vAlign w:val="center"/>
          </w:tcPr>
          <w:p w14:paraId="53FD2DC1" w14:textId="4620A64A" w:rsidR="00C439C6" w:rsidRDefault="00A61964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男</w:t>
            </w:r>
          </w:p>
        </w:tc>
        <w:tc>
          <w:tcPr>
            <w:tcW w:w="2192" w:type="dxa"/>
            <w:vAlign w:val="center"/>
          </w:tcPr>
          <w:p w14:paraId="53FD2DC2" w14:textId="041DD80A" w:rsidR="00C439C6" w:rsidRDefault="001B7698">
            <w:pPr>
              <w:jc w:val="center"/>
              <w:rPr>
                <w:rFonts w:hint="eastAsia"/>
                <w:kern w:val="2"/>
                <w:sz w:val="24"/>
              </w:rPr>
            </w:pPr>
            <w:r w:rsidRPr="001B7698">
              <w:rPr>
                <w:rFonts w:hint="eastAsia"/>
                <w:kern w:val="2"/>
                <w:sz w:val="24"/>
              </w:rPr>
              <w:t>17326118072</w:t>
            </w:r>
          </w:p>
        </w:tc>
        <w:tc>
          <w:tcPr>
            <w:tcW w:w="1677" w:type="dxa"/>
            <w:tcBorders>
              <w:right w:val="single" w:sz="4" w:space="0" w:color="000000"/>
            </w:tcBorders>
            <w:vAlign w:val="center"/>
          </w:tcPr>
          <w:p w14:paraId="53FD2DC3" w14:textId="5707A4FD" w:rsidR="00C439C6" w:rsidRDefault="002B3804">
            <w:pPr>
              <w:jc w:val="center"/>
              <w:rPr>
                <w:rFonts w:hint="eastAsia"/>
                <w:kern w:val="2"/>
                <w:sz w:val="24"/>
              </w:rPr>
            </w:pPr>
            <w:r w:rsidRPr="002B3804">
              <w:rPr>
                <w:rFonts w:hint="eastAsia"/>
                <w:kern w:val="2"/>
                <w:sz w:val="24"/>
              </w:rPr>
              <w:t>PhanWanyee</w:t>
            </w:r>
          </w:p>
        </w:tc>
        <w:tc>
          <w:tcPr>
            <w:tcW w:w="1653" w:type="dxa"/>
            <w:tcBorders>
              <w:left w:val="single" w:sz="4" w:space="0" w:color="000000"/>
            </w:tcBorders>
            <w:vAlign w:val="center"/>
          </w:tcPr>
          <w:p w14:paraId="53FD2DC4" w14:textId="46E70F26" w:rsidR="00C439C6" w:rsidRDefault="006728CE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软件工程</w:t>
            </w:r>
          </w:p>
        </w:tc>
      </w:tr>
      <w:tr w:rsidR="00C439C6" w14:paraId="53FD2DCD" w14:textId="77777777">
        <w:trPr>
          <w:cantSplit/>
          <w:trHeight w:val="454"/>
          <w:jc w:val="center"/>
        </w:trPr>
        <w:tc>
          <w:tcPr>
            <w:tcW w:w="570" w:type="dxa"/>
            <w:vMerge w:val="restart"/>
            <w:vAlign w:val="center"/>
          </w:tcPr>
          <w:p w14:paraId="53FD2DC6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指导教师</w:t>
            </w:r>
          </w:p>
        </w:tc>
        <w:tc>
          <w:tcPr>
            <w:tcW w:w="970" w:type="dxa"/>
            <w:vAlign w:val="center"/>
          </w:tcPr>
          <w:p w14:paraId="53FD2DC7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序号</w:t>
            </w:r>
          </w:p>
        </w:tc>
        <w:tc>
          <w:tcPr>
            <w:tcW w:w="1374" w:type="dxa"/>
            <w:gridSpan w:val="2"/>
            <w:vAlign w:val="center"/>
          </w:tcPr>
          <w:p w14:paraId="53FD2DC8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姓名</w:t>
            </w:r>
          </w:p>
        </w:tc>
        <w:tc>
          <w:tcPr>
            <w:tcW w:w="774" w:type="dxa"/>
            <w:vAlign w:val="center"/>
          </w:tcPr>
          <w:p w14:paraId="53FD2DC9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性别</w:t>
            </w:r>
          </w:p>
        </w:tc>
        <w:tc>
          <w:tcPr>
            <w:tcW w:w="2192" w:type="dxa"/>
            <w:vAlign w:val="center"/>
          </w:tcPr>
          <w:p w14:paraId="53FD2DCA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联系方式</w:t>
            </w:r>
          </w:p>
        </w:tc>
        <w:tc>
          <w:tcPr>
            <w:tcW w:w="1677" w:type="dxa"/>
            <w:tcBorders>
              <w:right w:val="single" w:sz="4" w:space="0" w:color="000000"/>
            </w:tcBorders>
            <w:vAlign w:val="center"/>
          </w:tcPr>
          <w:p w14:paraId="53FD2DCB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专业</w:t>
            </w:r>
          </w:p>
        </w:tc>
        <w:tc>
          <w:tcPr>
            <w:tcW w:w="1653" w:type="dxa"/>
            <w:tcBorders>
              <w:left w:val="single" w:sz="4" w:space="0" w:color="000000"/>
            </w:tcBorders>
            <w:vAlign w:val="center"/>
          </w:tcPr>
          <w:p w14:paraId="53FD2DCC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职称</w:t>
            </w:r>
          </w:p>
        </w:tc>
      </w:tr>
      <w:tr w:rsidR="00C439C6" w14:paraId="53FD2DD5" w14:textId="77777777">
        <w:trPr>
          <w:cantSplit/>
          <w:trHeight w:val="454"/>
          <w:jc w:val="center"/>
        </w:trPr>
        <w:tc>
          <w:tcPr>
            <w:tcW w:w="570" w:type="dxa"/>
            <w:vMerge/>
            <w:vAlign w:val="center"/>
          </w:tcPr>
          <w:p w14:paraId="53FD2DCE" w14:textId="77777777" w:rsidR="00C439C6" w:rsidRDefault="00C439C6">
            <w:pPr>
              <w:jc w:val="center"/>
              <w:rPr>
                <w:rFonts w:hint="eastAsia"/>
                <w:kern w:val="2"/>
                <w:sz w:val="24"/>
              </w:rPr>
            </w:pPr>
          </w:p>
        </w:tc>
        <w:tc>
          <w:tcPr>
            <w:tcW w:w="970" w:type="dxa"/>
            <w:vAlign w:val="center"/>
          </w:tcPr>
          <w:p w14:paraId="53FD2DCF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1</w:t>
            </w:r>
          </w:p>
        </w:tc>
        <w:tc>
          <w:tcPr>
            <w:tcW w:w="1374" w:type="dxa"/>
            <w:gridSpan w:val="2"/>
            <w:vAlign w:val="center"/>
          </w:tcPr>
          <w:p w14:paraId="53FD2DD0" w14:textId="12D09167" w:rsidR="00C439C6" w:rsidRDefault="00681306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郑钰辉</w:t>
            </w:r>
          </w:p>
        </w:tc>
        <w:tc>
          <w:tcPr>
            <w:tcW w:w="774" w:type="dxa"/>
            <w:vAlign w:val="center"/>
          </w:tcPr>
          <w:p w14:paraId="53FD2DD1" w14:textId="30B3F671" w:rsidR="00C439C6" w:rsidRDefault="004E6888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男</w:t>
            </w:r>
          </w:p>
        </w:tc>
        <w:tc>
          <w:tcPr>
            <w:tcW w:w="2192" w:type="dxa"/>
            <w:vAlign w:val="center"/>
          </w:tcPr>
          <w:p w14:paraId="53FD2DD2" w14:textId="2D58D632" w:rsidR="00C439C6" w:rsidRDefault="004E6888">
            <w:pPr>
              <w:jc w:val="center"/>
              <w:rPr>
                <w:rFonts w:hint="eastAsia"/>
                <w:kern w:val="2"/>
                <w:sz w:val="24"/>
              </w:rPr>
            </w:pPr>
            <w:r w:rsidRPr="004E6888">
              <w:rPr>
                <w:rFonts w:hint="eastAsia"/>
                <w:kern w:val="2"/>
                <w:sz w:val="24"/>
              </w:rPr>
              <w:t>13382775296</w:t>
            </w:r>
          </w:p>
        </w:tc>
        <w:tc>
          <w:tcPr>
            <w:tcW w:w="1677" w:type="dxa"/>
            <w:tcBorders>
              <w:right w:val="single" w:sz="4" w:space="0" w:color="000000"/>
            </w:tcBorders>
            <w:vAlign w:val="center"/>
          </w:tcPr>
          <w:p w14:paraId="24773F92" w14:textId="77777777" w:rsidR="00B02635" w:rsidRDefault="00D03CBA">
            <w:pPr>
              <w:jc w:val="center"/>
              <w:rPr>
                <w:rFonts w:hint="eastAsia"/>
                <w:kern w:val="2"/>
                <w:sz w:val="24"/>
              </w:rPr>
            </w:pPr>
            <w:r w:rsidRPr="00D03CBA">
              <w:rPr>
                <w:rFonts w:hint="eastAsia"/>
                <w:kern w:val="2"/>
                <w:sz w:val="24"/>
              </w:rPr>
              <w:t>模式识别</w:t>
            </w:r>
          </w:p>
          <w:p w14:paraId="53FD2DD3" w14:textId="7C675D67" w:rsidR="00C439C6" w:rsidRDefault="00D03CBA">
            <w:pPr>
              <w:jc w:val="center"/>
              <w:rPr>
                <w:rFonts w:hint="eastAsia"/>
                <w:kern w:val="2"/>
                <w:sz w:val="24"/>
              </w:rPr>
            </w:pPr>
            <w:r w:rsidRPr="00D03CBA">
              <w:rPr>
                <w:rFonts w:hint="eastAsia"/>
                <w:kern w:val="2"/>
                <w:sz w:val="24"/>
              </w:rPr>
              <w:t>与智能系统</w:t>
            </w:r>
          </w:p>
        </w:tc>
        <w:tc>
          <w:tcPr>
            <w:tcW w:w="1653" w:type="dxa"/>
            <w:tcBorders>
              <w:left w:val="single" w:sz="4" w:space="0" w:color="000000"/>
            </w:tcBorders>
            <w:vAlign w:val="center"/>
          </w:tcPr>
          <w:p w14:paraId="53FD2DD4" w14:textId="1A2C80B8" w:rsidR="00C439C6" w:rsidRDefault="004E6888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教授</w:t>
            </w:r>
          </w:p>
        </w:tc>
      </w:tr>
      <w:tr w:rsidR="00C439C6" w14:paraId="53FD2DDD" w14:textId="77777777">
        <w:trPr>
          <w:cantSplit/>
          <w:trHeight w:val="454"/>
          <w:jc w:val="center"/>
        </w:trPr>
        <w:tc>
          <w:tcPr>
            <w:tcW w:w="570" w:type="dxa"/>
            <w:vMerge/>
          </w:tcPr>
          <w:p w14:paraId="53FD2DD6" w14:textId="77777777" w:rsidR="00C439C6" w:rsidRDefault="00C439C6">
            <w:pPr>
              <w:jc w:val="center"/>
              <w:rPr>
                <w:rFonts w:hint="eastAsia"/>
                <w:kern w:val="2"/>
                <w:sz w:val="24"/>
              </w:rPr>
            </w:pPr>
          </w:p>
        </w:tc>
        <w:tc>
          <w:tcPr>
            <w:tcW w:w="970" w:type="dxa"/>
            <w:vAlign w:val="center"/>
          </w:tcPr>
          <w:p w14:paraId="53FD2DD7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2</w:t>
            </w:r>
          </w:p>
        </w:tc>
        <w:tc>
          <w:tcPr>
            <w:tcW w:w="1374" w:type="dxa"/>
            <w:gridSpan w:val="2"/>
          </w:tcPr>
          <w:p w14:paraId="53FD2DD8" w14:textId="77777777" w:rsidR="00C439C6" w:rsidRDefault="00C439C6">
            <w:pPr>
              <w:jc w:val="center"/>
              <w:rPr>
                <w:rFonts w:hint="eastAsia"/>
                <w:kern w:val="2"/>
                <w:sz w:val="24"/>
              </w:rPr>
            </w:pPr>
          </w:p>
        </w:tc>
        <w:tc>
          <w:tcPr>
            <w:tcW w:w="774" w:type="dxa"/>
          </w:tcPr>
          <w:p w14:paraId="53FD2DD9" w14:textId="77777777" w:rsidR="00C439C6" w:rsidRDefault="00C439C6">
            <w:pPr>
              <w:jc w:val="center"/>
              <w:rPr>
                <w:rFonts w:hint="eastAsia"/>
                <w:kern w:val="2"/>
                <w:sz w:val="24"/>
              </w:rPr>
            </w:pPr>
          </w:p>
        </w:tc>
        <w:tc>
          <w:tcPr>
            <w:tcW w:w="2192" w:type="dxa"/>
          </w:tcPr>
          <w:p w14:paraId="53FD2DDA" w14:textId="77777777" w:rsidR="00C439C6" w:rsidRDefault="00C439C6">
            <w:pPr>
              <w:jc w:val="center"/>
              <w:rPr>
                <w:rFonts w:hint="eastAsia"/>
                <w:kern w:val="2"/>
                <w:sz w:val="24"/>
              </w:rPr>
            </w:pPr>
          </w:p>
        </w:tc>
        <w:tc>
          <w:tcPr>
            <w:tcW w:w="1677" w:type="dxa"/>
            <w:tcBorders>
              <w:right w:val="single" w:sz="4" w:space="0" w:color="000000"/>
            </w:tcBorders>
          </w:tcPr>
          <w:p w14:paraId="53FD2DDB" w14:textId="77777777" w:rsidR="00C439C6" w:rsidRDefault="00C439C6">
            <w:pPr>
              <w:jc w:val="center"/>
              <w:rPr>
                <w:rFonts w:hint="eastAsia"/>
                <w:kern w:val="2"/>
                <w:sz w:val="24"/>
              </w:rPr>
            </w:pPr>
          </w:p>
        </w:tc>
        <w:tc>
          <w:tcPr>
            <w:tcW w:w="1653" w:type="dxa"/>
            <w:tcBorders>
              <w:left w:val="single" w:sz="4" w:space="0" w:color="000000"/>
            </w:tcBorders>
          </w:tcPr>
          <w:p w14:paraId="53FD2DDC" w14:textId="77777777" w:rsidR="00C439C6" w:rsidRDefault="00C439C6">
            <w:pPr>
              <w:jc w:val="center"/>
              <w:rPr>
                <w:rFonts w:hint="eastAsia"/>
                <w:kern w:val="2"/>
                <w:sz w:val="24"/>
              </w:rPr>
            </w:pPr>
          </w:p>
        </w:tc>
      </w:tr>
      <w:tr w:rsidR="00C439C6" w14:paraId="53FD2DE0" w14:textId="77777777">
        <w:trPr>
          <w:trHeight w:val="90"/>
          <w:jc w:val="center"/>
        </w:trPr>
        <w:tc>
          <w:tcPr>
            <w:tcW w:w="1540" w:type="dxa"/>
            <w:gridSpan w:val="2"/>
            <w:vAlign w:val="center"/>
          </w:tcPr>
          <w:p w14:paraId="53FD2DDE" w14:textId="77777777" w:rsidR="00C439C6" w:rsidRDefault="00E757C7">
            <w:pPr>
              <w:wordWrap w:val="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  <w:sz w:val="24"/>
              </w:rPr>
              <w:t>作品内容简介（限</w:t>
            </w:r>
            <w:r>
              <w:rPr>
                <w:kern w:val="2"/>
                <w:sz w:val="24"/>
              </w:rPr>
              <w:t>3</w:t>
            </w:r>
            <w:r>
              <w:rPr>
                <w:rFonts w:hint="eastAsia"/>
                <w:kern w:val="2"/>
                <w:sz w:val="24"/>
              </w:rPr>
              <w:t>00字以内）</w:t>
            </w:r>
          </w:p>
        </w:tc>
        <w:tc>
          <w:tcPr>
            <w:tcW w:w="7670" w:type="dxa"/>
            <w:gridSpan w:val="6"/>
          </w:tcPr>
          <w:p w14:paraId="53FD2DDF" w14:textId="26DB9796" w:rsidR="00C439C6" w:rsidRPr="00B92317" w:rsidRDefault="00C42573">
            <w:pPr>
              <w:rPr>
                <w:rFonts w:hint="eastAsia"/>
                <w:kern w:val="2"/>
                <w:sz w:val="20"/>
                <w:szCs w:val="20"/>
              </w:rPr>
            </w:pPr>
            <w:r w:rsidRPr="00B92317">
              <w:rPr>
                <w:sz w:val="20"/>
                <w:szCs w:val="20"/>
              </w:rPr>
              <w:t>本文提出了</w:t>
            </w:r>
            <w:r w:rsidRPr="00B92317">
              <w:rPr>
                <w:rFonts w:hint="eastAsia"/>
                <w:sz w:val="20"/>
                <w:szCs w:val="20"/>
              </w:rPr>
              <w:t>一种名为</w:t>
            </w:r>
            <w:r w:rsidRPr="00B92317">
              <w:rPr>
                <w:sz w:val="20"/>
                <w:szCs w:val="20"/>
              </w:rPr>
              <w:t>SS-EPA（Single Stage WSSS with Enhaced Patch Affinity）的单阶段WSSS方法，集成了端到端式</w:t>
            </w:r>
            <w:r w:rsidRPr="00B92317">
              <w:rPr>
                <w:rFonts w:hint="eastAsia"/>
                <w:sz w:val="20"/>
                <w:szCs w:val="20"/>
              </w:rPr>
              <w:t>的</w:t>
            </w:r>
            <w:r w:rsidRPr="00B92317">
              <w:rPr>
                <w:sz w:val="20"/>
                <w:szCs w:val="20"/>
              </w:rPr>
              <w:t>多头自注意力</w:t>
            </w:r>
            <w:r w:rsidR="00CF580B" w:rsidRPr="00B92317">
              <w:rPr>
                <w:bCs/>
                <w:sz w:val="20"/>
                <w:szCs w:val="20"/>
              </w:rPr>
              <w:t>类激活图（Class Activation Map，CAM）</w:t>
            </w:r>
            <w:r w:rsidRPr="00B92317">
              <w:rPr>
                <w:sz w:val="20"/>
                <w:szCs w:val="20"/>
              </w:rPr>
              <w:t>优化</w:t>
            </w:r>
            <w:r w:rsidRPr="00B92317">
              <w:rPr>
                <w:rFonts w:hint="eastAsia"/>
                <w:sz w:val="20"/>
                <w:szCs w:val="20"/>
              </w:rPr>
              <w:t>方法</w:t>
            </w:r>
            <w:r w:rsidRPr="00B92317">
              <w:rPr>
                <w:sz w:val="20"/>
                <w:szCs w:val="20"/>
              </w:rPr>
              <w:t>，</w:t>
            </w:r>
            <w:r w:rsidRPr="00B92317">
              <w:rPr>
                <w:rFonts w:hint="eastAsia"/>
                <w:sz w:val="20"/>
                <w:szCs w:val="20"/>
              </w:rPr>
              <w:t>利用</w:t>
            </w:r>
            <w:r w:rsidRPr="00B92317">
              <w:rPr>
                <w:sz w:val="20"/>
                <w:szCs w:val="20"/>
              </w:rPr>
              <w:t>ViT中的补丁语义亲和力</w:t>
            </w:r>
            <w:r w:rsidRPr="00B92317">
              <w:rPr>
                <w:rFonts w:hint="eastAsia"/>
                <w:sz w:val="20"/>
                <w:szCs w:val="20"/>
              </w:rPr>
              <w:t>（Patch Affinity）</w:t>
            </w:r>
            <w:r w:rsidRPr="00B92317">
              <w:rPr>
                <w:sz w:val="20"/>
                <w:szCs w:val="20"/>
              </w:rPr>
              <w:t>信息，对从补丁令牌生成的初始CAM执行优化。为了进一步解决语义亲和力</w:t>
            </w:r>
            <w:r w:rsidRPr="00B92317">
              <w:rPr>
                <w:rFonts w:hint="eastAsia"/>
                <w:sz w:val="20"/>
                <w:szCs w:val="20"/>
              </w:rPr>
              <w:t>中噪声、错误和注意力图过于庞大的问题</w:t>
            </w:r>
            <w:r w:rsidRPr="00B92317">
              <w:rPr>
                <w:sz w:val="20"/>
                <w:szCs w:val="20"/>
              </w:rPr>
              <w:t>，</w:t>
            </w:r>
            <w:r w:rsidRPr="00B92317">
              <w:rPr>
                <w:rFonts w:hint="eastAsia"/>
                <w:sz w:val="20"/>
                <w:szCs w:val="20"/>
              </w:rPr>
              <w:t>本文</w:t>
            </w:r>
            <w:r w:rsidRPr="00B92317">
              <w:rPr>
                <w:sz w:val="20"/>
                <w:szCs w:val="20"/>
              </w:rPr>
              <w:t>提出了头平均注意力融合增强模块（Head Average Attention Fusion，HAAF）。HAAF通过对ViT中不同头的注意力权重执行平均操作来聚合语义信息，去除</w:t>
            </w:r>
            <w:r w:rsidRPr="00B92317">
              <w:rPr>
                <w:rFonts w:hint="eastAsia"/>
                <w:sz w:val="20"/>
                <w:szCs w:val="20"/>
              </w:rPr>
              <w:t>头重复关注、包含无效信息的冗余问题，</w:t>
            </w:r>
            <w:r w:rsidRPr="00B92317">
              <w:rPr>
                <w:sz w:val="20"/>
                <w:szCs w:val="20"/>
              </w:rPr>
              <w:t>提取更加精简有效的信息，极大减少</w:t>
            </w:r>
            <w:r w:rsidRPr="00B92317">
              <w:rPr>
                <w:rFonts w:hint="eastAsia"/>
                <w:sz w:val="20"/>
                <w:szCs w:val="20"/>
              </w:rPr>
              <w:t>计算资源占用</w:t>
            </w:r>
            <w:r w:rsidRPr="00B92317">
              <w:rPr>
                <w:sz w:val="20"/>
                <w:szCs w:val="20"/>
              </w:rPr>
              <w:t>。</w:t>
            </w:r>
            <w:r w:rsidR="006D7961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C439C6" w14:paraId="53FD2DE3" w14:textId="77777777">
        <w:trPr>
          <w:trHeight w:val="927"/>
          <w:jc w:val="center"/>
        </w:trPr>
        <w:tc>
          <w:tcPr>
            <w:tcW w:w="1540" w:type="dxa"/>
            <w:gridSpan w:val="2"/>
            <w:vAlign w:val="center"/>
          </w:tcPr>
          <w:p w14:paraId="53FD2DE1" w14:textId="77777777" w:rsidR="00C439C6" w:rsidRDefault="00E757C7">
            <w:pPr>
              <w:wordWrap w:val="0"/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创新点（限200字以内）</w:t>
            </w:r>
          </w:p>
        </w:tc>
        <w:tc>
          <w:tcPr>
            <w:tcW w:w="7670" w:type="dxa"/>
            <w:gridSpan w:val="6"/>
          </w:tcPr>
          <w:p w14:paraId="53FD2DE2" w14:textId="0B23ECB5" w:rsidR="00C439C6" w:rsidRPr="00B92317" w:rsidRDefault="001F519F">
            <w:pPr>
              <w:rPr>
                <w:rFonts w:hint="eastAsia"/>
                <w:kern w:val="2"/>
                <w:sz w:val="20"/>
                <w:szCs w:val="20"/>
              </w:rPr>
            </w:pPr>
            <w:r w:rsidRPr="00B92317">
              <w:rPr>
                <w:rFonts w:hint="eastAsia"/>
                <w:bCs/>
                <w:sz w:val="20"/>
                <w:szCs w:val="20"/>
              </w:rPr>
              <w:t>本文的主要创新点在于提出了SS-EPA，一种单阶段弱监督语义分割方法，简化了传统多阶段流程，减少了训练复杂度和资源消耗。通过Vision Transformer（ViT）提取补丁语义亲和力来优化类激活图（CAM），显著提升了分割的准确性和目标区域覆盖性。特别是头平均注意力融合增强模块（HAAF）的引入，有效减少了冗余信息与噪声，提高了模型鲁棒性，并降低了计算开销。实验表明，SS-EPA的性能超越了现有单阶段方法，且与多阶段方法相当。</w:t>
            </w:r>
          </w:p>
        </w:tc>
      </w:tr>
      <w:tr w:rsidR="00C439C6" w14:paraId="53FD2DE7" w14:textId="77777777">
        <w:trPr>
          <w:trHeight w:val="1028"/>
          <w:jc w:val="center"/>
        </w:trPr>
        <w:tc>
          <w:tcPr>
            <w:tcW w:w="1540" w:type="dxa"/>
            <w:gridSpan w:val="2"/>
            <w:vAlign w:val="center"/>
          </w:tcPr>
          <w:p w14:paraId="53FD2DE4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t>推广应用价值（限200字以内）</w:t>
            </w:r>
          </w:p>
        </w:tc>
        <w:tc>
          <w:tcPr>
            <w:tcW w:w="7670" w:type="dxa"/>
            <w:gridSpan w:val="6"/>
          </w:tcPr>
          <w:p w14:paraId="53FD2DE6" w14:textId="1588F856" w:rsidR="00C439C6" w:rsidRPr="00B92317" w:rsidRDefault="00D608CB" w:rsidP="0083115C">
            <w:pPr>
              <w:rPr>
                <w:rFonts w:hint="eastAsia"/>
                <w:bCs/>
                <w:sz w:val="20"/>
                <w:szCs w:val="20"/>
              </w:rPr>
            </w:pPr>
            <w:r w:rsidRPr="00D608CB">
              <w:rPr>
                <w:bCs/>
                <w:sz w:val="20"/>
                <w:szCs w:val="20"/>
              </w:rPr>
              <w:t>SS-EPA通过简化弱监督语义分割流程，降低了计算资源需求，使其在大规模数据集或实时应用中具有良好的推广前景。该方法不仅提升了分割精度，还有效解决了现有WSSS方法在噪声处理、效率优化等方面的局限，可在自动驾驶、医疗影像分析等场景中进一步应用。</w:t>
            </w:r>
          </w:p>
        </w:tc>
      </w:tr>
      <w:tr w:rsidR="00C439C6" w14:paraId="53FD2DEC" w14:textId="77777777">
        <w:trPr>
          <w:trHeight w:val="955"/>
          <w:jc w:val="center"/>
        </w:trPr>
        <w:tc>
          <w:tcPr>
            <w:tcW w:w="1540" w:type="dxa"/>
            <w:gridSpan w:val="2"/>
            <w:vAlign w:val="center"/>
          </w:tcPr>
          <w:p w14:paraId="53FD2DE8" w14:textId="77777777" w:rsidR="00C439C6" w:rsidRDefault="00E757C7">
            <w:pPr>
              <w:jc w:val="center"/>
              <w:rPr>
                <w:rFonts w:hint="eastAsia"/>
                <w:kern w:val="2"/>
                <w:sz w:val="24"/>
              </w:rPr>
            </w:pPr>
            <w:r>
              <w:rPr>
                <w:rFonts w:hint="eastAsia"/>
                <w:kern w:val="2"/>
                <w:sz w:val="24"/>
              </w:rPr>
              <w:lastRenderedPageBreak/>
              <w:t>项目成果</w:t>
            </w:r>
          </w:p>
        </w:tc>
        <w:tc>
          <w:tcPr>
            <w:tcW w:w="7670" w:type="dxa"/>
            <w:gridSpan w:val="6"/>
            <w:vAlign w:val="center"/>
          </w:tcPr>
          <w:p w14:paraId="53FD2DE9" w14:textId="7F3DD7BD" w:rsidR="00C439C6" w:rsidRDefault="00E757C7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 xml:space="preserve">1、是否发表论文 </w:t>
            </w:r>
            <w:r>
              <w:rPr>
                <w:kern w:val="2"/>
              </w:rPr>
              <w:t xml:space="preserve">       </w:t>
            </w:r>
            <w:r>
              <w:rPr>
                <w:rFonts w:hint="eastAsia"/>
                <w:kern w:val="2"/>
              </w:rPr>
              <w:t>是□/否</w:t>
            </w:r>
            <w:r w:rsidR="00FA2687">
              <w:rPr>
                <w:rFonts w:ascii="Segoe UI Symbol" w:hAnsi="Segoe UI Symbol" w:cs="Segoe UI Symbol"/>
                <w:kern w:val="2"/>
              </w:rPr>
              <w:t>☑</w:t>
            </w:r>
          </w:p>
          <w:p w14:paraId="53FD2DEA" w14:textId="06A6C9C1" w:rsidR="00C439C6" w:rsidRDefault="00E757C7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 xml:space="preserve">2、是否已申请专利 </w:t>
            </w:r>
            <w:r>
              <w:rPr>
                <w:kern w:val="2"/>
              </w:rPr>
              <w:t xml:space="preserve">     </w:t>
            </w:r>
            <w:r>
              <w:rPr>
                <w:rFonts w:hint="eastAsia"/>
                <w:kern w:val="2"/>
              </w:rPr>
              <w:t>是</w:t>
            </w:r>
            <w:r w:rsidR="00724DF4">
              <w:rPr>
                <w:rFonts w:ascii="Segoe UI Symbol" w:hAnsi="Segoe UI Symbol" w:cs="Segoe UI Symbol"/>
                <w:kern w:val="2"/>
              </w:rPr>
              <w:t>☑</w:t>
            </w:r>
            <w:r>
              <w:rPr>
                <w:rFonts w:hint="eastAsia"/>
                <w:kern w:val="2"/>
              </w:rPr>
              <w:t>/否□</w:t>
            </w:r>
          </w:p>
          <w:p w14:paraId="53FD2DEB" w14:textId="77777777" w:rsidR="00C439C6" w:rsidRDefault="00E757C7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3、其他：</w:t>
            </w:r>
            <w:r>
              <w:rPr>
                <w:kern w:val="2"/>
                <w:sz w:val="24"/>
                <w:u w:val="single"/>
              </w:rPr>
              <w:t xml:space="preserve">                     </w:t>
            </w:r>
          </w:p>
        </w:tc>
      </w:tr>
    </w:tbl>
    <w:p w14:paraId="53FD2DED" w14:textId="77777777" w:rsidR="00C439C6" w:rsidRDefault="00E757C7">
      <w:pPr>
        <w:spacing w:beforeLines="50" w:before="156"/>
        <w:ind w:rightChars="13" w:right="29" w:firstLineChars="200" w:firstLine="440"/>
        <w:rPr>
          <w:rFonts w:hint="eastAsia"/>
          <w:szCs w:val="21"/>
        </w:rPr>
      </w:pPr>
      <w:r>
        <w:rPr>
          <w:rFonts w:hint="eastAsia"/>
          <w:szCs w:val="21"/>
        </w:rPr>
        <w:t>说明：此表中参赛者顺序默认为作品和获奖证书的署名顺序。</w:t>
      </w:r>
    </w:p>
    <w:p w14:paraId="53FD2DEE" w14:textId="77777777" w:rsidR="00C439C6" w:rsidRDefault="00C439C6">
      <w:pPr>
        <w:rPr>
          <w:rFonts w:hint="eastAsia"/>
        </w:rPr>
      </w:pPr>
    </w:p>
    <w:sectPr w:rsidR="00C43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20D7C" w14:textId="77777777" w:rsidR="00130A32" w:rsidRDefault="00130A32" w:rsidP="00F919D7">
      <w:pPr>
        <w:rPr>
          <w:rFonts w:hint="eastAsia"/>
        </w:rPr>
      </w:pPr>
      <w:r>
        <w:separator/>
      </w:r>
    </w:p>
  </w:endnote>
  <w:endnote w:type="continuationSeparator" w:id="0">
    <w:p w14:paraId="15AF83C8" w14:textId="77777777" w:rsidR="00130A32" w:rsidRDefault="00130A32" w:rsidP="00F919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AC8CE" w14:textId="77777777" w:rsidR="00130A32" w:rsidRDefault="00130A32" w:rsidP="00F919D7">
      <w:pPr>
        <w:rPr>
          <w:rFonts w:hint="eastAsia"/>
        </w:rPr>
      </w:pPr>
      <w:r>
        <w:separator/>
      </w:r>
    </w:p>
  </w:footnote>
  <w:footnote w:type="continuationSeparator" w:id="0">
    <w:p w14:paraId="6576B02A" w14:textId="77777777" w:rsidR="00130A32" w:rsidRDefault="00130A32" w:rsidP="00F919D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I3ZDA4ZDRlMzZlNWVkYTRkYzU5ZWIzMjU1ZWZlMmUifQ=="/>
  </w:docVars>
  <w:rsids>
    <w:rsidRoot w:val="0E435C30"/>
    <w:rsid w:val="000240D8"/>
    <w:rsid w:val="00052ADB"/>
    <w:rsid w:val="00086EEB"/>
    <w:rsid w:val="00093BF0"/>
    <w:rsid w:val="00130A32"/>
    <w:rsid w:val="001708E8"/>
    <w:rsid w:val="001B7698"/>
    <w:rsid w:val="001F519F"/>
    <w:rsid w:val="00236A04"/>
    <w:rsid w:val="002B3804"/>
    <w:rsid w:val="003E456F"/>
    <w:rsid w:val="00416621"/>
    <w:rsid w:val="00463F59"/>
    <w:rsid w:val="00465B24"/>
    <w:rsid w:val="004A4B88"/>
    <w:rsid w:val="004E6888"/>
    <w:rsid w:val="0054618C"/>
    <w:rsid w:val="005C1446"/>
    <w:rsid w:val="0064218E"/>
    <w:rsid w:val="006657AC"/>
    <w:rsid w:val="006728CE"/>
    <w:rsid w:val="00681306"/>
    <w:rsid w:val="006864CD"/>
    <w:rsid w:val="006B5199"/>
    <w:rsid w:val="006D7961"/>
    <w:rsid w:val="0071678A"/>
    <w:rsid w:val="00724DF4"/>
    <w:rsid w:val="00794A5C"/>
    <w:rsid w:val="007C0256"/>
    <w:rsid w:val="0083115C"/>
    <w:rsid w:val="00991DBE"/>
    <w:rsid w:val="009B271C"/>
    <w:rsid w:val="00A61964"/>
    <w:rsid w:val="00B02635"/>
    <w:rsid w:val="00B46092"/>
    <w:rsid w:val="00B53E9A"/>
    <w:rsid w:val="00B70F03"/>
    <w:rsid w:val="00B92317"/>
    <w:rsid w:val="00C121AA"/>
    <w:rsid w:val="00C41954"/>
    <w:rsid w:val="00C42573"/>
    <w:rsid w:val="00C439C6"/>
    <w:rsid w:val="00CF580B"/>
    <w:rsid w:val="00D03CBA"/>
    <w:rsid w:val="00D608CB"/>
    <w:rsid w:val="00D76D55"/>
    <w:rsid w:val="00DC0263"/>
    <w:rsid w:val="00E673B1"/>
    <w:rsid w:val="00E757C7"/>
    <w:rsid w:val="00F87C01"/>
    <w:rsid w:val="00F919D7"/>
    <w:rsid w:val="00FA2687"/>
    <w:rsid w:val="0E43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FD2D6D"/>
  <w15:docId w15:val="{E8F092CD-BC72-44D2-B120-199A7838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header"/>
    <w:basedOn w:val="a"/>
    <w:link w:val="a5"/>
    <w:rsid w:val="00F919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F919D7"/>
    <w:rPr>
      <w:rFonts w:ascii="宋体" w:eastAsia="宋体" w:hAnsi="宋体" w:cs="宋体"/>
      <w:sz w:val="18"/>
      <w:szCs w:val="18"/>
      <w:lang w:val="zh-CN" w:bidi="zh-CN"/>
    </w:rPr>
  </w:style>
  <w:style w:type="paragraph" w:styleId="a6">
    <w:name w:val="footer"/>
    <w:basedOn w:val="a"/>
    <w:link w:val="a7"/>
    <w:rsid w:val="00F919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F919D7"/>
    <w:rPr>
      <w:rFonts w:ascii="宋体" w:eastAsia="宋体" w:hAnsi="宋体" w:cs="宋体"/>
      <w:sz w:val="18"/>
      <w:szCs w:val="18"/>
      <w:lang w:val="zh-CN" w:bidi="zh-CN"/>
    </w:rPr>
  </w:style>
  <w:style w:type="character" w:styleId="a8">
    <w:name w:val="Placeholder Text"/>
    <w:basedOn w:val="a1"/>
    <w:uiPriority w:val="99"/>
    <w:unhideWhenUsed/>
    <w:rsid w:val="00052A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5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6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5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39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0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82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52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7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9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7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8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0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36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3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9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4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8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19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1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84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76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17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8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6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8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0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0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35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43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1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3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瓶瓶</dc:creator>
  <cp:lastModifiedBy>Xiaotong Zhou</cp:lastModifiedBy>
  <cp:revision>47</cp:revision>
  <cp:lastPrinted>2024-10-08T06:12:00Z</cp:lastPrinted>
  <dcterms:created xsi:type="dcterms:W3CDTF">2024-05-16T15:29:00Z</dcterms:created>
  <dcterms:modified xsi:type="dcterms:W3CDTF">2024-10-08T06:21:00Z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1778BF6C2D9C4F2299DFFF67D90C86CA_11</vt:lpwstr>
  </property>
</Properties>
</file>