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6F" w:rsidRDefault="00595FD8" w:rsidP="00595FD8">
      <w:pPr>
        <w:pStyle w:val="Ttulo1"/>
      </w:pPr>
      <w:r>
        <w:t>Proyecto Final Electrónica 2</w:t>
      </w:r>
    </w:p>
    <w:p w:rsidR="00595FD8" w:rsidRDefault="00595FD8" w:rsidP="00595FD8">
      <w:pPr>
        <w:pStyle w:val="Ttulo2"/>
      </w:pPr>
      <w:r>
        <w:t>Bryan Esteban Giraldo Sánchez</w:t>
      </w:r>
    </w:p>
    <w:p w:rsidR="00595FD8" w:rsidRDefault="00595FD8" w:rsidP="00595FD8">
      <w:pPr>
        <w:pStyle w:val="Ttulo3"/>
      </w:pPr>
      <w:r>
        <w:t>Docente: Andrés Gamboa</w:t>
      </w:r>
    </w:p>
    <w:p w:rsidR="00595FD8" w:rsidRDefault="00595FD8" w:rsidP="00595FD8">
      <w:pPr>
        <w:pStyle w:val="Ttulo4"/>
      </w:pPr>
      <w:r>
        <w:t>Escuela Tecnológica Instituto Técnico Central</w:t>
      </w:r>
    </w:p>
    <w:p w:rsidR="00595FD8" w:rsidRPr="00595FD8" w:rsidRDefault="00595FD8" w:rsidP="00595FD8">
      <w:pPr>
        <w:pStyle w:val="Ttulo5"/>
      </w:pPr>
      <w:r>
        <w:t>Electrónica II</w:t>
      </w:r>
    </w:p>
    <w:p w:rsidR="00595FD8" w:rsidRDefault="00595FD8" w:rsidP="00595FD8">
      <w:pPr>
        <w:pStyle w:val="Ttulo6"/>
      </w:pPr>
      <w:r>
        <w:t>Bogotá D.C 2018</w:t>
      </w:r>
    </w:p>
    <w:p w:rsidR="00595FD8" w:rsidRDefault="00595FD8" w:rsidP="00595FD8"/>
    <w:p w:rsidR="00595FD8" w:rsidRDefault="00595FD8" w:rsidP="00595FD8">
      <w:pPr>
        <w:pStyle w:val="Ttulo1"/>
      </w:pPr>
      <w:r>
        <w:t>Proyecto General</w:t>
      </w:r>
    </w:p>
    <w:p w:rsidR="00595FD8" w:rsidRPr="00595FD8" w:rsidRDefault="00595FD8" w:rsidP="00595FD8">
      <w:pPr>
        <w:pStyle w:val="Ttulo2"/>
      </w:pPr>
      <w:r>
        <w:t xml:space="preserve">Descripción del proyecto </w:t>
      </w:r>
    </w:p>
    <w:p w:rsidR="00595FD8" w:rsidRDefault="00595FD8" w:rsidP="007836CE">
      <w:pPr>
        <w:pStyle w:val="Ttulo3"/>
      </w:pPr>
      <w:r>
        <w:t xml:space="preserve">Sistema de control inalámbrico de una palanquera usando Arduino. </w:t>
      </w:r>
    </w:p>
    <w:p w:rsidR="007836CE" w:rsidRPr="007836CE" w:rsidRDefault="007836CE" w:rsidP="007836CE"/>
    <w:p w:rsidR="00595FD8" w:rsidRDefault="00595FD8" w:rsidP="00595FD8">
      <w:r>
        <w:t>El sistema de control consiste en una aplicación web que al ingresar a una IP permita activar un servo motor para permitir el acceso a un parqueadero po</w:t>
      </w:r>
      <w:r w:rsidR="007836CE">
        <w:t>r medio de una palanquera. Dicha</w:t>
      </w:r>
      <w:r>
        <w:t xml:space="preserve"> </w:t>
      </w:r>
      <w:r w:rsidR="007836CE">
        <w:t xml:space="preserve">palanquera </w:t>
      </w:r>
      <w:r>
        <w:t xml:space="preserve">permanecerá </w:t>
      </w:r>
      <w:r w:rsidR="007836CE">
        <w:t xml:space="preserve">arriba mientras que reciba información de un sensor de obstáculos, una vez no tenga información cerrará la palanquera pasados 15 segundos de recibir los datos. </w:t>
      </w:r>
    </w:p>
    <w:p w:rsidR="004F0958" w:rsidRDefault="004F0958" w:rsidP="00595FD8"/>
    <w:p w:rsidR="004F0958" w:rsidRDefault="004F0958" w:rsidP="00595FD8">
      <w:r>
        <w:t xml:space="preserve">Video explicativo: </w:t>
      </w:r>
      <w:hyperlink r:id="rId6" w:history="1">
        <w:r w:rsidRPr="00F04119">
          <w:rPr>
            <w:rStyle w:val="Hipervnculo"/>
          </w:rPr>
          <w:t>https://www.youtube.com/watch?v=XZZfz8fXO7E</w:t>
        </w:r>
      </w:hyperlink>
      <w:r>
        <w:t xml:space="preserve"> </w:t>
      </w:r>
      <w:bookmarkStart w:id="0" w:name="_GoBack"/>
      <w:bookmarkEnd w:id="0"/>
    </w:p>
    <w:p w:rsidR="007836CE" w:rsidRDefault="007836CE" w:rsidP="007836CE">
      <w:pPr>
        <w:pStyle w:val="Ttulo2"/>
      </w:pPr>
      <w:r>
        <w:t xml:space="preserve">Recursos requeridos </w:t>
      </w:r>
    </w:p>
    <w:p w:rsidR="007836CE" w:rsidRDefault="007836CE" w:rsidP="007836CE">
      <w:pPr>
        <w:pStyle w:val="Ttulo3"/>
      </w:pPr>
      <w:r>
        <w:t>REcursos intangibles</w:t>
      </w:r>
    </w:p>
    <w:p w:rsidR="007836CE" w:rsidRDefault="007836CE" w:rsidP="007836CE">
      <w:pPr>
        <w:pStyle w:val="Prrafodelista"/>
        <w:numPr>
          <w:ilvl w:val="0"/>
          <w:numId w:val="1"/>
        </w:numPr>
      </w:pPr>
      <w:r>
        <w:t xml:space="preserve">IDE </w:t>
      </w:r>
      <w:proofErr w:type="spellStart"/>
      <w:r>
        <w:t>Arduino</w:t>
      </w:r>
      <w:proofErr w:type="spellEnd"/>
    </w:p>
    <w:p w:rsidR="007836CE" w:rsidRDefault="007836CE" w:rsidP="007836CE">
      <w:pPr>
        <w:pStyle w:val="Prrafodelista"/>
        <w:numPr>
          <w:ilvl w:val="0"/>
          <w:numId w:val="1"/>
        </w:numPr>
      </w:pPr>
      <w:r>
        <w:t xml:space="preserve">Librería </w:t>
      </w:r>
      <w:proofErr w:type="spellStart"/>
      <w:r>
        <w:t>Teleduino</w:t>
      </w:r>
      <w:proofErr w:type="spellEnd"/>
    </w:p>
    <w:p w:rsidR="007836CE" w:rsidRDefault="007836CE" w:rsidP="007836CE">
      <w:pPr>
        <w:pStyle w:val="Prrafodelista"/>
        <w:numPr>
          <w:ilvl w:val="0"/>
          <w:numId w:val="1"/>
        </w:numPr>
      </w:pPr>
      <w:r>
        <w:t>Navegador Web</w:t>
      </w:r>
    </w:p>
    <w:p w:rsidR="007836CE" w:rsidRDefault="007836CE" w:rsidP="007836CE">
      <w:pPr>
        <w:pStyle w:val="Ttulo3"/>
      </w:pPr>
      <w:r>
        <w:t>Recursos tangibles</w:t>
      </w:r>
    </w:p>
    <w:p w:rsidR="007836CE" w:rsidRDefault="007836CE" w:rsidP="007836CE">
      <w:pPr>
        <w:pStyle w:val="Prrafodelista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Uno</w:t>
      </w:r>
    </w:p>
    <w:p w:rsidR="007836CE" w:rsidRDefault="007836CE" w:rsidP="007836CE">
      <w:pPr>
        <w:pStyle w:val="Prrafodelista"/>
        <w:numPr>
          <w:ilvl w:val="0"/>
          <w:numId w:val="2"/>
        </w:numPr>
      </w:pPr>
      <w:r>
        <w:t xml:space="preserve">Ethernet </w:t>
      </w:r>
      <w:proofErr w:type="spellStart"/>
      <w:r>
        <w:t>Shield</w:t>
      </w:r>
      <w:proofErr w:type="spellEnd"/>
    </w:p>
    <w:p w:rsidR="007836CE" w:rsidRDefault="007836CE" w:rsidP="007836CE">
      <w:pPr>
        <w:pStyle w:val="Prrafodelista"/>
        <w:numPr>
          <w:ilvl w:val="0"/>
          <w:numId w:val="2"/>
        </w:numPr>
      </w:pPr>
      <w:r>
        <w:t>Servo motor</w:t>
      </w:r>
    </w:p>
    <w:p w:rsidR="007836CE" w:rsidRDefault="007836CE" w:rsidP="007836CE">
      <w:pPr>
        <w:pStyle w:val="Prrafodelista"/>
        <w:numPr>
          <w:ilvl w:val="0"/>
          <w:numId w:val="2"/>
        </w:numPr>
      </w:pPr>
      <w:r>
        <w:t>Cable Ethernet</w:t>
      </w:r>
    </w:p>
    <w:p w:rsidR="007836CE" w:rsidRDefault="007836CE" w:rsidP="007836CE">
      <w:pPr>
        <w:pStyle w:val="Prrafodelista"/>
        <w:numPr>
          <w:ilvl w:val="0"/>
          <w:numId w:val="2"/>
        </w:numPr>
      </w:pPr>
      <w:r>
        <w:t>Dispositivo con acceso a red (</w:t>
      </w:r>
      <w:proofErr w:type="spellStart"/>
      <w:r>
        <w:t>WiFi</w:t>
      </w:r>
      <w:proofErr w:type="spellEnd"/>
      <w:r>
        <w:t xml:space="preserve"> o cableada)</w:t>
      </w:r>
    </w:p>
    <w:p w:rsidR="007836CE" w:rsidRDefault="007836CE" w:rsidP="007836CE">
      <w:pPr>
        <w:pStyle w:val="Prrafodelista"/>
        <w:numPr>
          <w:ilvl w:val="0"/>
          <w:numId w:val="2"/>
        </w:numPr>
      </w:pPr>
      <w:r>
        <w:t>Sensor Obstáculos IR</w:t>
      </w:r>
    </w:p>
    <w:p w:rsidR="007836CE" w:rsidRDefault="007836CE" w:rsidP="007836CE">
      <w:pPr>
        <w:pStyle w:val="Prrafodelista"/>
        <w:numPr>
          <w:ilvl w:val="0"/>
          <w:numId w:val="2"/>
        </w:numPr>
      </w:pPr>
      <w:proofErr w:type="spellStart"/>
      <w:r>
        <w:t>Protoboard</w:t>
      </w:r>
      <w:proofErr w:type="spellEnd"/>
    </w:p>
    <w:p w:rsidR="007836CE" w:rsidRDefault="007836CE" w:rsidP="007836CE">
      <w:pPr>
        <w:pStyle w:val="Ttulo2"/>
      </w:pPr>
      <w:r>
        <w:t>Diagrama de procesos</w:t>
      </w:r>
    </w:p>
    <w:p w:rsidR="007836CE" w:rsidRDefault="00671B80" w:rsidP="00671B80">
      <w:pPr>
        <w:pStyle w:val="Ttulo3"/>
      </w:pPr>
      <w:r>
        <w:lastRenderedPageBreak/>
        <w:t>Proceso #1</w:t>
      </w:r>
    </w:p>
    <w:p w:rsidR="00671B80" w:rsidRDefault="00671B80" w:rsidP="00671B80">
      <w:r>
        <w:rPr>
          <w:noProof/>
          <w:lang w:eastAsia="es-ES"/>
        </w:rPr>
        <w:drawing>
          <wp:inline distT="0" distB="0" distL="0" distR="0">
            <wp:extent cx="3581400" cy="40414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o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73" cy="40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80" w:rsidRDefault="00671B80" w:rsidP="00671B80">
      <w:pPr>
        <w:pStyle w:val="Ttulo3"/>
      </w:pPr>
      <w:r>
        <w:t>Proceso #2</w:t>
      </w:r>
    </w:p>
    <w:p w:rsidR="00671B80" w:rsidRDefault="00DF6011" w:rsidP="00671B80">
      <w:r>
        <w:rPr>
          <w:noProof/>
          <w:lang w:eastAsia="es-ES"/>
        </w:rPr>
        <w:lastRenderedPageBreak/>
        <w:drawing>
          <wp:inline distT="0" distB="0" distL="0" distR="0">
            <wp:extent cx="3905250" cy="5295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11" w:rsidRDefault="00DF6011" w:rsidP="00DF6011">
      <w:pPr>
        <w:pStyle w:val="Ttulo3"/>
      </w:pPr>
      <w:r>
        <w:t>Proceso #3</w:t>
      </w:r>
    </w:p>
    <w:p w:rsidR="00DF6011" w:rsidRDefault="002A2615" w:rsidP="00DF6011">
      <w:r>
        <w:rPr>
          <w:noProof/>
          <w:lang w:eastAsia="es-ES"/>
        </w:rPr>
        <w:lastRenderedPageBreak/>
        <w:drawing>
          <wp:inline distT="0" distB="0" distL="0" distR="0">
            <wp:extent cx="1620994" cy="4914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382" cy="49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5" w:rsidRDefault="002A2615" w:rsidP="002A2615">
      <w:pPr>
        <w:pStyle w:val="Ttulo3"/>
      </w:pPr>
      <w:r>
        <w:t>Proceso #4</w:t>
      </w:r>
    </w:p>
    <w:p w:rsidR="002A2615" w:rsidRPr="002A2615" w:rsidRDefault="002A2615" w:rsidP="002A2615">
      <w:r>
        <w:rPr>
          <w:noProof/>
          <w:lang w:eastAsia="es-ES"/>
        </w:rPr>
        <w:lastRenderedPageBreak/>
        <w:drawing>
          <wp:inline distT="0" distB="0" distL="0" distR="0">
            <wp:extent cx="3362325" cy="544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CE" w:rsidRDefault="007836CE" w:rsidP="007836CE">
      <w:pPr>
        <w:pStyle w:val="Ttulo2"/>
      </w:pPr>
      <w:r>
        <w:t>Explicaciones de procesos</w:t>
      </w:r>
    </w:p>
    <w:p w:rsidR="00462178" w:rsidRDefault="00462178" w:rsidP="00462178">
      <w:pPr>
        <w:pStyle w:val="Ttulo3"/>
      </w:pPr>
      <w:r>
        <w:t>Proceso #1: Set de varibles</w:t>
      </w:r>
    </w:p>
    <w:p w:rsidR="00462178" w:rsidRDefault="00462178" w:rsidP="00462178">
      <w:r>
        <w:t xml:space="preserve">Lo primero que realiza el </w:t>
      </w:r>
      <w:proofErr w:type="spellStart"/>
      <w:r w:rsidR="00BF339E">
        <w:t>A</w:t>
      </w:r>
      <w:r>
        <w:t>rduino</w:t>
      </w:r>
      <w:proofErr w:type="spellEnd"/>
      <w:r>
        <w:t xml:space="preserve"> es </w:t>
      </w:r>
      <w:r w:rsidR="00BF339E">
        <w:t>establecer</w:t>
      </w:r>
      <w:r>
        <w:t xml:space="preserve"> sus </w:t>
      </w:r>
      <w:r w:rsidR="00DA44F5">
        <w:t>variables</w:t>
      </w:r>
      <w:r>
        <w:t xml:space="preserve"> y constantes. </w:t>
      </w:r>
    </w:p>
    <w:p w:rsidR="00462178" w:rsidRDefault="00462178" w:rsidP="00462178">
      <w:r>
        <w:t xml:space="preserve">Las variables son: </w:t>
      </w:r>
    </w:p>
    <w:p w:rsidR="00462178" w:rsidRDefault="00462178" w:rsidP="00462178">
      <w:pPr>
        <w:pStyle w:val="Prrafodelista"/>
        <w:numPr>
          <w:ilvl w:val="0"/>
          <w:numId w:val="3"/>
        </w:numPr>
      </w:pPr>
      <w:r>
        <w:t>Cliente web</w:t>
      </w:r>
    </w:p>
    <w:p w:rsidR="00462178" w:rsidRDefault="00462178" w:rsidP="00462178">
      <w:pPr>
        <w:pStyle w:val="Prrafodelista"/>
        <w:numPr>
          <w:ilvl w:val="1"/>
          <w:numId w:val="3"/>
        </w:numPr>
      </w:pPr>
      <w:r>
        <w:t>MAC</w:t>
      </w:r>
    </w:p>
    <w:p w:rsidR="00462178" w:rsidRDefault="00462178" w:rsidP="00462178">
      <w:pPr>
        <w:pStyle w:val="Prrafodelista"/>
        <w:numPr>
          <w:ilvl w:val="1"/>
          <w:numId w:val="3"/>
        </w:numPr>
      </w:pPr>
      <w:r>
        <w:t>IP</w:t>
      </w:r>
    </w:p>
    <w:p w:rsidR="00462178" w:rsidRDefault="00462178" w:rsidP="00462178">
      <w:pPr>
        <w:pStyle w:val="Prrafodelista"/>
        <w:numPr>
          <w:ilvl w:val="1"/>
          <w:numId w:val="3"/>
        </w:numPr>
      </w:pPr>
      <w:proofErr w:type="spellStart"/>
      <w:r>
        <w:t>Getaway</w:t>
      </w:r>
      <w:proofErr w:type="spellEnd"/>
    </w:p>
    <w:p w:rsidR="00462178" w:rsidRDefault="00462178" w:rsidP="00462178">
      <w:pPr>
        <w:pStyle w:val="Prrafodelista"/>
        <w:numPr>
          <w:ilvl w:val="1"/>
          <w:numId w:val="3"/>
        </w:numPr>
      </w:pPr>
      <w:proofErr w:type="spellStart"/>
      <w:r>
        <w:t>Mask</w:t>
      </w:r>
      <w:proofErr w:type="spellEnd"/>
    </w:p>
    <w:p w:rsidR="00462178" w:rsidRDefault="00462178" w:rsidP="00462178">
      <w:pPr>
        <w:pStyle w:val="Prrafodelista"/>
        <w:numPr>
          <w:ilvl w:val="1"/>
          <w:numId w:val="3"/>
        </w:numPr>
      </w:pPr>
      <w:r>
        <w:t>Port</w:t>
      </w:r>
    </w:p>
    <w:p w:rsidR="00462178" w:rsidRDefault="00462178" w:rsidP="00462178">
      <w:pPr>
        <w:pStyle w:val="Prrafodelista"/>
        <w:numPr>
          <w:ilvl w:val="0"/>
          <w:numId w:val="3"/>
        </w:numPr>
      </w:pPr>
      <w:r>
        <w:t>Objeto del tipo servo llamado Servomotor</w:t>
      </w:r>
    </w:p>
    <w:p w:rsidR="00462178" w:rsidRDefault="00462178" w:rsidP="00462178">
      <w:pPr>
        <w:pStyle w:val="Prrafodelista"/>
        <w:numPr>
          <w:ilvl w:val="0"/>
          <w:numId w:val="3"/>
        </w:numPr>
      </w:pPr>
      <w:r>
        <w:t>Pines de lectura de datos (para los detectores de obstáculos)</w:t>
      </w:r>
    </w:p>
    <w:p w:rsidR="00462178" w:rsidRDefault="00462178" w:rsidP="00462178">
      <w:pPr>
        <w:pStyle w:val="Prrafodelista"/>
        <w:numPr>
          <w:ilvl w:val="0"/>
          <w:numId w:val="3"/>
        </w:numPr>
      </w:pPr>
      <w:r>
        <w:t>Pin del servo</w:t>
      </w:r>
    </w:p>
    <w:p w:rsidR="00462178" w:rsidRDefault="00462178" w:rsidP="00462178">
      <w:pPr>
        <w:pStyle w:val="Prrafodelista"/>
        <w:numPr>
          <w:ilvl w:val="0"/>
          <w:numId w:val="3"/>
        </w:numPr>
      </w:pPr>
      <w:r>
        <w:t>Variables:</w:t>
      </w:r>
    </w:p>
    <w:p w:rsidR="00462178" w:rsidRDefault="00462178" w:rsidP="00462178">
      <w:pPr>
        <w:pStyle w:val="Prrafodelista"/>
        <w:numPr>
          <w:ilvl w:val="1"/>
          <w:numId w:val="3"/>
        </w:numPr>
      </w:pPr>
      <w:r>
        <w:lastRenderedPageBreak/>
        <w:t xml:space="preserve">Estado servo tipo </w:t>
      </w:r>
      <w:proofErr w:type="spellStart"/>
      <w:r>
        <w:t>boolean</w:t>
      </w:r>
      <w:proofErr w:type="spellEnd"/>
    </w:p>
    <w:p w:rsidR="00462178" w:rsidRDefault="00462178" w:rsidP="00462178">
      <w:pPr>
        <w:pStyle w:val="Prrafodelista"/>
        <w:numPr>
          <w:ilvl w:val="1"/>
          <w:numId w:val="3"/>
        </w:numPr>
      </w:pPr>
      <w:r>
        <w:t xml:space="preserve">Posición servo tipo </w:t>
      </w:r>
      <w:proofErr w:type="spellStart"/>
      <w:r>
        <w:t>int</w:t>
      </w:r>
      <w:proofErr w:type="spellEnd"/>
    </w:p>
    <w:p w:rsidR="00462178" w:rsidRDefault="00462178" w:rsidP="00462178">
      <w:pPr>
        <w:pStyle w:val="Prrafodelista"/>
        <w:numPr>
          <w:ilvl w:val="1"/>
          <w:numId w:val="3"/>
        </w:numPr>
      </w:pPr>
      <w:r>
        <w:t xml:space="preserve">Estado obstáculos tipo </w:t>
      </w:r>
      <w:proofErr w:type="spellStart"/>
      <w:r>
        <w:t>boolean</w:t>
      </w:r>
      <w:proofErr w:type="spellEnd"/>
    </w:p>
    <w:p w:rsidR="0094714C" w:rsidRDefault="0094714C" w:rsidP="0094714C">
      <w:r>
        <w:t>Continua a proceso #2</w:t>
      </w:r>
    </w:p>
    <w:p w:rsidR="00462178" w:rsidRDefault="003F5F5C" w:rsidP="003F5F5C">
      <w:pPr>
        <w:pStyle w:val="Ttulo3"/>
      </w:pPr>
      <w:r>
        <w:t>Proceso #2 setup del arduino</w:t>
      </w:r>
    </w:p>
    <w:p w:rsidR="003F5F5C" w:rsidRDefault="003F5F5C" w:rsidP="003F5F5C">
      <w:proofErr w:type="spellStart"/>
      <w:r>
        <w:t>Arduino</w:t>
      </w:r>
      <w:proofErr w:type="spellEnd"/>
      <w:r>
        <w:t xml:space="preserve"> crea el cliente web con los parámetros </w:t>
      </w:r>
      <w:r w:rsidR="00BF339E">
        <w:t>establecidos</w:t>
      </w:r>
      <w:r>
        <w:t xml:space="preserve"> previamente (MAC, IP, </w:t>
      </w:r>
      <w:r w:rsidR="00BF339E">
        <w:t>etc.</w:t>
      </w:r>
      <w:r>
        <w:t>)</w:t>
      </w:r>
    </w:p>
    <w:p w:rsidR="003F5F5C" w:rsidRDefault="003F5F5C" w:rsidP="003F5F5C">
      <w:r>
        <w:t>Inicia el servidor Web</w:t>
      </w:r>
    </w:p>
    <w:p w:rsidR="003F5F5C" w:rsidRDefault="003F5F5C" w:rsidP="003F5F5C">
      <w:r>
        <w:t>In</w:t>
      </w:r>
      <w:r w:rsidR="00BF339E">
        <w:t>i</w:t>
      </w:r>
      <w:r>
        <w:t>cia la consola serial</w:t>
      </w:r>
    </w:p>
    <w:p w:rsidR="003F5F5C" w:rsidRDefault="003F5F5C" w:rsidP="003F5F5C">
      <w:r>
        <w:t xml:space="preserve">Indica que usará el pin del servo en la función </w:t>
      </w:r>
      <w:proofErr w:type="spellStart"/>
      <w:proofErr w:type="gramStart"/>
      <w:r>
        <w:t>attach</w:t>
      </w:r>
      <w:proofErr w:type="spellEnd"/>
      <w:r>
        <w:t>(</w:t>
      </w:r>
      <w:proofErr w:type="gramEnd"/>
      <w:r>
        <w:t>)</w:t>
      </w:r>
    </w:p>
    <w:p w:rsidR="003F5F5C" w:rsidRDefault="003F5F5C" w:rsidP="003F5F5C">
      <w:r>
        <w:t>Informa los parámetros por consola serial</w:t>
      </w:r>
    </w:p>
    <w:p w:rsidR="0094714C" w:rsidRDefault="0094714C" w:rsidP="003F5F5C">
      <w:r>
        <w:t>Continua a proceso #3</w:t>
      </w:r>
    </w:p>
    <w:p w:rsidR="0094714C" w:rsidRDefault="0094714C" w:rsidP="0094714C">
      <w:pPr>
        <w:pStyle w:val="Ttulo3"/>
      </w:pPr>
      <w:r>
        <w:t>proceso #3 web client</w:t>
      </w:r>
    </w:p>
    <w:p w:rsidR="0094714C" w:rsidRDefault="0094714C" w:rsidP="0094714C">
      <w:r>
        <w:t xml:space="preserve">Cuando un usuario accede a la URL inmediatamente </w:t>
      </w:r>
      <w:proofErr w:type="spellStart"/>
      <w:r>
        <w:t>Arduino</w:t>
      </w:r>
      <w:proofErr w:type="spellEnd"/>
      <w:r>
        <w:t xml:space="preserve"> crea el cliente</w:t>
      </w:r>
    </w:p>
    <w:p w:rsidR="0094714C" w:rsidRDefault="0094714C" w:rsidP="0094714C">
      <w:r>
        <w:t>Si dicha comunicación existe crea una variable de texto para almacenar la petición del usuario</w:t>
      </w:r>
    </w:p>
    <w:p w:rsidR="0094714C" w:rsidRDefault="0094714C" w:rsidP="0094714C">
      <w:r>
        <w:t xml:space="preserve">Mientras que el usuario permanezca en el cliente almacena la petición que envíe </w:t>
      </w:r>
    </w:p>
    <w:p w:rsidR="0094714C" w:rsidRDefault="0094714C" w:rsidP="0094714C">
      <w:r>
        <w:t>Llamada al proceso de accionamiento del servo (Proceso #4)</w:t>
      </w:r>
    </w:p>
    <w:p w:rsidR="0094714C" w:rsidRDefault="0094714C" w:rsidP="0094714C">
      <w:r>
        <w:t>Una vez la conexión finalice arrojara informe por consola serial</w:t>
      </w:r>
    </w:p>
    <w:p w:rsidR="0094714C" w:rsidRDefault="0094714C" w:rsidP="0094714C">
      <w:pPr>
        <w:pStyle w:val="Ttulo3"/>
      </w:pPr>
      <w:r>
        <w:t>Proceso #4 accionamiento</w:t>
      </w:r>
    </w:p>
    <w:p w:rsidR="0094714C" w:rsidRDefault="0094714C" w:rsidP="0094714C">
      <w:r>
        <w:t>Si la petición contiene el parámetro “servo” procede a activarlo</w:t>
      </w:r>
    </w:p>
    <w:p w:rsidR="0094714C" w:rsidRDefault="0094714C" w:rsidP="0094714C">
      <w:r>
        <w:t xml:space="preserve">Los sensores se activan y si existe recepción de información desde cualquiera de los sensores </w:t>
      </w:r>
    </w:p>
    <w:p w:rsidR="0094714C" w:rsidRDefault="0094714C" w:rsidP="0094714C">
      <w:r>
        <w:t>Arroja por consola que el servo se encuentra accionado y espera 2 segundos para actualizar valores</w:t>
      </w:r>
    </w:p>
    <w:p w:rsidR="00595FD8" w:rsidRPr="00595FD8" w:rsidRDefault="0094714C" w:rsidP="00595FD8">
      <w:r>
        <w:t xml:space="preserve">Si no recibe información y acciona nuevamente el servo para devolverlo a su posición </w:t>
      </w:r>
      <w:r w:rsidR="00E36660">
        <w:t>inicial, informa por consola serial</w:t>
      </w:r>
    </w:p>
    <w:sectPr w:rsidR="00595FD8" w:rsidRPr="00595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6AC1"/>
    <w:multiLevelType w:val="hybridMultilevel"/>
    <w:tmpl w:val="6ED67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86721"/>
    <w:multiLevelType w:val="hybridMultilevel"/>
    <w:tmpl w:val="55E24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C6D87"/>
    <w:multiLevelType w:val="hybridMultilevel"/>
    <w:tmpl w:val="2AD49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D8"/>
    <w:rsid w:val="00085825"/>
    <w:rsid w:val="001F75C7"/>
    <w:rsid w:val="002A2615"/>
    <w:rsid w:val="003F5F5C"/>
    <w:rsid w:val="00462178"/>
    <w:rsid w:val="004F0958"/>
    <w:rsid w:val="00595FD8"/>
    <w:rsid w:val="00671B80"/>
    <w:rsid w:val="007836CE"/>
    <w:rsid w:val="007A6DA5"/>
    <w:rsid w:val="007C2229"/>
    <w:rsid w:val="0094714C"/>
    <w:rsid w:val="00BF339E"/>
    <w:rsid w:val="00DA44F5"/>
    <w:rsid w:val="00DF6011"/>
    <w:rsid w:val="00E36660"/>
    <w:rsid w:val="00E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EC68"/>
  <w15:chartTrackingRefBased/>
  <w15:docId w15:val="{96FE9DEB-87AD-414B-93E1-436A0EBC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CE"/>
  </w:style>
  <w:style w:type="paragraph" w:styleId="Ttulo1">
    <w:name w:val="heading 1"/>
    <w:basedOn w:val="Normal"/>
    <w:next w:val="Normal"/>
    <w:link w:val="Ttulo1Car"/>
    <w:uiPriority w:val="9"/>
    <w:qFormat/>
    <w:rsid w:val="007836C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36C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6C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36C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836C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836C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36C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36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36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6C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836CE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836CE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836CE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7836CE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7836CE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36CE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36C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36C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36CE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836C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36C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836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836C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836CE"/>
    <w:rPr>
      <w:b/>
      <w:bCs/>
    </w:rPr>
  </w:style>
  <w:style w:type="character" w:styleId="nfasis">
    <w:name w:val="Emphasis"/>
    <w:uiPriority w:val="20"/>
    <w:qFormat/>
    <w:rsid w:val="007836CE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7836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836C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836C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36C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36CE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7836CE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7836CE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7836CE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7836CE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7836C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836CE"/>
    <w:pPr>
      <w:outlineLvl w:val="9"/>
    </w:pPr>
  </w:style>
  <w:style w:type="paragraph" w:styleId="Prrafodelista">
    <w:name w:val="List Paragraph"/>
    <w:basedOn w:val="Normal"/>
    <w:uiPriority w:val="34"/>
    <w:qFormat/>
    <w:rsid w:val="007836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0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XZZfz8fXO7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5B58-8949-4D27-ABD9-DAA540EC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1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Giraldo</dc:creator>
  <cp:keywords/>
  <dc:description/>
  <cp:lastModifiedBy>Esteban Giraldo</cp:lastModifiedBy>
  <cp:revision>8</cp:revision>
  <dcterms:created xsi:type="dcterms:W3CDTF">2018-05-24T01:18:00Z</dcterms:created>
  <dcterms:modified xsi:type="dcterms:W3CDTF">2018-06-06T01:21:00Z</dcterms:modified>
</cp:coreProperties>
</file>