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4773" w14:textId="6EEBD150" w:rsidR="00FA250E" w:rsidRDefault="001B39F1" w:rsidP="00FA250E">
      <w:pPr>
        <w:jc w:val="center"/>
        <w:rPr>
          <w:rFonts w:ascii="Times New Roman" w:hAnsi="Times New Roman" w:cs="Times New Roman"/>
          <w:sz w:val="32"/>
          <w:szCs w:val="32"/>
        </w:rPr>
      </w:pPr>
      <w:r>
        <w:rPr>
          <w:rStyle w:val="10"/>
          <w:rFonts w:ascii="Times New Roman" w:hAnsi="Times New Roman" w:cs="Times New Roman"/>
          <w:b/>
          <w:bCs/>
          <w:color w:val="auto"/>
          <w:sz w:val="72"/>
          <w:szCs w:val="72"/>
        </w:rPr>
        <w:t>Овод</w:t>
      </w:r>
      <w:r w:rsidR="00FA250E">
        <w:rPr>
          <w:rFonts w:ascii="Times New Roman" w:hAnsi="Times New Roman" w:cs="Times New Roman"/>
          <w:sz w:val="32"/>
          <w:szCs w:val="32"/>
        </w:rPr>
        <w:br/>
      </w:r>
      <w:r>
        <w:rPr>
          <w:rFonts w:ascii="Times New Roman" w:hAnsi="Times New Roman" w:cs="Times New Roman"/>
          <w:sz w:val="32"/>
          <w:szCs w:val="32"/>
        </w:rPr>
        <w:t>Э</w:t>
      </w:r>
      <w:r w:rsidR="00FA250E">
        <w:rPr>
          <w:rFonts w:ascii="Times New Roman" w:hAnsi="Times New Roman" w:cs="Times New Roman"/>
          <w:sz w:val="32"/>
          <w:szCs w:val="32"/>
        </w:rPr>
        <w:t xml:space="preserve">. </w:t>
      </w:r>
      <w:r>
        <w:rPr>
          <w:rFonts w:ascii="Times New Roman" w:hAnsi="Times New Roman" w:cs="Times New Roman"/>
          <w:sz w:val="32"/>
          <w:szCs w:val="32"/>
        </w:rPr>
        <w:t>Л</w:t>
      </w:r>
      <w:r w:rsidR="00FA250E">
        <w:rPr>
          <w:rFonts w:ascii="Times New Roman" w:hAnsi="Times New Roman" w:cs="Times New Roman"/>
          <w:sz w:val="32"/>
          <w:szCs w:val="32"/>
        </w:rPr>
        <w:t xml:space="preserve">. </w:t>
      </w:r>
      <w:r>
        <w:rPr>
          <w:rFonts w:ascii="Times New Roman" w:hAnsi="Times New Roman" w:cs="Times New Roman"/>
          <w:sz w:val="32"/>
          <w:szCs w:val="32"/>
        </w:rPr>
        <w:t>Войнич</w:t>
      </w:r>
    </w:p>
    <w:p w14:paraId="6683C235" w14:textId="77777777" w:rsidR="00FA250E" w:rsidRDefault="00FA250E" w:rsidP="00FA250E"/>
    <w:p w14:paraId="3C5DF84D" w14:textId="02B8CDED" w:rsidR="00FA250E" w:rsidRPr="00FA250E" w:rsidRDefault="001B39F1" w:rsidP="00FA250E">
      <w:pPr>
        <w:rPr>
          <w:rFonts w:ascii="Times New Roman" w:hAnsi="Times New Roman" w:cs="Times New Roman"/>
          <w:b/>
          <w:bCs/>
          <w:sz w:val="28"/>
          <w:szCs w:val="28"/>
        </w:rPr>
      </w:pPr>
      <w:r>
        <w:rPr>
          <w:rFonts w:ascii="Times New Roman" w:hAnsi="Times New Roman" w:cs="Times New Roman"/>
          <w:b/>
          <w:bCs/>
          <w:sz w:val="28"/>
          <w:szCs w:val="28"/>
        </w:rPr>
        <w:t>Пересказ</w:t>
      </w:r>
      <w:r w:rsidR="00FA250E" w:rsidRPr="00FA250E">
        <w:rPr>
          <w:rFonts w:ascii="Times New Roman" w:hAnsi="Times New Roman" w:cs="Times New Roman"/>
          <w:b/>
          <w:bCs/>
          <w:sz w:val="28"/>
          <w:szCs w:val="28"/>
        </w:rPr>
        <w:t>:</w:t>
      </w:r>
    </w:p>
    <w:p w14:paraId="3FB65B14" w14:textId="564E2684"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1816 год. Девятнадцатилетний итальянец английского происхождения по имени Артур живёт в провинциальном итальянском городке Ливорно, лишившись родителей, имеет постоянное место жительства у родственников. Он поддерживает хорошие </w:t>
      </w:r>
      <w:r w:rsidRPr="00936802">
        <w:rPr>
          <w:rFonts w:ascii="Times New Roman" w:hAnsi="Times New Roman" w:cs="Times New Roman"/>
          <w:sz w:val="28"/>
          <w:szCs w:val="28"/>
        </w:rPr>
        <w:t>дружески</w:t>
      </w:r>
      <w:r w:rsidRPr="00936802">
        <w:rPr>
          <w:rFonts w:ascii="Times New Roman" w:hAnsi="Times New Roman" w:cs="Times New Roman"/>
          <w:sz w:val="28"/>
          <w:szCs w:val="28"/>
        </w:rPr>
        <w:t xml:space="preserve">-наставнические отношения со священником Монтанелли, но, будучи носителем революционных взглядов, </w:t>
      </w:r>
      <w:r w:rsidRPr="00936802">
        <w:rPr>
          <w:rFonts w:ascii="Times New Roman" w:hAnsi="Times New Roman" w:cs="Times New Roman"/>
          <w:sz w:val="28"/>
          <w:szCs w:val="28"/>
        </w:rPr>
        <w:t>состоит в</w:t>
      </w:r>
      <w:r w:rsidRPr="00936802">
        <w:rPr>
          <w:rFonts w:ascii="Times New Roman" w:hAnsi="Times New Roman" w:cs="Times New Roman"/>
          <w:sz w:val="28"/>
          <w:szCs w:val="28"/>
        </w:rPr>
        <w:t xml:space="preserve"> оппозиционной организации “Молодая Италия”. Он разделяет свою деятельность с возлюбленной Джеммой, за которую он конкурирует с другим членом партии Боллой. Свои идеи он пытается распространить на набожного наставника, на почве чего в их отношениях возникает напряжение.  Артур занимается опасной, на момент реакционной политики итальянских властей, подпольной деятельностью.  </w:t>
      </w:r>
    </w:p>
    <w:p w14:paraId="1C755A82"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Как-то раз его наставник и друг Монтанелли уезжает в другой город, оставляя другого наставника себе на замену. Артур посвящает нового наставника в свою революционную деятельность и это заканчивается для него скорым арестом полицией. </w:t>
      </w:r>
    </w:p>
    <w:p w14:paraId="605E92BF"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В момент ареста разгневанная нанесённым позором родственница открывает Артуру, что священник Монтанелли является его отцом (Монтанелли лгал ему всю жизнь, как оказалось).  </w:t>
      </w:r>
    </w:p>
    <w:p w14:paraId="1B1156DD"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Артур пребывает под постоянным давлением на допросах (его пытаются заверить, что Болла сдал его на допросе, пытаясь добиться показаний против своих товарищей по партии), но переживает их выходит на свободу. На воле его встречает Джемма, которой он, однако, </w:t>
      </w:r>
      <w:r w:rsidRPr="00936802">
        <w:rPr>
          <w:rFonts w:ascii="Times New Roman" w:hAnsi="Times New Roman" w:cs="Times New Roman"/>
          <w:sz w:val="28"/>
          <w:szCs w:val="28"/>
        </w:rPr>
        <w:t>говорит,</w:t>
      </w:r>
      <w:r w:rsidRPr="00936802">
        <w:rPr>
          <w:rFonts w:ascii="Times New Roman" w:hAnsi="Times New Roman" w:cs="Times New Roman"/>
          <w:sz w:val="28"/>
          <w:szCs w:val="28"/>
        </w:rPr>
        <w:t xml:space="preserve"> что обвинения Боллы в его сторону, о которых он узнает от возлюбленной, правдивы. Она даёт ему пощёчину и уходит, не желая больше видеть его.  </w:t>
      </w:r>
    </w:p>
    <w:p w14:paraId="141F5FD2" w14:textId="1C7A4E0F" w:rsidR="00936802" w:rsidRP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В отчаянии от сложившегося несчастья, Артур решает покинуть Италию. Он подкупает матроса и тот помогает ему скрыться в трюме торгового судна, плывущего в Южную Америку. Артур перед этим оставляет записку, в которой пишет, что сбросился в воду и тело его искать бесполезно. </w:t>
      </w:r>
    </w:p>
    <w:p w14:paraId="3BBD1D34"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lastRenderedPageBreak/>
        <w:t xml:space="preserve">Спустя 30 лет, 1846 год. В Италии наступает пора смягчения реакции. Оппозиции даются небольшие поблажки. Однако </w:t>
      </w:r>
      <w:r>
        <w:rPr>
          <w:rFonts w:ascii="Times New Roman" w:hAnsi="Times New Roman" w:cs="Times New Roman"/>
          <w:sz w:val="28"/>
          <w:szCs w:val="28"/>
        </w:rPr>
        <w:t>та, естественно,</w:t>
      </w:r>
      <w:r w:rsidRPr="00936802">
        <w:rPr>
          <w:rFonts w:ascii="Times New Roman" w:hAnsi="Times New Roman" w:cs="Times New Roman"/>
          <w:sz w:val="28"/>
          <w:szCs w:val="28"/>
        </w:rPr>
        <w:t xml:space="preserve"> по-прежнему недовольна властями и желает большего. </w:t>
      </w:r>
    </w:p>
    <w:p w14:paraId="29FF3AF4"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Для пропаганды своих идей, одна из таких организаций приходит к решению пригласить популярного, умелого, харизматичного, храброго и убеждённого революционера и публициста с испанской фамилией Риварес и псевдонимом Овод. Тот принимает предложение и пребывает в Италию. </w:t>
      </w:r>
    </w:p>
    <w:p w14:paraId="24E08F39" w14:textId="77777777" w:rsidR="00936802" w:rsidRDefault="00936802" w:rsidP="00936802">
      <w:pPr>
        <w:rPr>
          <w:rFonts w:ascii="Times New Roman" w:hAnsi="Times New Roman" w:cs="Times New Roman"/>
          <w:sz w:val="28"/>
          <w:szCs w:val="28"/>
          <w:lang w:val="en-US"/>
        </w:rPr>
      </w:pPr>
      <w:r w:rsidRPr="00936802">
        <w:rPr>
          <w:rFonts w:ascii="Times New Roman" w:hAnsi="Times New Roman" w:cs="Times New Roman"/>
          <w:sz w:val="28"/>
          <w:szCs w:val="28"/>
        </w:rPr>
        <w:t>В Италии он занимается сатирической публицистикой, как того и хотели от него, однако он весьма часто идёт наперекор партии и не воспринимает её всерьёз. Также он совершает нападки на местного провинциального кардинала Монтанелли (как потом окажется, он же сам отыгрывает роль анонимного защитника объекта своих же нападок</w:t>
      </w:r>
      <w:r w:rsidRPr="00936802">
        <w:rPr>
          <w:rFonts w:ascii="Times New Roman" w:hAnsi="Times New Roman" w:cs="Times New Roman"/>
          <w:sz w:val="28"/>
          <w:szCs w:val="28"/>
        </w:rPr>
        <w:t xml:space="preserve">; </w:t>
      </w:r>
      <w:r w:rsidRPr="00936802">
        <w:rPr>
          <w:rFonts w:ascii="Times New Roman" w:hAnsi="Times New Roman" w:cs="Times New Roman"/>
          <w:sz w:val="28"/>
          <w:szCs w:val="28"/>
        </w:rPr>
        <w:t xml:space="preserve">сам же Монтанелли прослыл безгрешным, святейшим и самым каноничным христианином, какой только мог бы быть, став настоящим народным любимцем). </w:t>
      </w:r>
    </w:p>
    <w:p w14:paraId="0D68EA1F" w14:textId="77777777" w:rsidR="00936802" w:rsidRDefault="00936802" w:rsidP="00936802">
      <w:pPr>
        <w:rPr>
          <w:rFonts w:ascii="Times New Roman" w:hAnsi="Times New Roman" w:cs="Times New Roman"/>
          <w:sz w:val="28"/>
          <w:szCs w:val="28"/>
          <w:lang w:val="en-US"/>
        </w:rPr>
      </w:pPr>
      <w:r w:rsidRPr="00936802">
        <w:rPr>
          <w:rFonts w:ascii="Times New Roman" w:hAnsi="Times New Roman" w:cs="Times New Roman"/>
          <w:sz w:val="28"/>
          <w:szCs w:val="28"/>
        </w:rPr>
        <w:t xml:space="preserve">В партии он встречается со старой знакомой Джеммой, которая успела выйти замуж за Боллу и уехать в Англию, однако Болла умер, и она перебралась обратно в Италию, где продолжила вести революционную борьбу. </w:t>
      </w:r>
    </w:p>
    <w:p w14:paraId="16710D48" w14:textId="77777777" w:rsidR="00936802" w:rsidRDefault="00936802" w:rsidP="00936802">
      <w:pPr>
        <w:rPr>
          <w:rFonts w:ascii="Times New Roman" w:hAnsi="Times New Roman" w:cs="Times New Roman"/>
          <w:sz w:val="28"/>
          <w:szCs w:val="28"/>
          <w:lang w:val="en-US"/>
        </w:rPr>
      </w:pPr>
      <w:r w:rsidRPr="00936802">
        <w:rPr>
          <w:rFonts w:ascii="Times New Roman" w:hAnsi="Times New Roman" w:cs="Times New Roman"/>
          <w:sz w:val="28"/>
          <w:szCs w:val="28"/>
        </w:rPr>
        <w:t xml:space="preserve">Риварес производит весьма неприятное впечатление на своих “товарищей” и мнение о нём в партии весьма спорное. </w:t>
      </w:r>
    </w:p>
    <w:p w14:paraId="3A49977C" w14:textId="77777777" w:rsidR="00936802" w:rsidRDefault="00936802" w:rsidP="00936802">
      <w:pPr>
        <w:rPr>
          <w:rFonts w:ascii="Times New Roman" w:hAnsi="Times New Roman" w:cs="Times New Roman"/>
          <w:sz w:val="28"/>
          <w:szCs w:val="28"/>
          <w:lang w:val="en-US"/>
        </w:rPr>
      </w:pPr>
      <w:r w:rsidRPr="00936802">
        <w:rPr>
          <w:rFonts w:ascii="Times New Roman" w:hAnsi="Times New Roman" w:cs="Times New Roman"/>
          <w:sz w:val="28"/>
          <w:szCs w:val="28"/>
        </w:rPr>
        <w:t xml:space="preserve">Риварес постепенно сближается с Джеммой, а также поведывает ей свою тяжёлую судьбу в Южной Америке, где он испытал огромные моральные и физические страдания, раны от которых остались с ним на всю жизнь. Джемма до сих пор корит себя за то, что она “убила” Артура и однажды невольно видит Артура в Риваресе, но быстро опоминается. В Джемму же влюблён её товарищ по партии – Мартини, который помогает Риваресу во время приступов его болезни. </w:t>
      </w:r>
    </w:p>
    <w:p w14:paraId="62610D6D" w14:textId="77777777" w:rsidR="00936802" w:rsidRDefault="00936802" w:rsidP="00936802">
      <w:pPr>
        <w:rPr>
          <w:rFonts w:ascii="Times New Roman" w:hAnsi="Times New Roman" w:cs="Times New Roman"/>
          <w:sz w:val="28"/>
          <w:szCs w:val="28"/>
          <w:lang w:val="en-US"/>
        </w:rPr>
      </w:pPr>
      <w:r w:rsidRPr="00936802">
        <w:rPr>
          <w:rFonts w:ascii="Times New Roman" w:hAnsi="Times New Roman" w:cs="Times New Roman"/>
          <w:sz w:val="28"/>
          <w:szCs w:val="28"/>
        </w:rPr>
        <w:t xml:space="preserve">У самого Ривареса есть жена цыганка, но он никогда не воспринимал её всерьёз. Сблизившись с Джеммой, он просит её о помощь в опасном деле – контрабандном перевозе оружия в Папскую область.  </w:t>
      </w:r>
    </w:p>
    <w:p w14:paraId="64F33A86" w14:textId="77777777" w:rsidR="00936802" w:rsidRDefault="00936802" w:rsidP="00936802">
      <w:pPr>
        <w:rPr>
          <w:rFonts w:ascii="Times New Roman" w:hAnsi="Times New Roman" w:cs="Times New Roman"/>
          <w:sz w:val="28"/>
          <w:szCs w:val="28"/>
          <w:lang w:val="en-US"/>
        </w:rPr>
      </w:pPr>
      <w:r w:rsidRPr="00936802">
        <w:rPr>
          <w:rFonts w:ascii="Times New Roman" w:hAnsi="Times New Roman" w:cs="Times New Roman"/>
          <w:sz w:val="28"/>
          <w:szCs w:val="28"/>
        </w:rPr>
        <w:t xml:space="preserve">Между делом Риварес встречает Монтанелли, будучи замаскированным под испанского убийцу, давно отсидевшего свой срок на каторге и имевшего моральный долг перед революционерами. Риварес начинает чувствовать к кардиналу некую любовь. </w:t>
      </w:r>
    </w:p>
    <w:p w14:paraId="0618EC28" w14:textId="33D70BFD"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Джемма соглашается на участие в деле и находит для </w:t>
      </w:r>
      <w:r>
        <w:rPr>
          <w:rFonts w:ascii="Times New Roman" w:hAnsi="Times New Roman" w:cs="Times New Roman"/>
          <w:sz w:val="28"/>
          <w:szCs w:val="28"/>
        </w:rPr>
        <w:t xml:space="preserve">него </w:t>
      </w:r>
      <w:r w:rsidRPr="00936802">
        <w:rPr>
          <w:rFonts w:ascii="Times New Roman" w:hAnsi="Times New Roman" w:cs="Times New Roman"/>
          <w:sz w:val="28"/>
          <w:szCs w:val="28"/>
        </w:rPr>
        <w:t xml:space="preserve">нужных людей. Однако доверенных людей арестовывают, и </w:t>
      </w:r>
      <w:r>
        <w:rPr>
          <w:rFonts w:ascii="Times New Roman" w:hAnsi="Times New Roman" w:cs="Times New Roman"/>
          <w:sz w:val="28"/>
          <w:szCs w:val="28"/>
        </w:rPr>
        <w:t>всё</w:t>
      </w:r>
      <w:r w:rsidRPr="00936802">
        <w:rPr>
          <w:rFonts w:ascii="Times New Roman" w:hAnsi="Times New Roman" w:cs="Times New Roman"/>
          <w:sz w:val="28"/>
          <w:szCs w:val="28"/>
        </w:rPr>
        <w:t xml:space="preserve"> идёт наперекосяк. </w:t>
      </w:r>
    </w:p>
    <w:p w14:paraId="04C34130"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lastRenderedPageBreak/>
        <w:t>В дело приходится вступать самому Оводу. (тем временем его ц</w:t>
      </w:r>
      <w:r>
        <w:rPr>
          <w:rFonts w:ascii="Times New Roman" w:hAnsi="Times New Roman" w:cs="Times New Roman"/>
          <w:sz w:val="28"/>
          <w:szCs w:val="28"/>
        </w:rPr>
        <w:t>ы</w:t>
      </w:r>
      <w:r w:rsidRPr="00936802">
        <w:rPr>
          <w:rFonts w:ascii="Times New Roman" w:hAnsi="Times New Roman" w:cs="Times New Roman"/>
          <w:sz w:val="28"/>
          <w:szCs w:val="28"/>
        </w:rPr>
        <w:t xml:space="preserve">ганская жена Зита покидает его, уйдя к другому).  </w:t>
      </w:r>
    </w:p>
    <w:p w14:paraId="6A3BBC65"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Джемма не может оставить его одного занимается этим опасным делом</w:t>
      </w:r>
      <w:r>
        <w:rPr>
          <w:rFonts w:ascii="Times New Roman" w:hAnsi="Times New Roman" w:cs="Times New Roman"/>
          <w:sz w:val="28"/>
          <w:szCs w:val="28"/>
        </w:rPr>
        <w:t xml:space="preserve"> и идёт</w:t>
      </w:r>
      <w:r w:rsidRPr="00936802">
        <w:rPr>
          <w:rFonts w:ascii="Times New Roman" w:hAnsi="Times New Roman" w:cs="Times New Roman"/>
          <w:sz w:val="28"/>
          <w:szCs w:val="28"/>
        </w:rPr>
        <w:t xml:space="preserve"> вместе с ним, а за ней и Мартини. </w:t>
      </w:r>
    </w:p>
    <w:p w14:paraId="647FE2E4"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Сам Овод оказывается, в итоге пойман из-за вмешательства кардинала Монтанелли в уличную перестрелку, при которой оказывается раненым племянник местного полковника. </w:t>
      </w:r>
    </w:p>
    <w:p w14:paraId="2770DA91"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Полковник допрашивает Артура и применяет к нему ряд строгих мер и стремится провести военно-полевой суд, чтобы быстро разделаться с ним. </w:t>
      </w:r>
    </w:p>
    <w:p w14:paraId="055E1CD7"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Сам </w:t>
      </w:r>
      <w:r>
        <w:rPr>
          <w:rFonts w:ascii="Times New Roman" w:hAnsi="Times New Roman" w:cs="Times New Roman"/>
          <w:sz w:val="28"/>
          <w:szCs w:val="28"/>
        </w:rPr>
        <w:t>О</w:t>
      </w:r>
      <w:r w:rsidRPr="00936802">
        <w:rPr>
          <w:rFonts w:ascii="Times New Roman" w:hAnsi="Times New Roman" w:cs="Times New Roman"/>
          <w:sz w:val="28"/>
          <w:szCs w:val="28"/>
        </w:rPr>
        <w:t xml:space="preserve">вод оказывается крепким орешком, выводящим из себя любого дознавателя, а харизма помогает ему без труда вызывать симпатии и сочувствие у охранников крепости. </w:t>
      </w:r>
    </w:p>
    <w:p w14:paraId="345883F3" w14:textId="79AF91CD"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Попытка побега проваливается, и меры против пленного становятся ещё жестче. Однако для проведения суда нужно согласие любимого народом кардинала. Тот, основываясь на своих христианских принципах</w:t>
      </w:r>
      <w:r>
        <w:rPr>
          <w:rFonts w:ascii="Times New Roman" w:hAnsi="Times New Roman" w:cs="Times New Roman"/>
          <w:sz w:val="28"/>
          <w:szCs w:val="28"/>
        </w:rPr>
        <w:t>,</w:t>
      </w:r>
      <w:r w:rsidRPr="00936802">
        <w:rPr>
          <w:rFonts w:ascii="Times New Roman" w:hAnsi="Times New Roman" w:cs="Times New Roman"/>
          <w:sz w:val="28"/>
          <w:szCs w:val="28"/>
        </w:rPr>
        <w:t xml:space="preserve"> не может дать добро на убийство человека, однако полковник находит способ надавить на кардинала, пользуясь тем, что друзья Овода могут убить много людей, попытавшись освободить его во время </w:t>
      </w:r>
      <w:r w:rsidRPr="00936802">
        <w:rPr>
          <w:rFonts w:ascii="Times New Roman" w:hAnsi="Times New Roman" w:cs="Times New Roman"/>
          <w:sz w:val="28"/>
          <w:szCs w:val="28"/>
        </w:rPr>
        <w:t>празднества,</w:t>
      </w:r>
      <w:r w:rsidRPr="00936802">
        <w:rPr>
          <w:rFonts w:ascii="Times New Roman" w:hAnsi="Times New Roman" w:cs="Times New Roman"/>
          <w:sz w:val="28"/>
          <w:szCs w:val="28"/>
        </w:rPr>
        <w:t xml:space="preserve"> которое будет проходить, в том числе и у крепости. </w:t>
      </w:r>
    </w:p>
    <w:p w14:paraId="5823FDF8"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Кардинал, до этого получивший от Овода издевательства оскорбление, стремится, по первому его зову, </w:t>
      </w:r>
      <w:r w:rsidRPr="00936802">
        <w:rPr>
          <w:rFonts w:ascii="Times New Roman" w:hAnsi="Times New Roman" w:cs="Times New Roman"/>
          <w:sz w:val="28"/>
          <w:szCs w:val="28"/>
        </w:rPr>
        <w:t>прибыть в</w:t>
      </w:r>
      <w:r w:rsidRPr="00936802">
        <w:rPr>
          <w:rFonts w:ascii="Times New Roman" w:hAnsi="Times New Roman" w:cs="Times New Roman"/>
          <w:sz w:val="28"/>
          <w:szCs w:val="28"/>
        </w:rPr>
        <w:t xml:space="preserve"> крепость и снова поговорить.  Он, наконец, узнаёт в Оводе своего утраченного сына. </w:t>
      </w:r>
    </w:p>
    <w:p w14:paraId="73902AB5"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Он желает помочь сыну в побеге, но Овод принципиально не примет помощи от священника и даже продолжает издеваться над ним. Он просит отца отказаться от христианской веры, но Монтанелли не может. </w:t>
      </w:r>
    </w:p>
    <w:p w14:paraId="6C02633C"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В итоге Монтанелли вынужден согласиться на суд и казнь собственного сына. Овод достойно встречает свою смерть, сохраняя за собой сочувствие или хотя бы уважение всех участников процессии. Он всего лишь обещает перед смертью, что революция всё равно придёт и будет расстреливать его палачей из пушек. </w:t>
      </w:r>
    </w:p>
    <w:p w14:paraId="21C668FE" w14:textId="77777777" w:rsid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t xml:space="preserve">На следующий день, во время празднества, горечь и неистовство одолевают кардинала Монтанелли, он в ярости проклинает всё, публично отрекается от религии, пристыдив всех собравшихся, на чём его жизнь и заканчивается. </w:t>
      </w:r>
    </w:p>
    <w:p w14:paraId="12ABB523" w14:textId="32A5E81D" w:rsidR="00936802" w:rsidRPr="00936802" w:rsidRDefault="00936802" w:rsidP="00936802">
      <w:pPr>
        <w:rPr>
          <w:rFonts w:ascii="Times New Roman" w:hAnsi="Times New Roman" w:cs="Times New Roman"/>
          <w:sz w:val="28"/>
          <w:szCs w:val="28"/>
        </w:rPr>
      </w:pPr>
      <w:r w:rsidRPr="00936802">
        <w:rPr>
          <w:rFonts w:ascii="Times New Roman" w:hAnsi="Times New Roman" w:cs="Times New Roman"/>
          <w:sz w:val="28"/>
          <w:szCs w:val="28"/>
        </w:rPr>
        <w:lastRenderedPageBreak/>
        <w:t>Овод же смог перед смертью передать письмо Джемме, в котором он открыл перед ней все карты. Джемме не оставалась ничего, кроме слёз. Товарищи успели привязаться к Оводу, как к неисчерпаемому источнику жизненной энергии и его казнь для них настоящее горе.</w:t>
      </w:r>
    </w:p>
    <w:p w14:paraId="3E0136A3" w14:textId="4C76FD4C" w:rsidR="00FA250E" w:rsidRPr="00FA250E" w:rsidRDefault="00FA250E" w:rsidP="00FA250E">
      <w:pPr>
        <w:rPr>
          <w:rFonts w:ascii="Times New Roman" w:hAnsi="Times New Roman" w:cs="Times New Roman"/>
          <w:b/>
          <w:bCs/>
          <w:sz w:val="28"/>
          <w:szCs w:val="28"/>
        </w:rPr>
      </w:pPr>
      <w:r w:rsidRPr="00FA250E">
        <w:rPr>
          <w:rFonts w:ascii="Times New Roman" w:hAnsi="Times New Roman" w:cs="Times New Roman"/>
          <w:b/>
          <w:bCs/>
          <w:sz w:val="28"/>
          <w:szCs w:val="28"/>
        </w:rPr>
        <w:t xml:space="preserve">Впечатления: </w:t>
      </w:r>
    </w:p>
    <w:p w14:paraId="2CB31363" w14:textId="02D63D95" w:rsidR="00685451" w:rsidRPr="00FA250E" w:rsidRDefault="00936802">
      <w:pPr>
        <w:rPr>
          <w:rFonts w:ascii="Times New Roman" w:hAnsi="Times New Roman" w:cs="Times New Roman"/>
          <w:sz w:val="28"/>
          <w:szCs w:val="28"/>
        </w:rPr>
      </w:pPr>
      <w:r>
        <w:rPr>
          <w:rFonts w:ascii="Times New Roman" w:hAnsi="Times New Roman" w:cs="Times New Roman"/>
          <w:sz w:val="28"/>
          <w:szCs w:val="28"/>
        </w:rPr>
        <w:t xml:space="preserve">Трогательная история, не удивительно, что молодые социалисты начинают с неё свой путь. Однако я читал её, будучи крайне противоположных взглядов и испытывал жалость больше к Монтанелли. А ещё у меня дико пригорело от того, что в этой истории, по сути, романтизируют террористов. Но щас мои политические взгляды индифферентны, так что не важно. </w:t>
      </w:r>
    </w:p>
    <w:sectPr w:rsidR="00685451" w:rsidRPr="00FA25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51"/>
    <w:rsid w:val="001B39F1"/>
    <w:rsid w:val="0048537F"/>
    <w:rsid w:val="00596654"/>
    <w:rsid w:val="00685451"/>
    <w:rsid w:val="00936802"/>
    <w:rsid w:val="00A022AB"/>
    <w:rsid w:val="00FA25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C3C9"/>
  <w15:chartTrackingRefBased/>
  <w15:docId w15:val="{B5157F05-B20E-4D68-AC8A-A253ADE3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85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85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85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85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85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85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85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5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85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545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8545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8545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8545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8545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854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85451"/>
    <w:rPr>
      <w:rFonts w:eastAsiaTheme="majorEastAsia" w:cstheme="majorBidi"/>
      <w:color w:val="595959" w:themeColor="text1" w:themeTint="A6"/>
    </w:rPr>
  </w:style>
  <w:style w:type="character" w:customStyle="1" w:styleId="80">
    <w:name w:val="Заголовок 8 Знак"/>
    <w:basedOn w:val="a0"/>
    <w:link w:val="8"/>
    <w:uiPriority w:val="9"/>
    <w:semiHidden/>
    <w:rsid w:val="006854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85451"/>
    <w:rPr>
      <w:rFonts w:eastAsiaTheme="majorEastAsia" w:cstheme="majorBidi"/>
      <w:color w:val="272727" w:themeColor="text1" w:themeTint="D8"/>
    </w:rPr>
  </w:style>
  <w:style w:type="paragraph" w:styleId="a3">
    <w:name w:val="Title"/>
    <w:basedOn w:val="a"/>
    <w:next w:val="a"/>
    <w:link w:val="a4"/>
    <w:uiPriority w:val="10"/>
    <w:qFormat/>
    <w:rsid w:val="0068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5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54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854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5451"/>
    <w:pPr>
      <w:spacing w:before="160"/>
      <w:jc w:val="center"/>
    </w:pPr>
    <w:rPr>
      <w:i/>
      <w:iCs/>
      <w:color w:val="404040" w:themeColor="text1" w:themeTint="BF"/>
    </w:rPr>
  </w:style>
  <w:style w:type="character" w:customStyle="1" w:styleId="22">
    <w:name w:val="Цитата 2 Знак"/>
    <w:basedOn w:val="a0"/>
    <w:link w:val="21"/>
    <w:uiPriority w:val="29"/>
    <w:rsid w:val="00685451"/>
    <w:rPr>
      <w:i/>
      <w:iCs/>
      <w:color w:val="404040" w:themeColor="text1" w:themeTint="BF"/>
    </w:rPr>
  </w:style>
  <w:style w:type="paragraph" w:styleId="a7">
    <w:name w:val="List Paragraph"/>
    <w:basedOn w:val="a"/>
    <w:uiPriority w:val="34"/>
    <w:qFormat/>
    <w:rsid w:val="00685451"/>
    <w:pPr>
      <w:ind w:left="720"/>
      <w:contextualSpacing/>
    </w:pPr>
  </w:style>
  <w:style w:type="character" w:styleId="a8">
    <w:name w:val="Intense Emphasis"/>
    <w:basedOn w:val="a0"/>
    <w:uiPriority w:val="21"/>
    <w:qFormat/>
    <w:rsid w:val="00685451"/>
    <w:rPr>
      <w:i/>
      <w:iCs/>
      <w:color w:val="2F5496" w:themeColor="accent1" w:themeShade="BF"/>
    </w:rPr>
  </w:style>
  <w:style w:type="paragraph" w:styleId="a9">
    <w:name w:val="Intense Quote"/>
    <w:basedOn w:val="a"/>
    <w:next w:val="a"/>
    <w:link w:val="aa"/>
    <w:uiPriority w:val="30"/>
    <w:qFormat/>
    <w:rsid w:val="00685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85451"/>
    <w:rPr>
      <w:i/>
      <w:iCs/>
      <w:color w:val="2F5496" w:themeColor="accent1" w:themeShade="BF"/>
    </w:rPr>
  </w:style>
  <w:style w:type="character" w:styleId="ab">
    <w:name w:val="Intense Reference"/>
    <w:basedOn w:val="a0"/>
    <w:uiPriority w:val="32"/>
    <w:qFormat/>
    <w:rsid w:val="00685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Дорогин</dc:creator>
  <cp:keywords/>
  <dc:description/>
  <cp:lastModifiedBy>Никита Дорогин</cp:lastModifiedBy>
  <cp:revision>5</cp:revision>
  <dcterms:created xsi:type="dcterms:W3CDTF">2026-05-20T08:10:00Z</dcterms:created>
  <dcterms:modified xsi:type="dcterms:W3CDTF">2026-05-24T02:28:00Z</dcterms:modified>
</cp:coreProperties>
</file>