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№13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«Выпуск новой версии: серверное окружение и деплой»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Выпустить версию 2.0.0 ИС «Видеостудия»: выбрать серверную инфраструктуру, подготовить сервер (ОС, зависимости, пользователь и права), развернуть приложение и настроить окружение для его запуска и обновления, применить меры безопасности (брандмауэр, обновления, HTTPS) и настроить проверку работоспособности. Обновить работающий стенд версии 1.0 до 2.0 без потери данных.</w:t>
      </w:r>
    </w:p>
    <w:bookmarkEnd w:id="20"/>
    <w:bookmarkStart w:id="24" w:name="выбор-серверной-инфраструктуры"/>
    <w:p>
      <w:pPr>
        <w:pStyle w:val="Heading1"/>
      </w:pPr>
      <w:r>
        <w:t xml:space="preserve">1. Выбор серверной инфраструктуры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432"/>
        <w:gridCol w:w="2704"/>
        <w:gridCol w:w="3112"/>
        <w:gridCol w:w="1207"/>
      </w:tblGrid>
      <w:tr>
        <w:trPr>
          <w:tblHeader w:val="true"/>
        </w:trPr>
        <w:tc>
          <w:tcPr>
            <w:tcW w:type="dxa" w:w="243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Вариант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Плюсы</w:t>
            </w:r>
          </w:p>
        </w:tc>
        <w:tc>
          <w:tcPr>
            <w:tcW w:type="dxa" w:w="311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Минусы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Решение</w:t>
            </w:r>
          </w:p>
        </w:tc>
      </w:tr>
      <w:tr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PaaS (Render, Heroku-подобные)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не нужно администрировать ОС</w:t>
            </w:r>
          </w:p>
        </w:tc>
        <w:tc>
          <w:tcPr>
            <w:tcW w:type="dxa" w:w="3112"/>
          </w:tcPr>
          <w:p>
            <w:pPr>
              <w:pStyle w:val="Compact"/>
              <w:jc w:val="left"/>
            </w:pPr>
            <w:r>
              <w:t xml:space="preserve">ограничения на PostgreSQL-расширения (</w:t>
            </w:r>
            <w:r>
              <w:rPr>
                <w:rStyle w:val="VerbatimChar"/>
              </w:rPr>
              <w:t xml:space="preserve">btree_gist</w:t>
            </w:r>
            <w:r>
              <w:t xml:space="preserve">), платные БД, мало контроля над сетью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Kubernetes в облаке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масштабирование, самовосстановление</w:t>
            </w:r>
          </w:p>
        </w:tc>
        <w:tc>
          <w:tcPr>
            <w:tcW w:type="dxa" w:w="3112"/>
          </w:tcPr>
          <w:p>
            <w:pPr>
              <w:pStyle w:val="Compact"/>
              <w:jc w:val="left"/>
            </w:pPr>
            <w:r>
              <w:t xml:space="preserve">избыточно для одного монолита и одного администратора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>
            <w:tcW w:type="dxa" w:w="2432"/>
          </w:tcPr>
          <w:p>
            <w:pPr>
              <w:pStyle w:val="Compact"/>
              <w:jc w:val="left"/>
            </w:pPr>
            <w:r>
              <w:t xml:space="preserve">ВМ без контейнеров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минимум слоёв</w:t>
            </w:r>
          </w:p>
        </w:tc>
        <w:tc>
          <w:tcPr>
            <w:tcW w:type="dxa" w:w="3112"/>
          </w:tcPr>
          <w:p>
            <w:pPr>
              <w:pStyle w:val="Compact"/>
              <w:jc w:val="left"/>
            </w:pPr>
            <w:r>
              <w:t xml:space="preserve">ручная установка Python/PostgreSQL, трудно повторить и откатить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>
            <w:tcW w:type="dxa" w:w="243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VPS + Docker Compose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одинаковое окружение на стенде и сервере, откат сменой образа, дёшево</w:t>
            </w:r>
          </w:p>
        </w:tc>
        <w:tc>
          <w:tcPr>
            <w:tcW w:type="dxa" w:w="3112"/>
          </w:tcPr>
          <w:p>
            <w:pPr>
              <w:pStyle w:val="Compact"/>
              <w:jc w:val="left"/>
            </w:pPr>
            <w:r>
              <w:t xml:space="preserve">ОС обслуживаем сами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да</w:t>
            </w:r>
          </w:p>
        </w:tc>
      </w:tr>
    </w:tbl>
    <w:p>
      <w:pPr>
        <w:pStyle w:val="BodyText"/>
      </w:pPr>
      <w:r>
        <w:t xml:space="preserve">Целевой сервер: VPS</w:t>
      </w:r>
      <w:r>
        <w:t xml:space="preserve"> </w:t>
      </w:r>
      <w:r>
        <w:rPr>
          <w:bCs/>
          <w:b/>
        </w:rPr>
        <w:t xml:space="preserve">Ubuntu 24.04 LTS</w:t>
      </w:r>
      <w:r>
        <w:t xml:space="preserve">, 2 vCPU, 2 ГБ RAM, 20 ГБ SSD. Учебный стенд, на котором выполнен выпуск, — Linux-машина с Docker Engine 29 и той же конфигурацией compose (порты на 127.0.0.1:8080/8443 вместо 80/443, самоподписанный сертификат вместо Let’s Encrypt).</w:t>
      </w:r>
    </w:p>
    <w:p>
      <w:pPr>
        <w:pStyle w:val="BodyText"/>
      </w:pPr>
      <w:r>
        <w:t xml:space="preserve">Факторы выбора: требования к ПО (PostgreSQL 16 с расширениями), объём нагрузки (десятки пользователей студии), бюджет, возможность отката, наличие у команды навыков Docker из ПР №7–8.</w:t>
      </w:r>
    </w:p>
    <w:p>
      <w:pPr>
        <w:pStyle w:val="CaptionedFigure"/>
      </w:pPr>
      <w:r>
        <w:drawing>
          <wp:inline>
            <wp:extent cx="5759999" cy="1443996"/>
            <wp:effectExtent b="0" l="0" r="0" t="0"/>
            <wp:docPr descr="Рисунок 1 — Схема развёртывания версии 2.0" title="" id="22" name="Picture"/>
            <a:graphic>
              <a:graphicData uri="http://schemas.openxmlformats.org/drawingml/2006/picture">
                <pic:pic>
                  <pic:nvPicPr>
                    <pic:cNvPr descr="../diagrams/deployment_v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43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развёртывания версии 2.0</w:t>
      </w:r>
    </w:p>
    <w:bookmarkEnd w:id="24"/>
    <w:bookmarkStart w:id="25" w:name="настройка-сервера"/>
    <w:p>
      <w:pPr>
        <w:pStyle w:val="Heading1"/>
      </w:pPr>
      <w:r>
        <w:t xml:space="preserve">2. Настройка сервера</w:t>
      </w:r>
    </w:p>
    <w:p>
      <w:pPr>
        <w:pStyle w:val="FirstParagraph"/>
      </w:pPr>
      <w:r>
        <w:t xml:space="preserve">Полная инструкция —</w:t>
      </w:r>
      <w:r>
        <w:t xml:space="preserve"> </w:t>
      </w:r>
      <w:r>
        <w:rPr>
          <w:rStyle w:val="VerbatimChar"/>
        </w:rPr>
        <w:t xml:space="preserve">deploy/SERVER.md</w:t>
      </w:r>
      <w:r>
        <w:t xml:space="preserve">. Основные шаги: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888"/>
        <w:gridCol w:w="3733"/>
        <w:gridCol w:w="3733"/>
      </w:tblGrid>
      <w:tr>
        <w:trPr>
          <w:tblHeader w:val="true"/>
        </w:trPr>
        <w:tc>
          <w:tcPr>
            <w:tcW w:type="dxa" w:w="188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Шаг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Команды / настройка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Зачем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Обновление ОС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 full-upgrade</w:t>
            </w:r>
            <w:r>
              <w:t xml:space="preserve">, пакет</w:t>
            </w:r>
            <w:r>
              <w:t xml:space="preserve"> </w:t>
            </w:r>
            <w:r>
              <w:rPr>
                <w:rStyle w:val="VerbatimChar"/>
              </w:rPr>
              <w:t xml:space="preserve">unattended-upgrades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t xml:space="preserve">закрыть известные уязвимости, ставить исправления безопасности автоматически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adduser deploy</w:t>
            </w:r>
            <w:r>
              <w:t xml:space="preserve">, ключ в</w:t>
            </w:r>
            <w:r>
              <w:t xml:space="preserve"> </w:t>
            </w:r>
            <w:r>
              <w:rPr>
                <w:rStyle w:val="VerbatimChar"/>
              </w:rPr>
              <w:t xml:space="preserve">~/.ssh/authorized_keys</w:t>
            </w:r>
            <w:r>
              <w:t xml:space="preserve">, группа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t xml:space="preserve">выпуск версий не от root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PasswordAuthentication 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PermitRootLogin 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fail2ban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t xml:space="preserve">вход только по ключу, блокировка перебора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Брандмауэр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ufw default deny incoming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 OpenSSH, 80/tcp, 443/tcp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t xml:space="preserve">открыты только нужные порты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get.docker.com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daemon.json</w:t>
            </w:r>
            <w:r>
              <w:t xml:space="preserve">: ротация журналов,</w:t>
            </w:r>
            <w:r>
              <w:t xml:space="preserve"> </w:t>
            </w:r>
            <w:r>
              <w:rPr>
                <w:rStyle w:val="VerbatimChar"/>
              </w:rPr>
              <w:t xml:space="preserve">live-restore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t xml:space="preserve">журналы не переполнят диск, контейнеры переживают перезапуск демона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timedatectl set-timezone Europe/Moscow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t xml:space="preserve">корректные журналы и брони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/opt/studio/.env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chmod 600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t xml:space="preserve">секреты доступны только владельцу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Сертификат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certbot certonly --standalone -d &lt;домен&gt;</w:t>
            </w:r>
          </w:p>
        </w:tc>
        <w:tc>
          <w:tcPr>
            <w:tcW w:type="dxa" w:w="3733"/>
          </w:tcPr>
          <w:p>
            <w:pPr>
              <w:pStyle w:val="Compact"/>
              <w:jc w:val="left"/>
            </w:pPr>
            <w:r>
              <w:t xml:space="preserve">доверенный HTTPS</w:t>
            </w:r>
          </w:p>
        </w:tc>
      </w:tr>
    </w:tbl>
    <w:p>
      <w:pPr>
        <w:pStyle w:val="BodyText"/>
      </w:pPr>
      <w:r>
        <w:t xml:space="preserve">Docker публикует порты в обход ufw, поэтому в compose наружу открыт</w:t>
      </w:r>
      <w:r>
        <w:t xml:space="preserve"> </w:t>
      </w:r>
      <w:r>
        <w:rPr>
          <w:bCs/>
          <w:b/>
        </w:rPr>
        <w:t xml:space="preserve">только прокси</w:t>
      </w:r>
      <w:r>
        <w:t xml:space="preserve">; порты приложения (8000) и БД (5432) не публикуются вообще, а сеть БД помечена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и не имеет выхода в интернет.</w:t>
      </w:r>
    </w:p>
    <w:bookmarkEnd w:id="25"/>
    <w:bookmarkStart w:id="26" w:name="окружение-приложения-docker-compose.yml"/>
    <w:p>
      <w:pPr>
        <w:pStyle w:val="Heading1"/>
      </w:pPr>
      <w:r>
        <w:t xml:space="preserve">3. Окружение приложения (docker-compose.yml)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615"/>
        <w:gridCol w:w="3248"/>
        <w:gridCol w:w="4490"/>
      </w:tblGrid>
      <w:tr>
        <w:trPr>
          <w:tblHeader w:val="true"/>
        </w:trPr>
        <w:tc>
          <w:tcPr>
            <w:tcW w:type="dxa" w:w="161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Сервис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Образ</w:t>
            </w:r>
          </w:p>
        </w:tc>
        <w:tc>
          <w:tcPr>
            <w:tcW w:type="dxa" w:w="449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Назначение и настройки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postgres:16-alpine</w:t>
            </w:r>
          </w:p>
        </w:tc>
        <w:tc>
          <w:tcPr>
            <w:tcW w:type="dxa" w:w="4490"/>
          </w:tcPr>
          <w:p>
            <w:pPr>
              <w:pStyle w:val="Compact"/>
              <w:jc w:val="left"/>
            </w:pPr>
            <w:r>
              <w:t xml:space="preserve">данные в томе</w:t>
            </w:r>
            <w:r>
              <w:t xml:space="preserve"> </w:t>
            </w:r>
            <w:r>
              <w:rPr>
                <w:rStyle w:val="VerbatimChar"/>
              </w:rPr>
              <w:t xml:space="preserve">pgdata</w:t>
            </w:r>
            <w:r>
              <w:t xml:space="preserve">, только сеть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, healthcheck</w:t>
            </w:r>
            <w:r>
              <w:t xml:space="preserve"> </w:t>
            </w:r>
            <w:r>
              <w:rPr>
                <w:rStyle w:val="VerbatimChar"/>
              </w:rPr>
              <w:t xml:space="preserve">pg_isready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migrate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studio-app:2.0.0</w:t>
            </w:r>
          </w:p>
        </w:tc>
        <w:tc>
          <w:tcPr>
            <w:tcW w:type="dxa" w:w="4490"/>
          </w:tcPr>
          <w:p>
            <w:pPr>
              <w:pStyle w:val="Compact"/>
              <w:jc w:val="left"/>
            </w:pPr>
            <w:r>
              <w:t xml:space="preserve">одноразовый запуск</w:t>
            </w:r>
            <w:r>
              <w:t xml:space="preserve"> </w:t>
            </w:r>
            <w:r>
              <w:rPr>
                <w:rStyle w:val="VerbatimChar"/>
              </w:rPr>
              <w:t xml:space="preserve">python -m app.manage migrate</w:t>
            </w:r>
            <w:r>
              <w:t xml:space="preserve"> </w:t>
            </w:r>
            <w:r>
              <w:t xml:space="preserve">ролью-владельцем; приложение стартует только после его успешного завершения (</w:t>
            </w:r>
            <w:r>
              <w:rPr>
                <w:rStyle w:val="VerbatimChar"/>
              </w:rPr>
              <w:t xml:space="preserve">service_completed_successfully</w:t>
            </w:r>
            <w:r>
              <w:t xml:space="preserve">)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studio-app:2.0.0</w:t>
            </w:r>
          </w:p>
        </w:tc>
        <w:tc>
          <w:tcPr>
            <w:tcW w:type="dxa" w:w="4490"/>
          </w:tcPr>
          <w:p>
            <w:pPr>
              <w:pStyle w:val="Compact"/>
              <w:jc w:val="left"/>
            </w:pPr>
            <w:r>
              <w:t xml:space="preserve">gunicorn 2 процесса × 2 потока, пользователь uid 10001, файловая система только для чтения,</w:t>
            </w:r>
            <w:r>
              <w:t xml:space="preserve"> </w:t>
            </w:r>
            <w:r>
              <w:rPr>
                <w:rStyle w:val="VerbatimChar"/>
              </w:rPr>
              <w:t xml:space="preserve">cap_drop: 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no-new-privileges</w:t>
            </w:r>
            <w:r>
              <w:t xml:space="preserve">, лимит 1 CPU / 512 МБ, healthcheck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nginx:1.27-alpine</w:t>
            </w:r>
          </w:p>
        </w:tc>
        <w:tc>
          <w:tcPr>
            <w:tcW w:type="dxa" w:w="4490"/>
          </w:tcPr>
          <w:p>
            <w:pPr>
              <w:pStyle w:val="Compact"/>
              <w:jc w:val="left"/>
            </w:pPr>
            <w:r>
              <w:t xml:space="preserve">TLS, перенаправление 80 → 443, ограничение частоты, healthcheck по HTTPS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prometheus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prom/prometheus:v2.54.1</w:t>
            </w:r>
          </w:p>
        </w:tc>
        <w:tc>
          <w:tcPr>
            <w:tcW w:type="dxa" w:w="4490"/>
          </w:tcPr>
          <w:p>
            <w:pPr>
              <w:pStyle w:val="Compact"/>
              <w:jc w:val="left"/>
            </w:pPr>
            <w:r>
              <w:t xml:space="preserve">профиль</w:t>
            </w:r>
            <w:r>
              <w:t xml:space="preserve"> </w:t>
            </w:r>
            <w:r>
              <w:rPr>
                <w:rStyle w:val="VerbatimChar"/>
              </w:rPr>
              <w:t xml:space="preserve">monitoring</w:t>
            </w:r>
            <w:r>
              <w:t xml:space="preserve">, только 127.0.0.1:9090 (ПР №14)</w:t>
            </w:r>
          </w:p>
        </w:tc>
      </w:tr>
    </w:tbl>
    <w:p>
      <w:pPr>
        <w:pStyle w:val="BodyText"/>
      </w:pPr>
      <w:r>
        <w:t xml:space="preserve">Образ приложения собирается с меткой версии (</w:t>
      </w:r>
      <w:r>
        <w:rPr>
          <w:rStyle w:val="VerbatimChar"/>
        </w:rPr>
        <w:t xml:space="preserve">APP_VERSION</w:t>
      </w:r>
      <w:r>
        <w:t xml:space="preserve">), образы предыдущих версий остаются на сервере для отката.</w:t>
      </w:r>
    </w:p>
    <w:p>
      <w:pPr>
        <w:pStyle w:val="BodyText"/>
      </w:pPr>
      <w:r>
        <w:rPr>
          <w:bCs/>
          <w:b/>
        </w:rPr>
        <w:t xml:space="preserve">Настройки nginx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deploy/nginx/studio.conf</w:t>
      </w:r>
      <w:r>
        <w:t xml:space="preserve">): TLS 1.2/1.3,</w:t>
      </w:r>
      <w:r>
        <w:t xml:space="preserve"> </w:t>
      </w:r>
      <w:r>
        <w:rPr>
          <w:rStyle w:val="VerbatimChar"/>
        </w:rPr>
        <w:t xml:space="preserve">Strict-Transport-Security: max-age=31536000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server_tokens off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client_max_body_size 64k</w:t>
      </w:r>
      <w:r>
        <w:t xml:space="preserve">, сжатие JSON;</w:t>
      </w:r>
      <w:r>
        <w:t xml:space="preserve"> </w:t>
      </w:r>
      <w:r>
        <w:rPr>
          <w:rStyle w:val="VerbatimChar"/>
        </w:rPr>
        <w:t xml:space="preserve">limit_req</w:t>
      </w:r>
      <w:r>
        <w:t xml:space="preserve"> </w:t>
      </w:r>
      <w:r>
        <w:t xml:space="preserve">— 5 запросов в минуту на вход и 20 запросов в секунду на API с одного IP (ответ 429); адрес</w:t>
      </w:r>
      <w:r>
        <w:t xml:space="preserve"> </w:t>
      </w:r>
      <w:r>
        <w:rPr>
          <w:rStyle w:val="VerbatimChar"/>
        </w:rPr>
        <w:t xml:space="preserve">/api/metrics</w:t>
      </w:r>
      <w:r>
        <w:t xml:space="preserve"> </w:t>
      </w:r>
      <w:r>
        <w:t xml:space="preserve">снаружи отвечает 404; каждый запрос получает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, который приложение пишет в журнал. Адрес приложения перечитывается через DNS Docker (</w:t>
      </w:r>
      <w:r>
        <w:rPr>
          <w:rStyle w:val="VerbatimChar"/>
        </w:rPr>
        <w:t xml:space="preserve">resolver 127.0.0.11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 app:8000 resolve</w:t>
      </w:r>
      <w:r>
        <w:t xml:space="preserve">) — после пересоздания контейнера при выпуске nginx не обращается к старому IP.</w:t>
      </w:r>
    </w:p>
    <w:p>
      <w:pPr>
        <w:pStyle w:val="BodyText"/>
      </w:pPr>
      <w:r>
        <w:rPr>
          <w:bCs/>
          <w:b/>
        </w:rPr>
        <w:t xml:space="preserve">Производительность окружения:</w:t>
      </w:r>
      <w:r>
        <w:t xml:space="preserve"> </w:t>
      </w:r>
      <w:r>
        <w:t xml:space="preserve">постоянные соединения nginx → gunicorn (</w:t>
      </w:r>
      <w:r>
        <w:rPr>
          <w:rStyle w:val="VerbatimChar"/>
        </w:rPr>
        <w:t xml:space="preserve">keepalive 16</w:t>
      </w:r>
      <w:r>
        <w:t xml:space="preserve">), плановый перезапуск рабочих процессов каждые ~2000 запросов против утечек памяти,</w:t>
      </w:r>
      <w:r>
        <w:t xml:space="preserve"> </w:t>
      </w:r>
      <w:r>
        <w:rPr>
          <w:rStyle w:val="VerbatimChar"/>
        </w:rPr>
        <w:t xml:space="preserve">graceful_timeout</w:t>
      </w:r>
      <w:r>
        <w:t xml:space="preserve"> </w:t>
      </w:r>
      <w:r>
        <w:t xml:space="preserve">для завершения текущих запросов при перезапуске.</w:t>
      </w:r>
    </w:p>
    <w:bookmarkEnd w:id="26"/>
    <w:bookmarkStart w:id="30" w:name="процедура-выпуска"/>
    <w:p>
      <w:pPr>
        <w:pStyle w:val="Heading1"/>
      </w:pPr>
      <w:r>
        <w:t xml:space="preserve">4. Процедура выпуска</w:t>
      </w:r>
    </w:p>
    <w:p>
      <w:pPr>
        <w:pStyle w:val="CaptionedFigure"/>
      </w:pPr>
      <w:r>
        <w:drawing>
          <wp:inline>
            <wp:extent cx="5759999" cy="683069"/>
            <wp:effectExtent b="0" l="0" r="0" t="0"/>
            <wp:docPr descr="Рисунок 2 — Процедура выпуска версии с откатом" title="" id="28" name="Picture"/>
            <a:graphic>
              <a:graphicData uri="http://schemas.openxmlformats.org/drawingml/2006/picture">
                <pic:pic>
                  <pic:nvPicPr>
                    <pic:cNvPr descr="../diagrams/rele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683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Процедура выпуска версии с откатом</w:t>
      </w:r>
    </w:p>
    <w:p>
      <w:pPr>
        <w:pStyle w:val="BodyText"/>
      </w:pPr>
      <w:r>
        <w:t xml:space="preserve">Выпуск выполняет скрипт</w:t>
      </w:r>
      <w:r>
        <w:t xml:space="preserve"> </w:t>
      </w:r>
      <w:r>
        <w:rPr>
          <w:rStyle w:val="VerbatimChar"/>
        </w:rPr>
        <w:t xml:space="preserve">deploy/release.sh &lt;версия&gt;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git pull --ff-only origin main</w:t>
      </w:r>
      <w:r>
        <w:t xml:space="preserve"> </w:t>
      </w:r>
      <w:r>
        <w:t xml:space="preserve">— получение кода версии из репозитория;</w:t>
      </w:r>
    </w:p>
    <w:p>
      <w:pPr>
        <w:numPr>
          <w:ilvl w:val="0"/>
          <w:numId w:val="1001"/>
        </w:numPr>
        <w:pStyle w:val="Compact"/>
      </w:pPr>
      <w:r>
        <w:t xml:space="preserve">резервная копия БД (</w:t>
      </w:r>
      <w:r>
        <w:rPr>
          <w:rStyle w:val="VerbatimChar"/>
        </w:rPr>
        <w:t xml:space="preserve">deploy/backup.sh</w:t>
      </w:r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t xml:space="preserve">сборка образа</w:t>
      </w:r>
      <w:r>
        <w:t xml:space="preserve"> </w:t>
      </w:r>
      <w:r>
        <w:rPr>
          <w:rStyle w:val="VerbatimChar"/>
        </w:rPr>
        <w:t xml:space="preserve">studio-app:&lt;версия&gt;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миграции схемы — каждая в своей транзакции; при ошибке схема остаётся прежней;</w:t>
      </w:r>
    </w:p>
    <w:p>
      <w:pPr>
        <w:numPr>
          <w:ilvl w:val="0"/>
          <w:numId w:val="1001"/>
        </w:numPr>
        <w:pStyle w:val="Compact"/>
      </w:pPr>
      <w:r>
        <w:t xml:space="preserve">замена контейнера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и ожидание статуса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smoke-тест</w:t>
      </w:r>
      <w:r>
        <w:t xml:space="preserve"> </w:t>
      </w:r>
      <w:r>
        <w:rPr>
          <w:rStyle w:val="VerbatimChar"/>
        </w:rPr>
        <w:t xml:space="preserve">deploy/smoke.sh</w:t>
      </w:r>
      <w:r>
        <w:t xml:space="preserve">: 10 проверок по HTTPS, включая вход и закрытость метрик;</w:t>
      </w:r>
    </w:p>
    <w:p>
      <w:pPr>
        <w:numPr>
          <w:ilvl w:val="0"/>
          <w:numId w:val="1001"/>
        </w:numPr>
        <w:pStyle w:val="Compact"/>
      </w:pPr>
      <w:r>
        <w:t xml:space="preserve">запись версии в</w:t>
      </w:r>
      <w:r>
        <w:t xml:space="preserve"> </w:t>
      </w:r>
      <w:r>
        <w:rPr>
          <w:rStyle w:val="VerbatimChar"/>
        </w:rPr>
        <w:t xml:space="preserve">deploy/.release</w:t>
      </w:r>
      <w:r>
        <w:t xml:space="preserve">; при ошибке на шагах 4–6 — автоматический откат на образ предыдущей версии.</w:t>
      </w:r>
    </w:p>
    <w:bookmarkEnd w:id="30"/>
    <w:bookmarkStart w:id="31" w:name="обновление-стенда-1.0-2.0-что-произошло"/>
    <w:p>
      <w:pPr>
        <w:pStyle w:val="Heading1"/>
      </w:pPr>
      <w:r>
        <w:t xml:space="preserve">5. Обновление стенда 1.0 → 2.0: что произошло</w:t>
      </w:r>
    </w:p>
    <w:p>
      <w:pPr>
        <w:pStyle w:val="FirstParagraph"/>
      </w:pPr>
      <w:r>
        <w:t xml:space="preserve">Перед выпуском на стенде работала версия 1.0 (ПР №7–8), в ней был создан проект «Музыкальный клип «Север» (создан в v1)» с задачей.</w:t>
      </w:r>
    </w:p>
    <w:p>
      <w:pPr>
        <w:pStyle w:val="BodyText"/>
      </w:pPr>
      <w:r>
        <w:t xml:space="preserve">Выпуск запускался из рабочей копии репозитория (</w:t>
      </w:r>
      <w:r>
        <w:rPr>
          <w:rStyle w:val="VerbatimChar"/>
        </w:rPr>
        <w:t xml:space="preserve">SKIP_GIT=1 ./deploy/release.sh 2.0.0</w:t>
      </w:r>
      <w:r>
        <w:t xml:space="preserve">); на сервере тот же скрипт сначала получает код из ветки main.</w:t>
      </w:r>
    </w:p>
    <w:p>
      <w:pPr>
        <w:pStyle w:val="BodyText"/>
      </w:pPr>
      <w:r>
        <w:rPr>
          <w:bCs/>
          <w:b/>
        </w:rPr>
        <w:t xml:space="preserve">Первая попытка выпуска завершилась откатом:</w:t>
      </w:r>
    </w:p>
    <w:p>
      <w:pPr>
        <w:pStyle w:val="SourceCode"/>
      </w:pPr>
      <w:r>
        <w:rPr>
          <w:rStyle w:val="VerbatimChar"/>
        </w:rPr>
        <w:t xml:space="preserve">[release 20:35:13] резервная копия перед выпуском</w:t>
      </w:r>
      <w:r>
        <w:br/>
      </w:r>
      <w:r>
        <w:rPr>
          <w:rStyle w:val="VerbatimChar"/>
        </w:rPr>
        <w:t xml:space="preserve">backup ok: backups/studio_20261029_203513.dump (32K, 0 с), хранится копий: 1</w:t>
      </w:r>
      <w:r>
        <w:br/>
      </w:r>
      <w:r>
        <w:rPr>
          <w:rStyle w:val="VerbatimChar"/>
        </w:rPr>
        <w:t xml:space="preserve">[release 20:35:14] миграции схемы</w:t>
      </w:r>
      <w:r>
        <w:br/>
      </w:r>
      <w:r>
        <w:rPr>
          <w:rStyle w:val="VerbatimChar"/>
        </w:rPr>
        <w:t xml:space="preserve">baseline: схема версии 1.0 уже существует, 0001_initial отмечена применённой</w:t>
      </w:r>
      <w:r>
        <w:br/>
      </w:r>
      <w:r>
        <w:rPr>
          <w:rStyle w:val="VerbatimChar"/>
        </w:rPr>
        <w:t xml:space="preserve">applied 0002_auth (13 ms)</w:t>
      </w:r>
      <w:r>
        <w:br/>
      </w:r>
      <w:r>
        <w:rPr>
          <w:rStyle w:val="VerbatimChar"/>
        </w:rPr>
        <w:t xml:space="preserve">applied 0003_project_history (10 ms)</w:t>
      </w:r>
      <w:r>
        <w:br/>
      </w:r>
      <w:r>
        <w:rPr>
          <w:rStyle w:val="VerbatimChar"/>
        </w:rPr>
        <w:t xml:space="preserve">applied 0004_tasks_and_reports (22 ms)</w:t>
      </w:r>
      <w:r>
        <w:br/>
      </w:r>
      <w:r>
        <w:rPr>
          <w:rStyle w:val="VerbatimChar"/>
        </w:rPr>
        <w:t xml:space="preserve">[release 20:35:35] smoke-тест</w:t>
      </w:r>
      <w:r>
        <w:br/>
      </w:r>
      <w:r>
        <w:rPr>
          <w:rStyle w:val="VerbatimChar"/>
        </w:rPr>
        <w:t xml:space="preserve">FAIL health: ожидали 200, получили 000</w:t>
      </w:r>
      <w:r>
        <w:br/>
      </w:r>
      <w:r>
        <w:rPr>
          <w:rStyle w:val="VerbatimChar"/>
        </w:rPr>
        <w:t xml:space="preserve">FAIL вход orlova@studio.local</w:t>
      </w:r>
      <w:r>
        <w:br/>
      </w:r>
      <w:r>
        <w:rPr>
          <w:rStyle w:val="VerbatimChar"/>
        </w:rPr>
        <w:t xml:space="preserve">[release 20:35:36] ОШИБКА: smoke-тест не пройден</w:t>
      </w:r>
      <w:r>
        <w:br/>
      </w:r>
      <w:r>
        <w:rPr>
          <w:rStyle w:val="VerbatimChar"/>
        </w:rPr>
        <w:t xml:space="preserve">[release 20:35:36] откат приложения на версию 1.0.0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343"/>
        <w:gridCol w:w="4005"/>
        <w:gridCol w:w="4005"/>
      </w:tblGrid>
      <w:tr>
        <w:trPr>
          <w:tblHeader w:val="true"/>
        </w:trPr>
        <w:tc>
          <w:tcPr>
            <w:tcW w:type="dxa" w:w="134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Проблема</w:t>
            </w:r>
          </w:p>
        </w:tc>
        <w:tc>
          <w:tcPr>
            <w:tcW w:type="dxa" w:w="400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Причина</w:t>
            </w:r>
          </w:p>
        </w:tc>
        <w:tc>
          <w:tcPr>
            <w:tcW w:type="dxa" w:w="400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Исправление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health = 000</w:t>
            </w:r>
          </w:p>
        </w:tc>
        <w:tc>
          <w:tcPr>
            <w:tcW w:type="dxa" w:w="4005"/>
          </w:tcPr>
          <w:p>
            <w:pPr>
              <w:pStyle w:val="Compact"/>
              <w:jc w:val="left"/>
            </w:pPr>
            <w:r>
              <w:t xml:space="preserve">smoke-тест начался, пока nginx только запускался</w:t>
            </w:r>
          </w:p>
        </w:tc>
        <w:tc>
          <w:tcPr>
            <w:tcW w:type="dxa" w:w="4005"/>
          </w:tcPr>
          <w:p>
            <w:pPr>
              <w:pStyle w:val="Compact"/>
              <w:jc w:val="left"/>
            </w:pPr>
            <w:r>
              <w:t xml:space="preserve">release.sh ждёт ответа прокси до 30 с перед проверкой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вход не прошёл</w:t>
            </w:r>
          </w:p>
        </w:tc>
        <w:tc>
          <w:tcPr>
            <w:tcW w:type="dxa" w:w="4005"/>
          </w:tcPr>
          <w:p>
            <w:pPr>
              <w:pStyle w:val="Compact"/>
              <w:jc w:val="left"/>
            </w:pPr>
            <w:r>
              <w:t xml:space="preserve">у сотрудников из версии 1.0 нет паролей — их не было в схеме 1.0</w:t>
            </w:r>
          </w:p>
        </w:tc>
        <w:tc>
          <w:tcPr>
            <w:tcW w:type="dxa" w:w="4005"/>
          </w:tcPr>
          <w:p>
            <w:pPr>
              <w:pStyle w:val="Compact"/>
              <w:jc w:val="left"/>
            </w:pPr>
            <w:r>
              <w:t xml:space="preserve">шаг обновления:</w:t>
            </w:r>
            <w:r>
              <w:t xml:space="preserve"> </w:t>
            </w:r>
            <w:r>
              <w:rPr>
                <w:rStyle w:val="VerbatimChar"/>
              </w:rPr>
              <w:t xml:space="preserve">docker compose run --rm -T migrate python -m app.manage set-password &lt;email&gt;</w:t>
            </w:r>
            <w:r>
              <w:t xml:space="preserve">; учётная запись для smoke-теста задаётся в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SMOKE_EMAIL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SMOKE_PASSWORD</w:t>
            </w:r>
            <w:r>
              <w:t xml:space="preserve">); записано в CHANGELOG</w:t>
            </w:r>
          </w:p>
        </w:tc>
      </w:tr>
    </w:tbl>
    <w:p>
      <w:pPr>
        <w:pStyle w:val="BodyText"/>
      </w:pPr>
      <w:r>
        <w:t xml:space="preserve">Откат сработал как задумано: версия 1.0 продолжила работать</w:t>
      </w:r>
      <w:r>
        <w:t xml:space="preserve"> </w:t>
      </w:r>
      <w:r>
        <w:rPr>
          <w:bCs/>
          <w:b/>
        </w:rPr>
        <w:t xml:space="preserve">на уже обновлённой схеме 0004</w:t>
      </w:r>
      <w:r>
        <w:t xml:space="preserve"> </w:t>
      </w:r>
      <w:r>
        <w:t xml:space="preserve">(</w:t>
      </w:r>
      <w:r>
        <w:rPr>
          <w:rStyle w:val="VerbatimChar"/>
        </w:rPr>
        <w:t xml:space="preserve">{"db":"ok","status":"ok"}</w:t>
      </w:r>
      <w:r>
        <w:t xml:space="preserve">, список проектов открывается) — подтверждена совместимость миграций.</w:t>
      </w:r>
    </w:p>
    <w:p>
      <w:pPr>
        <w:pStyle w:val="BodyText"/>
      </w:pPr>
      <w:r>
        <w:rPr>
          <w:bCs/>
          <w:b/>
        </w:rPr>
        <w:t xml:space="preserve">Вторая попытка — успешно:</w:t>
      </w:r>
    </w:p>
    <w:p>
      <w:pPr>
        <w:pStyle w:val="SourceCode"/>
      </w:pPr>
      <w:r>
        <w:rPr>
          <w:rStyle w:val="VerbatimChar"/>
        </w:rPr>
        <w:t xml:space="preserve">[release 20:36:02] резервная копия перед выпуском</w:t>
      </w:r>
      <w:r>
        <w:br/>
      </w:r>
      <w:r>
        <w:rPr>
          <w:rStyle w:val="VerbatimChar"/>
        </w:rPr>
        <w:t xml:space="preserve">[release 20:36:03] миграции схемы</w:t>
      </w:r>
      <w:r>
        <w:br/>
      </w:r>
      <w:r>
        <w:rPr>
          <w:rStyle w:val="VerbatimChar"/>
        </w:rPr>
        <w:t xml:space="preserve">схема актуальна, новых миграций нет</w:t>
      </w:r>
      <w:r>
        <w:br/>
      </w:r>
      <w:r>
        <w:rPr>
          <w:rStyle w:val="VerbatimChar"/>
        </w:rPr>
        <w:t xml:space="preserve">[release 20:36:04] замена приложения</w:t>
      </w:r>
      <w:r>
        <w:br/>
      </w:r>
      <w:r>
        <w:rPr>
          <w:rStyle w:val="VerbatimChar"/>
        </w:rPr>
        <w:t xml:space="preserve">[release 20:36:14] smoke-тест</w:t>
      </w:r>
      <w:r>
        <w:br/>
      </w:r>
      <w:r>
        <w:rPr>
          <w:rStyle w:val="VerbatimChar"/>
        </w:rPr>
        <w:t xml:space="preserve">OK   health (200)          OK   версия (200)         OK   главная страница (200)</w:t>
      </w:r>
      <w:r>
        <w:br/>
      </w:r>
      <w:r>
        <w:rPr>
          <w:rStyle w:val="VerbatimChar"/>
        </w:rPr>
        <w:t xml:space="preserve">OK   API без входа (401)   OK   метрики снаружи закрыты (404)</w:t>
      </w:r>
      <w:r>
        <w:br/>
      </w:r>
      <w:r>
        <w:rPr>
          <w:rStyle w:val="VerbatimChar"/>
        </w:rPr>
        <w:t xml:space="preserve">OK   вход orlova@studio.local</w:t>
      </w:r>
      <w:r>
        <w:br/>
      </w:r>
      <w:r>
        <w:rPr>
          <w:rStyle w:val="VerbatimChar"/>
        </w:rPr>
        <w:t xml:space="preserve">OK   список проектов (200) OK   несуществующий проект (404)</w:t>
      </w:r>
      <w:r>
        <w:br/>
      </w:r>
      <w:r>
        <w:rPr>
          <w:rStyle w:val="VerbatimChar"/>
        </w:rPr>
        <w:t xml:space="preserve">OK   создание с ошибкой валидации (400)              OK   отчёт о загрузке (200)</w:t>
      </w:r>
      <w:r>
        <w:br/>
      </w:r>
      <w:r>
        <w:rPr>
          <w:rStyle w:val="VerbatimChar"/>
        </w:rPr>
        <w:t xml:space="preserve">{"db":"ok","db_ms":7.6,"schema":"0004","status":"ok","uptime_s":8,"version":"2.0.0"}</w:t>
      </w:r>
      <w:r>
        <w:br/>
      </w:r>
      <w:r>
        <w:rPr>
          <w:rStyle w:val="VerbatimChar"/>
        </w:rPr>
        <w:t xml:space="preserve">[release 20:36:15] версия 2.0.0 выпущена (предыдущая: 1.0.0)</w:t>
      </w:r>
    </w:p>
    <w:p>
      <w:pPr>
        <w:pStyle w:val="FirstParagraph"/>
      </w:pPr>
      <w:r>
        <w:t xml:space="preserve">Проверка после выпуска: проект, созданный в версии 1.0, на месте, для него автоматически появилась запись истории «Перенесено при обновлении до версии 2.0»; журнал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содержит 4 записи.</w:t>
      </w:r>
    </w:p>
    <w:p>
      <w:pPr>
        <w:pStyle w:val="SourceCode"/>
      </w:pPr>
      <w:r>
        <w:rPr>
          <w:rStyle w:val="VerbatimChar"/>
        </w:rPr>
        <w:t xml:space="preserve">SERVICE      IMAGE                     STATUS                   PORTS</w:t>
      </w:r>
      <w:r>
        <w:br/>
      </w:r>
      <w:r>
        <w:rPr>
          <w:rStyle w:val="VerbatimChar"/>
        </w:rPr>
        <w:t xml:space="preserve">app          studio-app:2.0.0          Up (healthy)             8000/tcp</w:t>
      </w:r>
      <w:r>
        <w:br/>
      </w:r>
      <w:r>
        <w:rPr>
          <w:rStyle w:val="VerbatimChar"/>
        </w:rPr>
        <w:t xml:space="preserve">db           postgres:16-alpine        Up (healthy)             5432/tcp</w:t>
      </w:r>
      <w:r>
        <w:br/>
      </w:r>
      <w:r>
        <w:rPr>
          <w:rStyle w:val="VerbatimChar"/>
        </w:rPr>
        <w:t xml:space="preserve">proxy        nginx:1.27-alpine         Up (healthy)             127.0.0.1:8080-&gt;80, 127.0.0.1:8443-&gt;443</w:t>
      </w:r>
      <w:r>
        <w:br/>
      </w:r>
      <w:r>
        <w:rPr>
          <w:rStyle w:val="VerbatimChar"/>
        </w:rPr>
        <w:t xml:space="preserve">prometheus   prom/prometheus:v2.54.1   Up                       127.0.0.1:9090-&gt;9090</w:t>
      </w:r>
    </w:p>
    <w:bookmarkEnd w:id="31"/>
    <w:bookmarkStart w:id="32" w:name="проверка-мер-безопасности"/>
    <w:p>
      <w:pPr>
        <w:pStyle w:val="Heading1"/>
      </w:pPr>
      <w:r>
        <w:t xml:space="preserve">6. Проверка мер безопасности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4431"/>
        <w:gridCol w:w="4923"/>
      </w:tblGrid>
      <w:tr>
        <w:trPr>
          <w:tblHeader w:val="true"/>
        </w:trPr>
        <w:tc>
          <w:tcPr>
            <w:tcW w:type="dxa" w:w="443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Проверка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type="dxa" w:w="443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-I http://127.0.0.1:8080/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301 Moved Permanently</w:t>
            </w:r>
            <w:r>
              <w:t xml:space="preserve"> </w:t>
            </w:r>
            <w:r>
              <w:t xml:space="preserve">на HTTPS, заголовок</w:t>
            </w:r>
            <w:r>
              <w:t xml:space="preserve"> </w:t>
            </w:r>
            <w:r>
              <w:rPr>
                <w:rStyle w:val="VerbatimChar"/>
              </w:rPr>
              <w:t xml:space="preserve">Server: nginx</w:t>
            </w:r>
            <w:r>
              <w:t xml:space="preserve"> </w:t>
            </w:r>
            <w:r>
              <w:t xml:space="preserve">без версии</w:t>
            </w:r>
          </w:p>
        </w:tc>
      </w:tr>
      <w:tr>
        <w:tc>
          <w:tcPr>
            <w:tcW w:type="dxa" w:w="443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openssl s_client -connect 127.0.0.1:8443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TLSv1.3, TLS_AES_256_GCM_SHA384</w:t>
            </w:r>
          </w:p>
        </w:tc>
      </w:tr>
      <w:tr>
        <w:tc>
          <w:tcPr>
            <w:tcW w:type="dxa" w:w="4431"/>
          </w:tcPr>
          <w:p>
            <w:pPr>
              <w:pStyle w:val="Compact"/>
              <w:jc w:val="left"/>
            </w:pPr>
            <w:r>
              <w:t xml:space="preserve">Заголовки ответа HTTPS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strict-transport-security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content-security-policy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x-frame-options: DENY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x-request-id</w:t>
            </w:r>
          </w:p>
        </w:tc>
      </w:tr>
      <w:tr>
        <w:tc>
          <w:tcPr>
            <w:tcW w:type="dxa" w:w="4431"/>
          </w:tcPr>
          <w:p>
            <w:pPr>
              <w:pStyle w:val="Compact"/>
              <w:jc w:val="left"/>
            </w:pPr>
            <w:r>
              <w:t xml:space="preserve">400 запросов в 8 потоков на</w:t>
            </w:r>
            <w:r>
              <w:t xml:space="preserve"> </w:t>
            </w:r>
            <w:r>
              <w:rPr>
                <w:rStyle w:val="VerbatimChar"/>
              </w:rPr>
              <w:t xml:space="preserve">/api/projects</w:t>
            </w:r>
            <w:r>
              <w:t xml:space="preserve"> </w:t>
            </w:r>
            <w:r>
              <w:t xml:space="preserve">через прокси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t xml:space="preserve">60 ответов 200, 340 ответов 429 — ограничение частоты работает</w:t>
            </w:r>
          </w:p>
        </w:tc>
      </w:tr>
      <w:tr>
        <w:tc>
          <w:tcPr>
            <w:tcW w:type="dxa" w:w="443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/api/metrics</w:t>
            </w:r>
            <w:r>
              <w:t xml:space="preserve"> </w:t>
            </w:r>
            <w:r>
              <w:t xml:space="preserve">снаружи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>
            <w:tcW w:type="dxa" w:w="4431"/>
          </w:tcPr>
          <w:p>
            <w:pPr>
              <w:pStyle w:val="Compact"/>
              <w:jc w:val="left"/>
            </w:pPr>
            <w:r>
              <w:t xml:space="preserve">Роль</w:t>
            </w:r>
            <w:r>
              <w:t xml:space="preserve"> </w:t>
            </w:r>
            <w:r>
              <w:rPr>
                <w:rStyle w:val="VerbatimChar"/>
              </w:rPr>
              <w:t xml:space="preserve">studio_app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CREATE 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 TABLE tasks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must be owner</w:t>
            </w:r>
          </w:p>
        </w:tc>
      </w:tr>
      <w:tr>
        <w:tc>
          <w:tcPr>
            <w:tcW w:type="dxa" w:w="4431"/>
          </w:tcPr>
          <w:p>
            <w:pPr>
              <w:pStyle w:val="Compact"/>
              <w:jc w:val="left"/>
            </w:pPr>
            <w:r>
              <w:t xml:space="preserve">Порты БД и приложения на хосте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t xml:space="preserve">не опубликованы</w:t>
            </w:r>
          </w:p>
        </w:tc>
      </w:tr>
    </w:tbl>
    <w:bookmarkEnd w:id="32"/>
    <w:bookmarkStart w:id="33" w:name="мониторинг-после-выпуска"/>
    <w:p>
      <w:pPr>
        <w:pStyle w:val="Heading1"/>
      </w:pPr>
      <w:r>
        <w:t xml:space="preserve">7. Мониторинг после выпуска</w:t>
      </w:r>
    </w:p>
    <w:p>
      <w:pPr>
        <w:pStyle w:val="FirstParagraph"/>
      </w:pPr>
      <w:r>
        <w:t xml:space="preserve">Работоспособность контролируется на трёх уровнях: healthcheck контейнеров Docker (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— статус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), внешний скрипт</w:t>
      </w:r>
      <w:r>
        <w:t xml:space="preserve"> </w:t>
      </w:r>
      <w:r>
        <w:rPr>
          <w:rStyle w:val="VerbatimChar"/>
        </w:rPr>
        <w:t xml:space="preserve">deploy/monitor.sh</w:t>
      </w:r>
      <w:r>
        <w:t xml:space="preserve"> </w:t>
      </w:r>
      <w:r>
        <w:t xml:space="preserve">по cron каждые 5 минут (health по HTTPS, состояние контейнеров, диск, возраст резервной копии, оповещение в журнал и вебхук) и Prometheus с правилами оповещений. Подробно и с проверкой сбоев — в ПР №14.</w:t>
      </w:r>
    </w:p>
    <w:bookmarkEnd w:id="33"/>
    <w:bookmarkStart w:id="34" w:name="надёжность-и-отказоустойчивость"/>
    <w:p>
      <w:pPr>
        <w:pStyle w:val="Heading1"/>
      </w:pPr>
      <w:r>
        <w:t xml:space="preserve">8. Надёжность и отказоустойчивость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для всех сервисов и</w:t>
      </w:r>
      <w:r>
        <w:t xml:space="preserve"> </w:t>
      </w:r>
      <w:r>
        <w:rPr>
          <w:rStyle w:val="VerbatimChar"/>
        </w:rPr>
        <w:t xml:space="preserve">live-restore</w:t>
      </w:r>
      <w:r>
        <w:t xml:space="preserve"> </w:t>
      </w:r>
      <w:r>
        <w:t xml:space="preserve">демона Docker;</w:t>
      </w:r>
    </w:p>
    <w:p>
      <w:pPr>
        <w:numPr>
          <w:ilvl w:val="0"/>
          <w:numId w:val="1002"/>
        </w:numPr>
        <w:pStyle w:val="Compact"/>
      </w:pPr>
      <w:r>
        <w:t xml:space="preserve">приложение запускается только после успешных миграций, прокси — только после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приложения;</w:t>
      </w:r>
    </w:p>
    <w:p>
      <w:pPr>
        <w:numPr>
          <w:ilvl w:val="0"/>
          <w:numId w:val="1002"/>
        </w:numPr>
        <w:pStyle w:val="Compact"/>
      </w:pPr>
      <w:r>
        <w:t xml:space="preserve">миграции транзакционны и совместимы назад — откат приложения не требует отката БД;</w:t>
      </w:r>
    </w:p>
    <w:p>
      <w:pPr>
        <w:numPr>
          <w:ilvl w:val="0"/>
          <w:numId w:val="1002"/>
        </w:numPr>
        <w:pStyle w:val="Compact"/>
      </w:pPr>
      <w:r>
        <w:t xml:space="preserve">резервная копия перед каждым выпуском и ежедневно;</w:t>
      </w:r>
    </w:p>
    <w:p>
      <w:pPr>
        <w:numPr>
          <w:ilvl w:val="0"/>
          <w:numId w:val="1002"/>
        </w:numPr>
        <w:pStyle w:val="Compact"/>
      </w:pPr>
      <w:r>
        <w:t xml:space="preserve">лимиты CPU и памяти не дают одному контейнеру занять весь сервер;</w:t>
      </w:r>
    </w:p>
    <w:p>
      <w:pPr>
        <w:numPr>
          <w:ilvl w:val="0"/>
          <w:numId w:val="1002"/>
        </w:numPr>
        <w:pStyle w:val="Compact"/>
      </w:pPr>
      <w:r>
        <w:t xml:space="preserve">следующий шаг для высокой доступности: два экземпляра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за nginx (приложение без состояния) и потоковая реплика PostgreSQL.</w:t>
      </w:r>
    </w:p>
    <w:bookmarkEnd w:id="34"/>
    <w:bookmarkStart w:id="3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Версия 2.0.0 выпущена на стенде по воспроизводимой процедуре: резервная копия, сборка образа, миграции, замена приложения, smoke-тест и автоматический откат. Первая попытка выявила две реальные проблемы выпуска и подтвердила, что откат работает, вторая прошла все 10 проверок. Данные версии 1.0 сохранены. Сервер защищён брандмауэром, входом по ключу, автоматическими обновлениями, HTTPS с HSTS, ограничением частоты и минимальными правами контейнеров и роли БД.</w:t>
      </w:r>
    </w:p>
    <w:bookmarkEnd w:id="35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7" Type="http://schemas.openxmlformats.org/officeDocument/2006/relationships/image" Target="media/rId2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2026-10-29T21:10:31Z</dcterms:created>
  <dcterms:modified xsi:type="dcterms:W3CDTF">2026-10-29T21:10:31Z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