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Dokumen Rancangan Inventaris Gudang Sekolah</w:t>
      </w:r>
    </w:p>
    <w:p>
      <w:pPr>
        <w:spacing w:after="240"/>
        <w:jc w:val="center"/>
      </w:pPr>
      <w:r>
        <w:rPr>
          <w:i/>
          <w:iCs/>
          <w:color w:val="595959"/>
        </w:rPr>
        <w:t xml:space="preserve">Uji Kompetensi Skema Pemrogram Junior (Junior Coder)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3120"/>
        <w:gridCol w:w="2294"/>
        <w:gridCol w:w="2848"/>
      </w:tblGrid>
      <w:tr>
        <w:trPr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Peserta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Peserta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Aplikasi/Program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Skema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(diisi peserta)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Renaissance Ricarda Sugiarto Putra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Inventaris Gudang Sekolah</w:t>
            </w:r>
          </w:p>
        </w:tc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Pemrogram Junior (Junior Coder)</w:t>
            </w:r>
          </w:p>
        </w:tc>
      </w:tr>
    </w:tbl>
    <w:p>
      <w:pPr>
        <w:spacing w:after="60"/>
      </w:pPr>
    </w:p>
    <w:p>
      <w:r>
        <w:t xml:space="preserve">Dokumen ini berisi rancangan basis data aplikasi Inventaris Gudang Sekolah: Entity Relationship Diagram, Desain Database, Database Relation, Kamus Data, dan Data Sampel. Isinya sama persis dengan struktur database pada program (folder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database/migrations</w:t>
      </w:r>
      <w:r>
        <w:t xml:space="preserve">) dan data awal pada program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database/seeders/DatabaseSeeder.php</w:t>
      </w:r>
      <w:r>
        <w:t xml:space="preserve">).</w:t>
      </w:r>
    </w:p>
    <w:p>
      <w:pPr>
        <w:pStyle w:val="Heading1"/>
      </w:pPr>
      <w:bookmarkStart w:name="_Toc1" w:id="1"/>
      <w:r>
        <w:t xml:space="preserve">Daftar Isi</w:t>
      </w:r>
      <w:bookmarkEnd w:id="1"/>
    </w:p>
    <w:sdt>
      <w:sdtPr>
        <w:alias w:val="Daftar Isi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Daftar Isi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Entity Relationship Diagram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Desain Database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 Tabel user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2.2 Tabel kategori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2.3 Tabel barang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2.4 Tabel lokasi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2.5 Tabel stok_barang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2.6 Tabel barang_masuk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2.7 Tabel barang_keluar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2.8 Tabel pengembalian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3. Database Relation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4. Kamus Data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4.1 Tabel kategori — Field id_kategori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4.2 Tabel barang — Field kode_barang (Kode Prefix)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4.3 Tabel user — Field role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4.4 Tabel lokasi — Field jenis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4.5 Field Kondisi (stok_barang.kondisi dan kolom jumlah_baik, jumlah_rusak_ringan, jumlah_rusak_berat pada barang_masuk, barang_keluar, pengembalian)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4.6 Tabel barang_keluar — Field jenis_keluar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4.7 Tabel barang_keluar — Field verifikasi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4.8 Status Peminjaman (dihitung otomatis dari barang_keluar dan pengembalian, tidak disimpan sebagai kolom)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4.9 Field Gambar (user.foto, barang.gambar, barang_masuk.foto, barang_keluar.foto, pengembalian.foto)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5. Data Sampel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5.1 Tabel user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5.2 Tabel kategori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5.3 Tabel lokasi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5.4 Tabel barang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5.5 Tabel stok_barang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5.6 Tabel barang_masuk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5.7 Tabel barang_keluar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5.8 Tabel pengembalian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2">
            <w:r>
              <w:t xml:space="preserve">6. Catatan Perubahan dari Rancangan Awal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808080"/>
          <w:sz w:val="18"/>
          <w:szCs w:val="18"/>
        </w:rPr>
        <w:t xml:space="preserve">(Bila daftar isi belum tampil, klik kanan di area ini lalu pilih "Update Field".)</w:t>
      </w:r>
    </w:p>
    <w:p>
      <w:pPr>
        <w:pStyle w:val="Heading1"/>
      </w:pPr>
      <w:bookmarkStart w:name="_Toc2" w:id="2"/>
      <w:r>
        <w:t xml:space="preserve">1. Entity Relationship Diagram</w:t>
      </w:r>
      <w:bookmarkEnd w:id="2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3"/>
        <w:gridCol w:w="4904"/>
        <w:gridCol w:w="3606"/>
        <w:gridCol w:w="3897"/>
      </w:tblGrid>
      <w:tr>
        <w:trPr>
          <w:tblHeader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Peserta</w:t>
            </w:r>
          </w:p>
        </w:tc>
        <w:tc>
          <w:tcPr>
            <w:tcW w:type="dxa" w:w="4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Peserta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Aplikasi/Program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</w:tr>
      <w:tr>
        <w:trPr>
          <w:tblHeader w:val="off"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(diisi peserta)</w:t>
            </w:r>
          </w:p>
        </w:tc>
        <w:tc>
          <w:tcPr>
            <w:tcW w:type="dxa" w:w="4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Renaissance Ricarda Sugiarto Putra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Inventaris Gudang Sekolah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Entity Relationship Diagram</w:t>
            </w:r>
          </w:p>
        </w:tc>
      </w:tr>
    </w:tbl>
    <w:p>
      <w:pPr>
        <w:spacing w:after="60"/>
      </w:pPr>
    </w:p>
    <w:p>
      <w:r>
        <w:t xml:space="preserve">Nama Database: </w:t>
      </w:r>
      <w:r>
        <w:rPr>
          <w:b/>
          <w:bCs/>
        </w:rPr>
        <w:t xml:space="preserve">gudang_sekolah</w:t>
      </w:r>
      <w:r>
        <w:t xml:space="preserve"> · Jumlah Tabel: </w:t>
      </w:r>
      <w:r>
        <w:rPr>
          <w:b/>
          <w:bCs/>
        </w:rPr>
        <w:t xml:space="preserve">8</w:t>
      </w:r>
      <w:r>
        <w:t xml:space="preserve">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user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kategori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lokasi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stok_barang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barang_masuk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barang_keluar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pengembalian</w:t>
      </w:r>
      <w:r>
        <w:t xml:space="preserve">)</w:t>
      </w:r>
    </w:p>
    <w:p>
      <w:pPr>
        <w:jc w:val="center"/>
      </w:pPr>
      <w:r>
        <w:drawing>
          <wp:inline distT="0" distB="0" distL="0" distR="0">
            <wp:extent cx="76581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Gambar 1. Entity Relationship Diagram</w:t>
      </w: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t xml:space="preserve">Keterangan simbol: persegi = entitas, elips = atribut, belah ketupat = relasi, 1 / N = kardinalitas. Atribut bergaris bawah penuh = </w:t>
      </w:r>
      <w:r>
        <w:rPr>
          <w:b/>
          <w:bCs/>
        </w:rPr>
        <w:t xml:space="preserve">primary key</w:t>
      </w:r>
      <w:r>
        <w:t xml:space="preserve">; atribut bergaris bawah titik-titik = </w:t>
      </w:r>
      <w:r>
        <w:rPr>
          <w:b/>
          <w:bCs/>
        </w:rPr>
        <w:t xml:space="preserve">foreign key</w:t>
      </w:r>
      <w:r>
        <w:t xml:space="preserve">.</w:t>
      </w:r>
    </w:p>
    <w:p>
      <w:r>
        <w:t xml:space="preserve">Penjelasan relasi pada ERD: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"/>
        <w:gridCol w:w="3718"/>
        <w:gridCol w:w="910"/>
        <w:gridCol w:w="4555"/>
      </w:tblGrid>
      <w:tr>
        <w:trPr>
          <w:tblHeader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Relasi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Kardinalitas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Penjelasan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pengguna </w:t>
            </w:r>
            <w:r>
              <w:rPr>
                <w:b/>
                <w:bCs/>
                <w:sz w:val="19"/>
                <w:szCs w:val="19"/>
              </w:rPr>
              <w:t xml:space="preserve">mengelola</w:t>
            </w:r>
            <w:r>
              <w:rPr>
                <w:sz w:val="19"/>
                <w:szCs w:val="19"/>
              </w:rPr>
              <w:t xml:space="preserve"> barang masuk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Satu Operator dapat mencatat banyak barang masuk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barang_masuk.id_user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pengguna </w:t>
            </w:r>
            <w:r>
              <w:rPr>
                <w:b/>
                <w:bCs/>
                <w:sz w:val="19"/>
                <w:szCs w:val="19"/>
              </w:rPr>
              <w:t xml:space="preserve">mengajukan</w:t>
            </w:r>
            <w:r>
              <w:rPr>
                <w:sz w:val="19"/>
                <w:szCs w:val="19"/>
              </w:rPr>
              <w:t xml:space="preserve"> barang keluar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Satu Operator dapat mengajukan banyak barang keluar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barang_keluar.id_user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pengguna </w:t>
            </w:r>
            <w:r>
              <w:rPr>
                <w:b/>
                <w:bCs/>
                <w:sz w:val="19"/>
                <w:szCs w:val="19"/>
              </w:rPr>
              <w:t xml:space="preserve">memverifikasi</w:t>
            </w:r>
            <w:r>
              <w:rPr>
                <w:sz w:val="19"/>
                <w:szCs w:val="19"/>
              </w:rPr>
              <w:t xml:space="preserve"> barang keluar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Satu Manager dapat memverifikasi banyak barang keluar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barang_keluar.id_verifikator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pengguna </w:t>
            </w:r>
            <w:r>
              <w:rPr>
                <w:b/>
                <w:bCs/>
                <w:sz w:val="19"/>
                <w:szCs w:val="19"/>
              </w:rPr>
              <w:t xml:space="preserve">mencatat</w:t>
            </w:r>
            <w:r>
              <w:rPr>
                <w:sz w:val="19"/>
                <w:szCs w:val="19"/>
              </w:rPr>
              <w:t xml:space="preserve"> pengembalian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Satu Operator dapat mencatat banyak pengembalian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pengembalian.id_user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keluar </w:t>
            </w:r>
            <w:r>
              <w:rPr>
                <w:b/>
                <w:bCs/>
                <w:sz w:val="19"/>
                <w:szCs w:val="19"/>
              </w:rPr>
              <w:t xml:space="preserve">dikembalikan</w:t>
            </w:r>
            <w:r>
              <w:rPr>
                <w:sz w:val="19"/>
                <w:szCs w:val="19"/>
              </w:rPr>
              <w:t xml:space="preserve"> lewat pengembalian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Satu peminjaman dapat dikembalikan bertahap, beberapa kali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pengembalian.id_keluar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masuk </w:t>
            </w:r>
            <w:r>
              <w:rPr>
                <w:b/>
                <w:bCs/>
                <w:sz w:val="19"/>
                <w:szCs w:val="19"/>
              </w:rPr>
              <w:t xml:space="preserve">memasukkan</w:t>
            </w:r>
            <w:r>
              <w:rPr>
                <w:sz w:val="19"/>
                <w:szCs w:val="19"/>
              </w:rPr>
              <w:t xml:space="preserve"> barang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Banyak transaksi masuk dapat merujuk satu barang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barang_masuk.id_barang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keluar </w:t>
            </w:r>
            <w:r>
              <w:rPr>
                <w:b/>
                <w:bCs/>
                <w:sz w:val="19"/>
                <w:szCs w:val="19"/>
              </w:rPr>
              <w:t xml:space="preserve">mengeluarkan</w:t>
            </w:r>
            <w:r>
              <w:rPr>
                <w:sz w:val="19"/>
                <w:szCs w:val="19"/>
              </w:rPr>
              <w:t xml:space="preserve"> barang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Banyak transaksi keluar dapat merujuk satu barang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barang_keluar.id_barang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</w:t>
            </w:r>
            <w:r>
              <w:rPr>
                <w:b/>
                <w:bCs/>
                <w:sz w:val="19"/>
                <w:szCs w:val="19"/>
              </w:rPr>
              <w:t xml:space="preserve">memiliki</w:t>
            </w:r>
            <w:r>
              <w:rPr>
                <w:sz w:val="19"/>
                <w:szCs w:val="19"/>
              </w:rPr>
              <w:t xml:space="preserve"> kategori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Banyak barang berada dalam satu kategori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barang.id_kategori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</w:t>
            </w:r>
            <w:r>
              <w:rPr>
                <w:b/>
                <w:bCs/>
                <w:sz w:val="19"/>
                <w:szCs w:val="19"/>
              </w:rPr>
              <w:t xml:space="preserve">tersimpan</w:t>
            </w:r>
            <w:r>
              <w:rPr>
                <w:sz w:val="19"/>
                <w:szCs w:val="19"/>
              </w:rPr>
              <w:t xml:space="preserve"> sebagai stok barang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Stok satu barang dipecah per lokasi dan per kondisi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stok_barang.id_barang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lokasi </w:t>
            </w:r>
            <w:r>
              <w:rPr>
                <w:b/>
                <w:bCs/>
                <w:sz w:val="19"/>
                <w:szCs w:val="19"/>
              </w:rPr>
              <w:t xml:space="preserve">menyimpan</w:t>
            </w:r>
            <w:r>
              <w:rPr>
                <w:sz w:val="19"/>
                <w:szCs w:val="19"/>
              </w:rPr>
              <w:t xml:space="preserve"> stok barang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Satu lokasi menyimpan stok banyak barang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stok_barang.id_lokasi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lokasi </w:t>
            </w:r>
            <w:r>
              <w:rPr>
                <w:b/>
                <w:bCs/>
                <w:sz w:val="19"/>
                <w:szCs w:val="19"/>
              </w:rPr>
              <w:t xml:space="preserve">menerima</w:t>
            </w:r>
            <w:r>
              <w:rPr>
                <w:sz w:val="19"/>
                <w:szCs w:val="19"/>
              </w:rPr>
              <w:t xml:space="preserve"> barang masuk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masuk disimpan di satu lokasi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barang_masuk.id_lokasi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lokasi menjadi </w:t>
            </w:r>
            <w:r>
              <w:rPr>
                <w:b/>
                <w:bCs/>
                <w:sz w:val="19"/>
                <w:szCs w:val="19"/>
              </w:rPr>
              <w:t xml:space="preserve">asal / tujuan</w:t>
            </w:r>
            <w:r>
              <w:rPr>
                <w:sz w:val="19"/>
                <w:szCs w:val="19"/>
              </w:rPr>
              <w:t xml:space="preserve"> barang keluar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keluar diambil dari lokasi asal; pemindahan memiliki lokasi tujuan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id_lokasi_asal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id_lokasi_tujuan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lokasi </w:t>
            </w:r>
            <w:r>
              <w:rPr>
                <w:b/>
                <w:bCs/>
                <w:sz w:val="19"/>
                <w:szCs w:val="19"/>
              </w:rPr>
              <w:t xml:space="preserve">menampung</w:t>
            </w:r>
            <w:r>
              <w:rPr>
                <w:sz w:val="19"/>
                <w:szCs w:val="19"/>
              </w:rPr>
              <w:t xml:space="preserve"> pengembalian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yang dikembalikan disimpan ke satu lokasi (kolom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pengembalian.id_lokasi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bookmarkStart w:name="_Toc3" w:id="3"/>
      <w:r>
        <w:t xml:space="preserve">2. Desain Database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681"/>
        <w:gridCol w:w="2707"/>
        <w:gridCol w:w="1626"/>
      </w:tblGrid>
      <w:tr>
        <w:trPr>
          <w:tblHeader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Peserta</w:t>
            </w:r>
          </w:p>
        </w:tc>
        <w:tc>
          <w:tcPr>
            <w:tcW w:type="dxa" w:w="3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Peserta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Aplikasi/Program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(diisi peserta)</w:t>
            </w:r>
          </w:p>
        </w:tc>
        <w:tc>
          <w:tcPr>
            <w:tcW w:type="dxa" w:w="3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Renaissance Ricarda Sugiarto Putra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Inventaris Gudang Sekolah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Desain Database</w:t>
            </w:r>
          </w:p>
        </w:tc>
      </w:tr>
    </w:tbl>
    <w:p>
      <w:pPr>
        <w:spacing w:after="60"/>
      </w:pPr>
    </w:p>
    <w:p>
      <w:r>
        <w:t xml:space="preserve">Nama database: </w:t>
      </w:r>
      <w:r>
        <w:rPr>
          <w:b/>
          <w:bCs/>
        </w:rPr>
        <w:t xml:space="preserve">gudang_sekolah</w:t>
      </w:r>
      <w:r>
        <w:t xml:space="preserve">. Foreign key memakai aturan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ON DELETE RESTRICT</w:t>
      </w:r>
      <w:r>
        <w:t xml:space="preserve"> (data induk tidak dapat dihapus selama masih dipakai) dan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ON UPDATE CASCADE</w:t>
      </w:r>
      <w:r>
        <w:t xml:space="preserve">. Pengecualian: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stok_barang.id_barang</w:t>
      </w:r>
      <w:r>
        <w:t xml:space="preserve"> memakai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ON DELETE CASCADE</w:t>
      </w:r>
      <w:r>
        <w:t xml:space="preserve">, karena baris stok ikut terhapus bila barangnya dihapus.</w:t>
      </w:r>
    </w:p>
    <w:p>
      <w:pPr>
        <w:jc w:val="center"/>
      </w:pPr>
      <w:r>
        <w:drawing>
          <wp:inline distT="0" distB="0" distL="0" distR="0">
            <wp:extent cx="6124575" cy="4629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Gambar 2. Desain Database</w:t>
      </w:r>
    </w:p>
    <w:p>
      <w:pPr>
        <w:pStyle w:val="Heading2"/>
      </w:pPr>
      <w:bookmarkStart w:name="_Toc4" w:id="4"/>
      <w:r>
        <w:t xml:space="preserve">2.1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user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7"/>
        <w:gridCol w:w="1032"/>
        <w:gridCol w:w="3212"/>
        <w:gridCol w:w="4247"/>
      </w:tblGrid>
      <w:tr>
        <w:trPr>
          <w:tblHeader/>
        </w:trPr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Field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Panjang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id_user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Key, auto increment</w:t>
            </w:r>
          </w:p>
        </w:tc>
      </w:tr>
      <w:tr>
        <w:trPr>
          <w:tblHeader w:val="off"/>
        </w:trPr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nama_user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Nama lengkap pengguna</w:t>
            </w:r>
          </w:p>
        </w:tc>
      </w:tr>
      <w:tr>
        <w:trPr>
          <w:tblHeader w:val="off"/>
        </w:trPr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username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Unique, dipakai untuk login</w:t>
            </w:r>
          </w:p>
        </w:tc>
      </w:tr>
      <w:tr>
        <w:trPr>
          <w:tblHeader w:val="off"/>
        </w:trPr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password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255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Disimpan dalam bentuk hash bcrypt</w:t>
            </w:r>
          </w:p>
        </w:tc>
      </w:tr>
      <w:tr>
        <w:trPr>
          <w:tblHeader w:val="off"/>
        </w:trPr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'Admin','Operator','Manager'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Hak akses pengguna</w:t>
            </w:r>
          </w:p>
        </w:tc>
      </w:tr>
      <w:tr>
        <w:trPr>
          <w:tblHeader w:val="off"/>
        </w:trPr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foto</w:t>
            </w:r>
          </w:p>
        </w:tc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255</w:t>
            </w:r>
          </w:p>
        </w:tc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Lokasi file foto profil, boleh kosong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5" w:id="5"/>
      <w:r>
        <w:t xml:space="preserve">2.2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kategori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7"/>
        <w:gridCol w:w="1548"/>
        <w:gridCol w:w="1204"/>
        <w:gridCol w:w="4649"/>
      </w:tblGrid>
      <w:tr>
        <w:trPr>
          <w:tblHeader/>
        </w:trPr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Field</w:t>
            </w:r>
          </w:p>
        </w:tc>
        <w:tc>
          <w:tcPr>
            <w:tcW w:type="dxa" w:w="1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Panjang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id_kategori</w:t>
            </w:r>
          </w:p>
        </w:tc>
        <w:tc>
          <w:tcPr>
            <w:tcW w:type="dxa" w:w="1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Key, auto increment</w:t>
            </w:r>
          </w:p>
        </w:tc>
      </w:tr>
      <w:tr>
        <w:trPr>
          <w:tblHeader w:val="off"/>
        </w:trPr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nama_kategori</w:t>
            </w:r>
          </w:p>
        </w:tc>
        <w:tc>
          <w:tcPr>
            <w:tcW w:type="dxa" w:w="1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6" w:id="6"/>
      <w:r>
        <w:t xml:space="preserve">2.3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8"/>
        <w:gridCol w:w="997"/>
        <w:gridCol w:w="775"/>
        <w:gridCol w:w="6648"/>
      </w:tblGrid>
      <w:tr>
        <w:trPr>
          <w:tblHeader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Field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Panjang</w:t>
            </w:r>
          </w:p>
        </w:tc>
        <w:tc>
          <w:tcPr>
            <w:tcW w:type="dxa" w:w="6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id_barang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Key, auto increment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kode_barang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6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Unique, dibuat otomatis (contoh AT-001)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id_kategori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kategori.id_kategori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nama_barang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6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stok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stok di semua lokasi dan kondisi (jumlah dari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stok_barang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satuan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6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buah / unit / pack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gambar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255</w:t>
            </w:r>
          </w:p>
        </w:tc>
        <w:tc>
          <w:tcPr>
            <w:tcW w:type="dxa" w:w="6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Lokasi file gambar barang, boleh kosong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7" w:id="7"/>
      <w:r>
        <w:t xml:space="preserve">2.4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lokasi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4"/>
        <w:gridCol w:w="1141"/>
        <w:gridCol w:w="887"/>
        <w:gridCol w:w="6216"/>
      </w:tblGrid>
      <w:tr>
        <w:trPr>
          <w:tblHeader/>
        </w:trPr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Field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Panjang</w:t>
            </w:r>
          </w:p>
        </w:tc>
        <w:tc>
          <w:tcPr>
            <w:tcW w:type="dxa" w:w="6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id_lokasi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Key, auto increment</w:t>
            </w:r>
          </w:p>
        </w:tc>
      </w:tr>
      <w:tr>
        <w:trPr>
          <w:tblHeader w:val="off"/>
        </w:trPr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nama_lokasi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6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 (contoh Gudang Utama, Gudang 2, Lab TKJ 3)</w:t>
            </w:r>
          </w:p>
        </w:tc>
      </w:tr>
      <w:tr>
        <w:trPr>
          <w:tblHeader w:val="off"/>
        </w:trPr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jenis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6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Gudang / Ruangan</w:t>
            </w:r>
          </w:p>
        </w:tc>
      </w:tr>
      <w:tr>
        <w:trPr>
          <w:tblHeader w:val="off"/>
        </w:trPr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keterangan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255</w:t>
            </w:r>
          </w:p>
        </w:tc>
        <w:tc>
          <w:tcPr>
            <w:tcW w:type="dxa" w:w="6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Letak lokasi, boleh kosong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8" w:id="8"/>
      <w:r>
        <w:t xml:space="preserve">2.5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stok_barang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8"/>
        <w:gridCol w:w="1204"/>
        <w:gridCol w:w="937"/>
        <w:gridCol w:w="6159"/>
      </w:tblGrid>
      <w:tr>
        <w:trPr>
          <w:tblHeader/>
        </w:trPr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Field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Panjang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id_stok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Key, auto increment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id_barang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barang.id_barang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id_lokasi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lokasi.id_lokasi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kondisi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 / Rusak Ringan / Rusak Berat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 barang dengan kondisi ini di lokasi ini</w:t>
            </w:r>
          </w:p>
        </w:tc>
      </w:tr>
    </w:tbl>
    <w:p>
      <w:pPr>
        <w:spacing w:after="60"/>
      </w:pPr>
    </w:p>
    <w:p>
      <w:r>
        <w:t xml:space="preserve">Kombinasi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id_barang</w:t>
      </w:r>
      <w:r>
        <w:t xml:space="preserve"> +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id_lokasi</w:t>
      </w:r>
      <w:r>
        <w:t xml:space="preserve"> +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kondisi</w:t>
      </w:r>
      <w:r>
        <w:t xml:space="preserve"> bersifat Unique: satu barang hanya punya satu baris stok untuk setiap lokasi dan kondisi.</w:t>
      </w:r>
    </w:p>
    <w:p>
      <w:pPr>
        <w:pStyle w:val="Heading2"/>
      </w:pPr>
      <w:bookmarkStart w:name="_Toc9" w:id="9"/>
      <w:r>
        <w:t xml:space="preserve">2.6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barang_masuk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913"/>
        <w:gridCol w:w="710"/>
        <w:gridCol w:w="6088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Field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Panjang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id_masuk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Key, auto increment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id_barang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barang.id_barang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id_user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user.id_user (Operator pencatat)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id_lokasi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lokasi.id_lokasi (tempat barang disimpan)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tanggal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Tanggal barang diterima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= jumlah_baik + jumlah_rusak_ringan + jumlah_rusak_berat, minimal 1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jumlah_baik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 barang kondisi Baik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jumlah_rusak_ringan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 barang kondisi Rusak Ringan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jumlah_rusak_berat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 barang kondisi Rusak Berat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sumber_barang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255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Dana BOS / Pembelian / Bantuan Dinas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foto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255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Lokasi file foto bukti penerimaan, opsional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0" w:id="10"/>
      <w:r>
        <w:t xml:space="preserve">2.7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barang_keluar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8"/>
        <w:gridCol w:w="728"/>
        <w:gridCol w:w="2510"/>
        <w:gridCol w:w="4862"/>
      </w:tblGrid>
      <w:tr>
        <w:trPr>
          <w:tblHeader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Field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Panjang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id_keluar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Key, auto increment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jenis_keluar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Peminjaman / Pemindahan / Pemusnahan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id_barang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barang.id_barang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id_user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user.id_user (Operator pengaju)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id_lokasi_asal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lokasi.id_lokasi (barang diambil dari sini)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id_lokasi_tujuan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lokasi.id_lokasi, hanya untuk Pemindahan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tanggal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Tanggal pengajuan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tanggal_kembali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Rencana tanggal kembali, hanya untuk Peminjaman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= jumlah_baik + jumlah_rusak_ringan + jumlah_rusak_berat, minimal 1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jumlah_baik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 boleh melebihi stok Baik di lokasi asal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jumlah_rusak_ringan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 boleh melebihi stok Rusak Ringan di lokasi asal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jumlah_rusak_berat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 boleh melebihi stok Rusak Berat di lokasi asal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pemohon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Nama guru / staf yang meminta / meminjam barang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tujuan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Keperluan / alasan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foto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255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Lokasi file foto bukti permintaan (wajib di aplikasi)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verifikasi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'Pending','Disetujui','Ditolak'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Pending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id_verifikator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user.id_user (Manager), boleh kosong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tanggal_verifikasi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Boleh kosong selama Pending</w:t>
            </w:r>
          </w:p>
        </w:tc>
      </w:tr>
      <w:tr>
        <w:trPr>
          <w:tblHeader w:val="off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catatan_verifikasi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255</w:t>
            </w:r>
          </w:p>
        </w:tc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Alasan / catatan, wajib bila Ditolak; berisi catatan koreksi bila Manager mengubah rincian kondisi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1" w:id="11"/>
      <w:r>
        <w:t xml:space="preserve">2.8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pengembalian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913"/>
        <w:gridCol w:w="710"/>
        <w:gridCol w:w="6088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Field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Panjang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id_kembali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Key, auto increment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id_keluar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barang_keluar.id_keluar (peminjaman yang dikembalikan)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id_user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user.id_user (Operator pencatat)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id_lokasi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→ lokasi.id_lokasi (barang disimpan kembali ke sini)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tanggal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Tanggal barang dikembalikan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Total, tidak boleh melebihi sisa pinjaman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jumlah_baik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Kondisi saat kembali; bisa berbeda dari saat dipinjam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jumlah_rusak_ringan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jumlah_rusak_berat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catatan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255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Catatan kondisi, boleh kosong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foto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255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Foto bukti pengembalian, boleh kosong</w:t>
            </w:r>
          </w:p>
        </w:tc>
      </w:tr>
    </w:tbl>
    <w:p>
      <w:pPr>
        <w:spacing w:after="60"/>
        <w:sectPr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_Toc12" w:id="12"/>
      <w:r>
        <w:t xml:space="preserve">3. Database Relation</w:t>
      </w:r>
      <w:bookmarkEnd w:id="12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1"/>
        <w:gridCol w:w="5443"/>
        <w:gridCol w:w="4002"/>
        <w:gridCol w:w="2724"/>
      </w:tblGrid>
      <w:tr>
        <w:trPr>
          <w:tblHeader/>
        </w:trPr>
        <w:tc>
          <w:tcPr>
            <w:tcW w:type="dxa" w:w="2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Peserta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Peserta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Aplikasi/Program</w:t>
            </w:r>
          </w:p>
        </w:tc>
        <w:tc>
          <w:tcPr>
            <w:tcW w:type="dxa" w:w="2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</w:tr>
      <w:tr>
        <w:trPr>
          <w:tblHeader w:val="off"/>
        </w:trPr>
        <w:tc>
          <w:tcPr>
            <w:tcW w:type="dxa" w:w="2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(diisi peserta)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Renaissance Ricarda Sugiarto Putra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Inventaris Gudang Sekolah</w:t>
            </w:r>
          </w:p>
        </w:tc>
        <w:tc>
          <w:tcPr>
            <w:tcW w:type="dxa" w:w="2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Relation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distT="0" distB="0" distL="0" distR="0">
            <wp:extent cx="5438775" cy="5715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595959"/>
          <w:sz w:val="18"/>
          <w:szCs w:val="18"/>
        </w:rPr>
        <w:t xml:space="preserve">Gambar 3. Database Relation (tanda ** = Foreign Key)</w:t>
      </w:r>
    </w:p>
    <w:p>
      <w:pPr>
        <w:pStyle w:val="Heading1"/>
      </w:pPr>
      <w:bookmarkStart w:name="_Toc13" w:id="13"/>
      <w:r>
        <w:t xml:space="preserve">4. Kamus Data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1"/>
        <w:gridCol w:w="3901"/>
        <w:gridCol w:w="2868"/>
        <w:gridCol w:w="1148"/>
      </w:tblGrid>
      <w:tr>
        <w:trPr>
          <w:tblHeader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Peserta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Peserta</w:t>
            </w:r>
          </w:p>
        </w:tc>
        <w:tc>
          <w:tcPr>
            <w:tcW w:type="dxa" w:w="2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Aplikasi/Program</w:t>
            </w:r>
          </w:p>
        </w:tc>
        <w:tc>
          <w:tcPr>
            <w:tcW w:type="dxa" w:w="1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</w:tr>
      <w:tr>
        <w:trPr>
          <w:tblHeader w:val="off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(diisi peserta)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Renaissance Ricarda Sugiarto Putra</w:t>
            </w:r>
          </w:p>
        </w:tc>
        <w:tc>
          <w:tcPr>
            <w:tcW w:type="dxa" w:w="2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Inventaris Gudang Sekolah</w:t>
            </w:r>
          </w:p>
        </w:tc>
        <w:tc>
          <w:tcPr>
            <w:tcW w:type="dxa" w:w="1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Kamus Data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4" w:id="14"/>
      <w:r>
        <w:t xml:space="preserve">4.1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kategori</w:t>
      </w:r>
      <w:r>
        <w:t xml:space="preserve"> — Field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id_kategori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3"/>
        <w:gridCol w:w="6595"/>
      </w:tblGrid>
      <w:tr>
        <w:trPr>
          <w:tblHeader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6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Alat Tulis</w:t>
            </w:r>
          </w:p>
        </w:tc>
      </w:tr>
      <w:tr>
        <w:trPr>
          <w:tblHeader w:val="off"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Furnitur</w:t>
            </w:r>
          </w:p>
        </w:tc>
      </w:tr>
      <w:tr>
        <w:trPr>
          <w:tblHeader w:val="off"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Kebersihan</w:t>
            </w:r>
          </w:p>
        </w:tc>
      </w:tr>
      <w:tr>
        <w:trPr>
          <w:tblHeader w:val="off"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Alat Olahraga</w:t>
            </w:r>
          </w:p>
        </w:tc>
      </w:tr>
      <w:tr>
        <w:trPr>
          <w:tblHeader w:val="off"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Elektronik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5" w:id="15"/>
      <w:r>
        <w:t xml:space="preserve">4.2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</w:t>
      </w:r>
      <w:r>
        <w:t xml:space="preserve"> — Field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kode_barang</w:t>
      </w:r>
      <w:r>
        <w:t xml:space="preserve"> (Kode Prefix)</w:t>
      </w:r>
      <w:bookmarkEnd w:id="15"/>
    </w:p>
    <w:p>
      <w:r>
        <w:t xml:space="preserve">Kode barang dibuat otomatis dengan pola </w:t>
      </w:r>
      <w:r>
        <w:rPr>
          <w:b/>
          <w:bCs/>
        </w:rPr>
        <w:t xml:space="preserve">PREFIX-NOMOR</w:t>
      </w:r>
      <w:r>
        <w:t xml:space="preserve"> (tiga digit), nomor melanjutkan nomor terbesar pada prefix yang sama.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7573"/>
      </w:tblGrid>
      <w:tr>
        <w:trPr>
          <w:tblHeader/>
        </w:trP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Kategori Alat Tulis</w:t>
            </w:r>
          </w:p>
        </w:tc>
      </w:tr>
      <w:tr>
        <w:trPr>
          <w:tblHeader w:val="off"/>
        </w:trP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Kategori Furnitur</w:t>
            </w:r>
          </w:p>
        </w:tc>
      </w:tr>
      <w:tr>
        <w:trPr>
          <w:tblHeader w:val="off"/>
        </w:trP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KN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Kategori Kebersihan</w:t>
            </w:r>
          </w:p>
        </w:tc>
      </w:tr>
      <w:tr>
        <w:trPr>
          <w:tblHeader w:val="off"/>
        </w:trP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AO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Kategori Alat Olahraga</w:t>
            </w:r>
          </w:p>
        </w:tc>
      </w:tr>
      <w:tr>
        <w:trPr>
          <w:tblHeader w:val="off"/>
        </w:trP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</w:t>
            </w:r>
          </w:p>
        </w:tc>
        <w:tc>
          <w:tcPr>
            <w:tcW w:type="dxa" w:w="7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Kategori Elektronik</w:t>
            </w:r>
          </w:p>
        </w:tc>
      </w:tr>
    </w:tbl>
    <w:p>
      <w:pPr>
        <w:spacing w:after="60"/>
      </w:pPr>
    </w:p>
    <w:p>
      <w:r>
        <w:t xml:space="preserve">Kategori baru di luar daftar ini memakai huruf awal dua kata pertama (contoh "Alat Laboratorium" menjadi AL), atau dua huruf pertama bila hanya satu kata.</w:t>
      </w:r>
    </w:p>
    <w:p>
      <w:pPr>
        <w:pStyle w:val="Heading2"/>
      </w:pPr>
      <w:bookmarkStart w:name="_Toc16" w:id="16"/>
      <w:r>
        <w:t xml:space="preserve">4.3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user</w:t>
      </w:r>
      <w:r>
        <w:t xml:space="preserve"> — Field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role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8505"/>
      </w:tblGrid>
      <w:tr>
        <w:trPr>
          <w:tblHeader/>
        </w:trPr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Pengelola sistem: mengelola pengguna, kategori, lokasi, dan data barang, serta mengoreksi data barang masuk.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Operator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Petugas gudang: mendaftarkan barang baru, mencatat barang masuk, mengajukan barang keluar, dan mencatat pengembalian pinjaman.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Manager</w:t>
            </w:r>
          </w:p>
        </w:tc>
        <w:tc>
          <w:tcPr>
            <w:tcW w:type="dxa" w:w="8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Pengawas: memeriksa rincian kondisi lalu menyetujui atau menolak barang keluar, serta melihat seluruh data, tanpa menambah atau mengeluarkan barang.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7" w:id="17"/>
      <w:r>
        <w:t xml:space="preserve">4.4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lokasi</w:t>
      </w:r>
      <w:r>
        <w:t xml:space="preserve"> — Field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jenis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8632"/>
      </w:tblGrid>
      <w:tr>
        <w:trPr>
          <w:tblHeader/>
        </w:trPr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8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Gudang</w:t>
            </w:r>
          </w:p>
        </w:tc>
        <w:tc>
          <w:tcPr>
            <w:tcW w:type="dxa" w:w="8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Tempat menyimpan barang (Gudang Utama, Gudang 2, Gudang Olahraga, Ruang Sarpras)</w:t>
            </w:r>
          </w:p>
        </w:tc>
      </w:tr>
      <w:tr>
        <w:trPr>
          <w:tblHeader w:val="off"/>
        </w:trPr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Ruangan</w:t>
            </w:r>
          </w:p>
        </w:tc>
        <w:tc>
          <w:tcPr>
            <w:tcW w:type="dxa" w:w="8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Tempat barang dipakai dan tujuan pemindahan (Lab TKJ 3, Lab JB 3, kelas)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8" w:id="18"/>
      <w:r>
        <w:t xml:space="preserve">4.5 Field Kondisi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stok_barang.kondisi</w:t>
      </w:r>
      <w:r>
        <w:t xml:space="preserve"> dan kolom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jumlah_baik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jumlah_rusak_ringan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jumlah_rusak_berat</w:t>
      </w:r>
      <w:r>
        <w:t xml:space="preserve"> pada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barang_masuk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barang_keluar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pengembalian</w:t>
      </w:r>
      <w:r>
        <w:t xml:space="preserve">)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5"/>
        <w:gridCol w:w="7803"/>
      </w:tblGrid>
      <w:tr>
        <w:trPr>
          <w:tblHeader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7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7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Kondisi barang baik dan layak pakai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Rusak Ringan</w:t>
            </w:r>
          </w:p>
        </w:tc>
        <w:tc>
          <w:tcPr>
            <w:tcW w:type="dxa" w:w="7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Kondisi barang perlu diperbaiki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Rusak Berat</w:t>
            </w:r>
          </w:p>
        </w:tc>
        <w:tc>
          <w:tcPr>
            <w:tcW w:type="dxa" w:w="7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Kondisi barang tidak layak pakai, dapat dimusnahkan</w:t>
            </w:r>
          </w:p>
        </w:tc>
      </w:tr>
    </w:tbl>
    <w:p>
      <w:pPr>
        <w:spacing w:after="60"/>
      </w:pPr>
    </w:p>
    <w:p>
      <w:r>
        <w:t xml:space="preserve">Satu transaksi dapat berisi beberapa kondisi sekaligus. Contoh: 20 barang keluar = 5 Baik, 10 Rusak Ringan, 5 Rusak Berat, sehingga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jumlah</w:t>
      </w:r>
      <w:r>
        <w:t xml:space="preserve"> = 20,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jumlah_baik</w:t>
      </w:r>
      <w:r>
        <w:t xml:space="preserve"> = 5,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jumlah_rusak_ringan</w:t>
      </w:r>
      <w:r>
        <w:t xml:space="preserve"> = 10,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jumlah_rusak_berat</w:t>
      </w:r>
      <w:r>
        <w:t xml:space="preserve"> = 5.</w:t>
      </w:r>
    </w:p>
    <w:p>
      <w:pPr>
        <w:pStyle w:val="Heading2"/>
      </w:pPr>
      <w:bookmarkStart w:name="_Toc19" w:id="19"/>
      <w:r>
        <w:t xml:space="preserve">4.6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barang_keluar</w:t>
      </w:r>
      <w:r>
        <w:t xml:space="preserve"> — Field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jenis_keluar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8262"/>
      </w:tblGrid>
      <w:tr>
        <w:trPr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Peminjaman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dipinjam lalu dikembalikan. Stok berkurang selama dipinjam, data tidak dihapus; pengembalian menambah stok lagi.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Pemindahan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dipindah ke ruangan lain (contoh Lab TKJ 3). Stok di lokasi asal berkurang dan bertambah di lokasi tujuan, sehingga total stok tetap.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Pemusnahan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Rusak Berat dimusnahkan. Stok berkurang permanen; hanya kondisi Rusak Berat yang boleh dimusnahkan.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0" w:id="20"/>
      <w:r>
        <w:t xml:space="preserve">4.7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barang_keluar</w:t>
      </w:r>
      <w:r>
        <w:t xml:space="preserve"> — Field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verifikasi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tblHeader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Permintaan masih menunggu verifikasi Manager; stok belum berubah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Disetujui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Disetujui Manager (rincian kondisi boleh dikoreksi lebih dulu); stok diperbarui sesuai jenis keluar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Ditolak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Ditolak Manager dengan alasan; stok tidak berubah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1" w:id="21"/>
      <w:r>
        <w:t xml:space="preserve">4.8 Status Peminjaman (dihitung otomatis dari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barang_keluar</w:t>
      </w:r>
      <w:r>
        <w:t xml:space="preserve"> dan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pengembalian</w:t>
      </w:r>
      <w:r>
        <w:t xml:space="preserve">, tidak disimpan sebagai kolom)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7044"/>
      </w:tblGrid>
      <w:tr>
        <w:trPr>
          <w:tblHeader/>
        </w:trPr>
        <w:tc>
          <w:tcPr>
            <w:tcW w:type="dxa" w:w="2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7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2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Dipinjam</w:t>
            </w:r>
          </w:p>
        </w:tc>
        <w:tc>
          <w:tcPr>
            <w:tcW w:type="dxa" w:w="7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Peminjaman disetujui dan belum ada pengembalian</w:t>
            </w:r>
          </w:p>
        </w:tc>
      </w:tr>
      <w:tr>
        <w:trPr>
          <w:tblHeader w:val="off"/>
        </w:trPr>
        <w:tc>
          <w:tcPr>
            <w:tcW w:type="dxa" w:w="2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Dikembalikan Sebagian</w:t>
            </w:r>
          </w:p>
        </w:tc>
        <w:tc>
          <w:tcPr>
            <w:tcW w:type="dxa" w:w="7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Sebagian barang sudah dikembalikan</w:t>
            </w:r>
          </w:p>
        </w:tc>
      </w:tr>
      <w:tr>
        <w:trPr>
          <w:tblHeader w:val="off"/>
        </w:trPr>
        <w:tc>
          <w:tcPr>
            <w:tcW w:type="dxa" w:w="2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Dikembalikan</w:t>
            </w:r>
          </w:p>
        </w:tc>
        <w:tc>
          <w:tcPr>
            <w:tcW w:type="dxa" w:w="7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Seluruh barang sudah dikembalikan</w:t>
            </w:r>
          </w:p>
        </w:tc>
      </w:tr>
      <w:tr>
        <w:trPr>
          <w:tblHeader w:val="off"/>
        </w:trPr>
        <w:tc>
          <w:tcPr>
            <w:tcW w:type="dxa" w:w="2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Terlambat</w:t>
            </w:r>
          </w:p>
        </w:tc>
        <w:tc>
          <w:tcPr>
            <w:tcW w:type="dxa" w:w="7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Lewat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tanggal_kembali</w:t>
            </w:r>
            <w:r>
              <w:rPr>
                <w:sz w:val="19"/>
                <w:szCs w:val="19"/>
              </w:rPr>
              <w:t xml:space="preserve"> dan belum dikembalikan seluruhnya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2" w:id="22"/>
      <w:r>
        <w:t xml:space="preserve">4.9 Field Gambar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user.foto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barang.gambar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barang_masuk.foto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barang_keluar.foto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pengembalian.foto</w:t>
      </w:r>
      <w:r>
        <w:t xml:space="preserve">)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2"/>
        <w:gridCol w:w="5456"/>
      </w:tblGrid>
      <w:tr>
        <w:trPr>
          <w:tblHeader/>
        </w:trPr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Lokasi file, contoh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barang-keluar/Xy12Ab.jpg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hanya menyimpan lokasi file, bukan isi gambar. File disimpan di folder penyimpanan (lokal) atau Supabase Storage (online).</w:t>
            </w:r>
          </w:p>
        </w:tc>
      </w:tr>
      <w:tr>
        <w:trPr>
          <w:tblHeader w:val="off"/>
        </w:trPr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Format yang diterima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JPG, JPEG, PNG, WEBP dengan ukuran maksimal 2 MB</w:t>
            </w:r>
          </w:p>
        </w:tc>
      </w:tr>
      <w:tr>
        <w:trPr>
          <w:tblHeader w:val="off"/>
        </w:trPr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Kosong (NULL)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Belum ada gambar. Foto barang keluar wajib diisi saat pengajuan baru melalui aplikasi.</w:t>
            </w:r>
          </w:p>
        </w:tc>
      </w:tr>
    </w:tbl>
    <w:p>
      <w:pPr>
        <w:spacing w:after="60"/>
        <w:sectPr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_Toc23" w:id="23"/>
      <w:r>
        <w:t xml:space="preserve">5. Data Sampel</w:t>
      </w:r>
      <w:bookmarkEnd w:id="23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1"/>
        <w:gridCol w:w="5828"/>
        <w:gridCol w:w="4285"/>
        <w:gridCol w:w="1886"/>
      </w:tblGrid>
      <w:tr>
        <w:trPr>
          <w:tblHeader/>
        </w:trP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Peserta</w:t>
            </w:r>
          </w:p>
        </w:tc>
        <w:tc>
          <w:tcPr>
            <w:tcW w:type="dxa" w:w="5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 Peserta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Aplikasi/Program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</w:tr>
      <w:tr>
        <w:trPr>
          <w:tblHeader w:val="off"/>
        </w:trP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(diisi peserta)</w:t>
            </w:r>
          </w:p>
        </w:tc>
        <w:tc>
          <w:tcPr>
            <w:tcW w:type="dxa" w:w="5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Renaissance Ricarda Sugiarto Putra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Inventaris Gudang Sekolah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Sampel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4" w:id="24"/>
      <w:r>
        <w:t xml:space="preserve">5.1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user</w:t>
      </w:r>
      <w:bookmarkEnd w:id="24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3457"/>
        <w:gridCol w:w="3210"/>
        <w:gridCol w:w="2716"/>
        <w:gridCol w:w="1975"/>
        <w:gridCol w:w="1484"/>
      </w:tblGrid>
      <w:tr>
        <w:trPr>
          <w:tblHeader/>
        </w:trPr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id_user</w:t>
            </w:r>
          </w:p>
        </w:tc>
        <w:tc>
          <w:tcPr>
            <w:tcW w:type="dxa" w:w="3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nama_user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1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foto</w:t>
            </w:r>
          </w:p>
        </w:tc>
      </w:tr>
      <w:tr>
        <w:trPr>
          <w:tblHeader w:val="off"/>
        </w:trPr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Ibrahim Risyad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admin_ohim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admin123</w:t>
            </w:r>
          </w:p>
        </w:tc>
        <w:tc>
          <w:tcPr>
            <w:tcW w:type="dxa" w:w="1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Marco Ivanos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manager_marco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@admin123</w:t>
            </w:r>
          </w:p>
        </w:tc>
        <w:tc>
          <w:tcPr>
            <w:tcW w:type="dxa" w:w="1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Manager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Siti Aminah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operator_siti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operator123</w:t>
            </w:r>
          </w:p>
        </w:tc>
        <w:tc>
          <w:tcPr>
            <w:tcW w:type="dxa" w:w="1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Operator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</w:p>
    <w:p>
      <w:r>
        <w:t xml:space="preserve">Password ditulis dalam bentuk asli agar dapat dipakai untuk login. Di dalam database, password tersimpan sebagai hash bcrypt (contoh awalan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$2y$12$...</w:t>
      </w:r>
      <w:r>
        <w:t xml:space="preserve">), bukan teks asli.</w:t>
      </w:r>
    </w:p>
    <w:p>
      <w:pPr>
        <w:pStyle w:val="Heading2"/>
      </w:pPr>
      <w:bookmarkStart w:name="_Toc25" w:id="25"/>
      <w:r>
        <w:t xml:space="preserve">5.2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kategori</w:t>
      </w:r>
      <w:bookmarkEnd w:id="25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77"/>
        <w:gridCol w:w="7893"/>
      </w:tblGrid>
      <w:tr>
        <w:trPr>
          <w:tblHeader/>
        </w:trPr>
        <w:tc>
          <w:tcPr>
            <w:tcW w:type="dxa" w:w="6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id_kategori</w:t>
            </w:r>
          </w:p>
        </w:tc>
        <w:tc>
          <w:tcPr>
            <w:tcW w:type="dxa" w:w="7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nama_kategori</w:t>
            </w:r>
          </w:p>
        </w:tc>
      </w:tr>
      <w:tr>
        <w:trPr>
          <w:tblHeader w:val="off"/>
        </w:trPr>
        <w:tc>
          <w:tcPr>
            <w:tcW w:type="dxa" w:w="6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Alat Tulis</w:t>
            </w:r>
          </w:p>
        </w:tc>
      </w:tr>
      <w:tr>
        <w:trPr>
          <w:tblHeader w:val="off"/>
        </w:trPr>
        <w:tc>
          <w:tcPr>
            <w:tcW w:type="dxa" w:w="6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Furnitur</w:t>
            </w:r>
          </w:p>
        </w:tc>
      </w:tr>
      <w:tr>
        <w:trPr>
          <w:tblHeader w:val="off"/>
        </w:trPr>
        <w:tc>
          <w:tcPr>
            <w:tcW w:type="dxa" w:w="6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Kebersihan</w:t>
            </w:r>
          </w:p>
        </w:tc>
      </w:tr>
      <w:tr>
        <w:trPr>
          <w:tblHeader w:val="off"/>
        </w:trPr>
        <w:tc>
          <w:tcPr>
            <w:tcW w:type="dxa" w:w="6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Alat Olahraga</w:t>
            </w:r>
          </w:p>
        </w:tc>
      </w:tr>
      <w:tr>
        <w:trPr>
          <w:tblHeader w:val="off"/>
        </w:trPr>
        <w:tc>
          <w:tcPr>
            <w:tcW w:type="dxa" w:w="6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7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Elektronik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6" w:id="26"/>
      <w:r>
        <w:t xml:space="preserve">5.3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lokasi</w:t>
      </w:r>
      <w:bookmarkEnd w:id="26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4"/>
        <w:gridCol w:w="3973"/>
        <w:gridCol w:w="1854"/>
        <w:gridCol w:w="6359"/>
      </w:tblGrid>
      <w:tr>
        <w:trPr>
          <w:tblHeader/>
        </w:trPr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id_lokasi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nama_lokasi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jenis</w:t>
            </w:r>
          </w:p>
        </w:tc>
        <w:tc>
          <w:tcPr>
            <w:tcW w:type="dxa" w:w="6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Gudang Utama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Gudang</w:t>
            </w:r>
          </w:p>
        </w:tc>
        <w:tc>
          <w:tcPr>
            <w:tcW w:type="dxa" w:w="6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Gedung A lantai 1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Gudang 2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Gudang</w:t>
            </w:r>
          </w:p>
        </w:tc>
        <w:tc>
          <w:tcPr>
            <w:tcW w:type="dxa" w:w="6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Gedung B lantai 1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Gudang Olahraga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Gudang</w:t>
            </w:r>
          </w:p>
        </w:tc>
        <w:tc>
          <w:tcPr>
            <w:tcW w:type="dxa" w:w="6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Samping lapangan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Ruang Sarpras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Gudang</w:t>
            </w:r>
          </w:p>
        </w:tc>
        <w:tc>
          <w:tcPr>
            <w:tcW w:type="dxa" w:w="6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Lemari alat tulis kantor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 TKJ 3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Ruangan</w:t>
            </w:r>
          </w:p>
        </w:tc>
        <w:tc>
          <w:tcPr>
            <w:tcW w:type="dxa" w:w="6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 JB 3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Ruangan</w:t>
            </w:r>
          </w:p>
        </w:tc>
        <w:tc>
          <w:tcPr>
            <w:tcW w:type="dxa" w:w="6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Kelas 10 NKPI 2</w:t>
            </w:r>
          </w:p>
        </w:tc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Ruangan</w:t>
            </w:r>
          </w:p>
        </w:tc>
        <w:tc>
          <w:tcPr>
            <w:tcW w:type="dxa" w:w="6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7" w:id="27"/>
      <w:r>
        <w:t xml:space="preserve">5.4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</w:t>
      </w:r>
      <w:bookmarkEnd w:id="27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8"/>
        <w:gridCol w:w="2504"/>
        <w:gridCol w:w="2504"/>
        <w:gridCol w:w="3414"/>
        <w:gridCol w:w="1365"/>
        <w:gridCol w:w="1365"/>
        <w:gridCol w:w="1370"/>
      </w:tblGrid>
      <w:tr>
        <w:trPr>
          <w:tblHeader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id_barang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kode_barang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id_kategori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nama_barang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stok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satuan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gambar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AT-001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Pulpen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pack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FR-001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Meja Guru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buah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KN-001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Sapu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buah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AO-001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Bola Voli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buah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EK-001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Proyektor Epson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EK-002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Laptop Asus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AO-003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Bola Basket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buah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KN-005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Kain Pel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buah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EK-010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Speaker Aktif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AO-007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Matras Senam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buah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FR-008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Kursi Siswa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buah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</w:p>
    <w:p>
      <w:r>
        <w:t xml:space="preserve">Kolom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stok</w:t>
      </w:r>
      <w:r>
        <w:t xml:space="preserve"> adalah total dari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stok_barang</w:t>
      </w:r>
      <w:r>
        <w:t xml:space="preserve"> untuk barang tersebut.</w:t>
      </w:r>
    </w:p>
    <w:p>
      <w:pPr>
        <w:pStyle w:val="Heading2"/>
      </w:pPr>
      <w:bookmarkStart w:name="_Toc28" w:id="28"/>
      <w:r>
        <w:t xml:space="preserve">5.5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stok_barang</w:t>
      </w:r>
      <w:bookmarkEnd w:id="28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4"/>
        <w:gridCol w:w="2914"/>
        <w:gridCol w:w="5033"/>
        <w:gridCol w:w="3178"/>
        <w:gridCol w:w="1591"/>
      </w:tblGrid>
      <w:tr>
        <w:trPr>
          <w:tblHeader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id_stok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id_barang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id_lokasi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kondisi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jumlah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(AT-001)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(Ruang Sarpras)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(FR-001)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(Gudang Utama)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(FR-001)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(Gudang Utama)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Rusak Ringan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(KN-001)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(Gudang Utama)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(KN-001)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(Gudang Utama)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Rusak Berat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(AO-001)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(Gudang Olahraga)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(EK-001)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(Gudang Utama)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(EK-001)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(Gudang Utama)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Rusak Ringan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(EK-002)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(Gudang Utama)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 (AO-003)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(Gudang Olahraga)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 (AO-003)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(Gudang Olahraga)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Rusak Ringan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(KN-005)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(Gudang Utama)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(EK-010)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(Gudang Utama)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(EK-010)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(Lab TKJ 3)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(AO-007)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(Gudang Olahraga)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 (FR-008)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(Gudang Utama)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110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 (FR-008)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(Gudang 2)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1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 (FR-008)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(Gudang 2)</w:t>
            </w:r>
          </w:p>
        </w:tc>
        <w:tc>
          <w:tcPr>
            <w:tcW w:type="dxa" w:w="3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Rusak Ringan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9" w:id="29"/>
      <w:r>
        <w:t xml:space="preserve">5.6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barang_masuk</w:t>
      </w:r>
      <w:bookmarkEnd w:id="29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1245"/>
        <w:gridCol w:w="871"/>
        <w:gridCol w:w="1120"/>
        <w:gridCol w:w="1245"/>
        <w:gridCol w:w="747"/>
        <w:gridCol w:w="1369"/>
        <w:gridCol w:w="2366"/>
        <w:gridCol w:w="2241"/>
        <w:gridCol w:w="1618"/>
        <w:gridCol w:w="752"/>
      </w:tblGrid>
      <w:tr>
        <w:trPr>
          <w:tblHeader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id_masuk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id_barang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id_user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id_lokasi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tanggal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jumlah</w:t>
            </w:r>
          </w:p>
        </w:tc>
        <w:tc>
          <w:tcPr>
            <w:tcW w:type="dxa" w:w="1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jumlah_baik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jumlah_rusak_ringan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jumlah_rusak_berat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sumber_barang</w:t>
            </w:r>
          </w:p>
        </w:tc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foto</w:t>
            </w:r>
          </w:p>
        </w:tc>
      </w:tr>
      <w:tr>
        <w:trPr>
          <w:tblHeader w:val="off"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6 (EK-002)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15-09-2026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Dana BOS 2026</w:t>
            </w:r>
          </w:p>
        </w:tc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7 (AO-003)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30-09-2026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Pembelian</w:t>
            </w:r>
          </w:p>
        </w:tc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8 (KN-005)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01-10-2026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type="dxa" w:w="1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Bantuan Dinas</w:t>
            </w:r>
          </w:p>
        </w:tc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30" w:id="30"/>
      <w:r>
        <w:t xml:space="preserve">5.7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barang_keluar</w:t>
      </w:r>
      <w:bookmarkEnd w:id="30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657"/>
        <w:gridCol w:w="602"/>
        <w:gridCol w:w="766"/>
        <w:gridCol w:w="876"/>
        <w:gridCol w:w="547"/>
        <w:gridCol w:w="821"/>
        <w:gridCol w:w="876"/>
        <w:gridCol w:w="1917"/>
        <w:gridCol w:w="1971"/>
        <w:gridCol w:w="547"/>
        <w:gridCol w:w="766"/>
        <w:gridCol w:w="985"/>
        <w:gridCol w:w="2747"/>
      </w:tblGrid>
      <w:tr>
        <w:trPr>
          <w:tblHeader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id_keluar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jenis_keluar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id_barang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id_lokasi_asal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id_lokasi_tujuan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tanggal</w:t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tanggal_kembali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jumlah (B/RR/RB)</w:t>
            </w:r>
          </w:p>
        </w:tc>
        <w:tc>
          <w:tcPr>
            <w:tcW w:type="dxa" w:w="1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pemohon</w:t>
            </w:r>
          </w:p>
        </w:tc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tujuan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verifikasi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id_verifikator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tanggal_verifikasi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catatan_verifikasi</w:t>
            </w:r>
          </w:p>
        </w:tc>
      </w:tr>
      <w:tr>
        <w:trPr>
          <w:tblHeader w:val="off"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Pemindahan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9 (EK-010)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05-10-2026</w:t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4 (4/0/0)</w:t>
            </w:r>
          </w:p>
        </w:tc>
        <w:tc>
          <w:tcPr>
            <w:tcW w:type="dxa" w:w="1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Budi Santoso (Kaprog TKJ)</w:t>
            </w:r>
          </w:p>
        </w:tc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Praktik audio Lab TKJ 3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Disetujui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05-10-2026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Peminjaman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10 (AO-007)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06-10-2026</w:t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20-10-2026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10 (10/0/0)</w:t>
            </w:r>
          </w:p>
        </w:tc>
        <w:tc>
          <w:tcPr>
            <w:tcW w:type="dxa" w:w="1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Sari Wulandari (Guru PJOK)</w:t>
            </w:r>
          </w:p>
        </w:tc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Latihan senam kelas XI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Ditolak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06-10-2026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Matras sedang dipakai untuk persiapan lomba senam.</w:t>
            </w:r>
          </w:p>
        </w:tc>
      </w:tr>
      <w:tr>
        <w:trPr>
          <w:tblHeader w:val="off"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Peminjaman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7 (AO-003)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07-10-2026</w:t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14-10-2026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4 (4/0/0)</w:t>
            </w:r>
          </w:p>
        </w:tc>
        <w:tc>
          <w:tcPr>
            <w:tcW w:type="dxa" w:w="1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Rudi Hartono (Pembina Basket)</w:t>
            </w:r>
          </w:p>
        </w:tc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Latihan ekstrakurikuler basket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Disetujui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07-10-2026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Pemindahan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11 (FR-008)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08-10-2026</w:t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100 (100/0/0)</w:t>
            </w:r>
          </w:p>
        </w:tc>
        <w:tc>
          <w:tcPr>
            <w:tcW w:type="dxa" w:w="1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Andi Pratama (Wali Kelas 10 NKPI 2)</w:t>
            </w:r>
          </w:p>
        </w:tc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Kursi kelas baru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Pending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Pemusnahan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 (KN-001)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09-10-2026</w:t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2 (0/0/2)</w:t>
            </w:r>
          </w:p>
        </w:tc>
        <w:tc>
          <w:tcPr>
            <w:tcW w:type="dxa" w:w="1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Tim Sarpras</w:t>
            </w:r>
          </w:p>
        </w:tc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Gagang patah, tidak dapat diperbaiki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Pending</w:t>
            </w:r>
          </w:p>
        </w:tc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</w:tbl>
    <w:p>
      <w:pPr>
        <w:spacing w:after="60"/>
      </w:pPr>
    </w:p>
    <w:p>
      <w:r>
        <w:t xml:space="preserve">Semua baris memakai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id_user</w:t>
      </w:r>
      <w:r>
        <w:t xml:space="preserve"> = 3 (Operator) dan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foto</w:t>
      </w:r>
      <w:r>
        <w:t xml:space="preserve"> kosong. Kolom "jumlah (B/RR/RB)" adalah ringkasan kolom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jumlah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jumlah_baik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jumlah_rusak_ringan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jumlah_rusak_berat</w:t>
      </w:r>
      <w:r>
        <w:t xml:space="preserve">. Data sampel barang keluar dibuat sebelum foto bukti diwajibkan; setiap pengajuan baru melalui aplikasi wajib menyertakan foto.</w:t>
      </w:r>
    </w:p>
    <w:p>
      <w:pPr>
        <w:pStyle w:val="Heading2"/>
      </w:pPr>
      <w:bookmarkStart w:name="_Toc31" w:id="31"/>
      <w:r>
        <w:t xml:space="preserve">5.8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pengembalian</w:t>
      </w:r>
      <w:bookmarkEnd w:id="31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943"/>
        <w:gridCol w:w="733"/>
        <w:gridCol w:w="943"/>
        <w:gridCol w:w="1048"/>
        <w:gridCol w:w="628"/>
        <w:gridCol w:w="1153"/>
        <w:gridCol w:w="1991"/>
        <w:gridCol w:w="1886"/>
        <w:gridCol w:w="3563"/>
        <w:gridCol w:w="634"/>
      </w:tblGrid>
      <w:tr>
        <w:trPr>
          <w:tblHeader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id_kembali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id_keluar</w:t>
            </w:r>
          </w:p>
        </w:tc>
        <w:tc>
          <w:tcPr>
            <w:tcW w:type="dxa" w:w="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id_user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id_lokasi</w:t>
            </w:r>
          </w:p>
        </w:tc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tanggal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jumlah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jumlah_baik</w:t>
            </w:r>
          </w:p>
        </w:tc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jumlah_rusak_ringan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jumlah_rusak_berat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catatan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foto</w:t>
            </w:r>
          </w:p>
        </w:tc>
      </w:tr>
      <w:tr>
        <w:trPr>
          <w:tblHeader w:val="off"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10-10-2026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1 bola kempes, perlu dipompa ulang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</w:tbl>
    <w:p>
      <w:pPr>
        <w:spacing w:after="60"/>
      </w:pPr>
    </w:p>
    <w:p>
      <w:r>
        <w:t xml:space="preserve">Peminjaman nomor 3 (4 bola basket) baru kembali 3, sehingga statusnya </w:t>
      </w:r>
      <w:r>
        <w:rPr>
          <w:b/>
          <w:bCs/>
        </w:rPr>
        <w:t xml:space="preserve">Dikembalikan Sebagian</w:t>
      </w:r>
      <w:r>
        <w:t xml:space="preserve"> dan 1 bola masih dipinjam. Satu bola kembali dalam kondisi Rusak Ringan, sehingga stok Rusak Ringan bola basket di Gudang Olahraga menjadi 3.</w:t>
      </w:r>
    </w:p>
    <w:p>
      <w:pPr>
        <w:jc w:val="center"/>
      </w:pPr>
      <w:r>
        <w:drawing>
          <wp:inline distT="0" distB="0" distL="0" distR="0">
            <wp:extent cx="7467600" cy="5715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footerReference w:type="default" r:id="rId11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595959"/>
          <w:sz w:val="18"/>
          <w:szCs w:val="18"/>
        </w:rPr>
        <w:t xml:space="preserve">Gambar 4. Data Sampel (seluruh tabel)</w:t>
      </w:r>
    </w:p>
    <w:p>
      <w:pPr>
        <w:pStyle w:val="Heading1"/>
      </w:pPr>
      <w:bookmarkStart w:name="_Toc32" w:id="32"/>
      <w:r>
        <w:t xml:space="preserve">6. Catatan Perubahan dari Rancangan Awal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"/>
        <w:gridCol w:w="3109"/>
        <w:gridCol w:w="3109"/>
        <w:gridCol w:w="3110"/>
      </w:tblGrid>
      <w:tr>
        <w:trPr>
          <w:tblHeader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Rancangan Awal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Rancangan Sekarang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 Admin dan Manager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Admin, Operator, Manager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Pemisahan tugas: pengelola sistem, pencatat transaksi, dan pemberi persetujuan adalah orang berbeda.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barang.id_barang</w:t>
            </w:r>
            <w:r>
              <w:rPr>
                <w:sz w:val="19"/>
                <w:szCs w:val="19"/>
              </w:rPr>
              <w:t xml:space="preserve"> VARCHAR(20) berisi "AT-001"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id_barang</w:t>
            </w:r>
            <w:r>
              <w:rPr>
                <w:sz w:val="19"/>
                <w:szCs w:val="19"/>
              </w:rPr>
              <w:t xml:space="preserve"> INT auto increment +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kode_barang</w:t>
            </w:r>
            <w:r>
              <w:rPr>
                <w:sz w:val="19"/>
                <w:szCs w:val="19"/>
              </w:rPr>
              <w:t xml:space="preserve"> VARCHAR(20) UNIQUE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key angka lebih efisien untuk relasi; kode tetap unik dan tampil di aplikasi.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password</w:t>
            </w:r>
            <w:r>
              <w:rPr>
                <w:sz w:val="19"/>
                <w:szCs w:val="19"/>
              </w:rPr>
              <w:t xml:space="preserve"> VARCHAR(50)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VARCHAR(255), hash bcrypt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Hash bcrypt panjangnya 60 karakter; password tidak boleh disimpan sebagai teks asli.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role</w:t>
            </w:r>
            <w:r>
              <w:rPr>
                <w:sz w:val="19"/>
                <w:szCs w:val="19"/>
              </w:rPr>
              <w:t xml:space="preserve"> VARCHAR(7)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ENUM('Admin','Operator','Manager')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Nilai role terkunci sesuai kamus data.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Verifikasi tanpa pencatat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Tambah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id_verifikator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tanggal_verifikasi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catatan_verifikasi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Persetujuan Manager tercatat dan dapat diaudit.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 ada data peminta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Tambah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pemohon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Mengetahui siapa yang meminta barang.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 ada gambar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Tambah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user.foto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barang.gambar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barang_masuk.foto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barang_keluar.foto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pengembalian.foto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Fitur multimedia (unggah gambar).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username</w:t>
            </w:r>
            <w:r>
              <w:rPr>
                <w:sz w:val="19"/>
                <w:szCs w:val="19"/>
              </w:rPr>
              <w:t xml:space="preserve"> tanpa batasan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Username dipakai untuk login.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Nama database "Gudang Sekolah"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gudang_sekolah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Nama database sebaiknya tanpa spasi.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sampel merujuk barang yang tidak ada (EK-002, AO-003, KN-005, EK-010, AO-007, FR-008)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Keenam barang ditambahkan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 harus valid.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Tanggal keluar lebih awal dari tanggal masuk; jumlah keluar melebihi stok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Tanggal dan jumlah disesuaikan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sampel harus logis dan lolos validasi.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Salah ketik: "jumblah", "mengelluarkan", "id_verifikasi", "Tabel : id_kategori", "Iventaris", "Administratoer", "Keteranan", "bai"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Diperbaiki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Kerapian dokumen.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keluar hanya satu jenis, tanpa pengembalian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jenis_keluar</w:t>
            </w:r>
            <w:r>
              <w:rPr>
                <w:sz w:val="19"/>
                <w:szCs w:val="19"/>
              </w:rPr>
              <w:t xml:space="preserve"> (Peminjaman / Pemindahan / Pemusnahan) dan tabel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Saran pembina: barang gudang sekolah sering dipinjam; data pinjaman tidak dihapus, stok kembali saat dikembalikan.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status_barang</w:t>
            </w:r>
            <w:r>
              <w:rPr>
                <w:sz w:val="19"/>
                <w:szCs w:val="19"/>
              </w:rPr>
              <w:t xml:space="preserve"> satu nilai per transaksi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jumlah_baik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jumlah_rusak_ringan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jumlah_rusak_berat</w:t>
            </w:r>
            <w:r>
              <w:rPr>
                <w:sz w:val="19"/>
                <w:szCs w:val="19"/>
              </w:rPr>
              <w:t xml:space="preserve">; 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status_barang</w:t>
            </w:r>
            <w:r>
              <w:rPr>
                <w:sz w:val="19"/>
                <w:szCs w:val="19"/>
              </w:rPr>
              <w:t xml:space="preserve"> dihapus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Saran pembina: satu transaksi bisa berisi kondisi campuran (contoh 5 Baik, 10 Rusak Ringan, 5 Rusak Berat), Manager memeriksa dan dapat mengoreksi rinciannya.</w:t>
            </w:r>
          </w:p>
        </w:tc>
      </w:tr>
      <w:tr>
        <w:trPr>
          <w:tblHeader w:val="off"/>
        </w:trPr>
        <w:tc>
          <w:tcPr>
            <w:tcW w:type="dxa" w:w="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barang.lokasi</w:t>
            </w:r>
            <w:r>
              <w:rPr>
                <w:sz w:val="19"/>
                <w:szCs w:val="19"/>
              </w:rPr>
              <w:t xml:space="preserve"> teks bebas, satu lokasi per barang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Tabel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</w:t>
            </w:r>
            <w:r>
              <w:rPr>
                <w:sz w:val="19"/>
                <w:szCs w:val="19"/>
              </w:rPr>
              <w:t xml:space="preserve"> (data master)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stok_barang</w:t>
            </w:r>
            <w:r>
              <w:rPr>
                <w:sz w:val="19"/>
                <w:szCs w:val="19"/>
              </w:rPr>
              <w:t xml:space="preserve"> (stok per lokasi dan kondisi)</w:t>
            </w:r>
          </w:p>
        </w:tc>
        <w:tc>
          <w:tcPr>
            <w:tcW w:type="dxa" w:w="3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Saran pembina: barang yang sama bisa berada di beberapa tempat (Gudang Utama, Gudang 2, ruang lab).</w:t>
            </w:r>
          </w:p>
        </w:tc>
      </w:tr>
    </w:tbl>
    <w:p>
      <w:pPr>
        <w:spacing w:after="60"/>
      </w:pPr>
    </w:p>
    <w:sectPr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Dokumen Rancangan Inventaris Gudang Sekolah  |  Halaman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Dokumen Rancangan Inventaris Gudang Sekolah  |  Halaman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Dokumen Rancangan Inventaris Gudang Sekolah  |  Halaman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Dokumen Rancangan Inventaris Gudang Sekolah  |  Halaman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Dokumen Rancangan Inventaris Gudang Sekolah  |  Halaman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Dokumen Rancangan Inventaris Gudang Sekolah  |  Halaman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Dokumen Rancangan Inventaris Gudang Sekolah  |  Halaman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theme" Target="theme/theme1.xml"/><Relationship Id="rId14" Type="http://schemas.openxmlformats.org/officeDocument/2006/relationships/image" Target="media/b63ed635543a589dd44f3e7c567a3e90814c6b8d.png"/><Relationship Id="rId15" Type="http://schemas.openxmlformats.org/officeDocument/2006/relationships/image" Target="media/9f0052cec3d06e1ef85e1debf07d2f8afdcdde41.png"/><Relationship Id="rId16" Type="http://schemas.openxmlformats.org/officeDocument/2006/relationships/image" Target="media/b87a2626a2a5df975ff33d11c15d7545d9d4f545.png"/><Relationship Id="rId17" Type="http://schemas.openxmlformats.org/officeDocument/2006/relationships/image" Target="media/4abb3e22257e47a6f375c9de73f35757082d78f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Rancangan Inventaris Gudang Sekolah</dc:title>
  <dc:creator>Renaissance Ricarda Sugiarto Putra</dc:creator>
  <cp:lastModifiedBy>Un-named</cp:lastModifiedBy>
  <cp:revision>1</cp:revision>
  <dcterms:created xsi:type="dcterms:W3CDTF">2026-10-23T03:19:56.664Z</dcterms:created>
  <dcterms:modified xsi:type="dcterms:W3CDTF">2026-10-23T03:19:56.665Z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