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GIÁO DỤC AN TOÀN – NỀN TẢNG CHO MỘT TUỔI THƠ KHÔNG TỔN THƯƠNG</w:t>
      </w:r>
    </w:p>
    <w:p>
      <w:r>
        <w:t>Trẻ em là mầm non của đất nước, là thế hệ kế cận quyết định tương lai của dân tộc. Nhưng trong hành trình phát triển, các em không chỉ cần được dạy chữ, dạy lễ nghĩa, mà quan trọng hơn là được dạy cách bảo vệ chính mình – đó chính là giáo dục an toàn.</w:t>
      </w:r>
    </w:p>
    <w:p>
      <w:r>
        <w:t>Theo Công ước Liên Hợp Quốc về Quyền Trẻ em (1989), “mọi trẻ em đều có quyền được sống an toàn, được bảo vệ khỏi mọi hình thức bạo lực, lạm dụng và xâm hại”. Tuy nhiên, trong thực tế, hàng nghìn vụ việc đau lòng vẫn diễn ra mỗi năm, từ tai nạn học đường, xâm hại thân thể đến bạo lực tinh thần. Điều này đặt ra yêu cầu cấp bách về giáo dục an toàn toàn diện cho trẻ em Việt Nam – không chỉ là bảo vệ thể chất mà còn cả cảm xúc, tâm lý và nhân cách.</w:t>
      </w:r>
    </w:p>
    <w:p>
      <w:r>
        <w:t>Giáo dục an toàn không chỉ là những bài học “tránh xa người lạ” hay “không đi một mình trong đêm”. Đó là quá trình giúp trẻ hiểu rõ giá trị bản thân, nhận biết nguy cơ, và biết cách ứng phó thông minh khi gặp tình huống nguy hiểm. Trẻ cần được dạy rằng: “Con có quyền được nói ‘Không!’ khi bị ép buộc, có quyền được lên tiếng khi bị tổn thương, và có quyền được bảo vệ bởi người lớn và xã hội.”</w:t>
      </w:r>
    </w:p>
    <w:p>
      <w:r>
        <w:t>Đáng tiếc, nhiều phụ huynh vẫn cho rằng dạy con về nguy hiểm là “làm hư” hoặc “làm sợ con”. Nhưng thực tế, trẻ được giáo dục an toàn không yếu đuối, mà mạnh mẽ và tự tin hơn. Một đứa trẻ hiểu về giới hạn của bản thân, biết khi nào cần giúp đỡ, sẽ tránh được nhiều nguy cơ mà người lớn không thể luôn kịp can thiệp.</w:t>
      </w:r>
    </w:p>
    <w:p>
      <w:r>
        <w:t>Nhà trường cũng cần đóng vai trò chủ đạo. Những tiết học kỹ năng sống, hoạt động ngoại khóa về an toàn giao thông, an toàn mạng, phòng tránh xâm hại… không chỉ mang tính tuyên truyền, mà phải trở thành một phần bắt buộc trong chương trình giáo dục phổ thông. Khi trẻ được “học an toàn như học Toán hay Tiếng Việt”, xã hội sẽ dần hình thành văn hóa bảo vệ trẻ em bền vững.</w:t>
      </w:r>
    </w:p>
    <w:p>
      <w:r>
        <w:t>Giáo dục an toàn không chỉ là nhiệm vụ – đó là trách nhiệm đạo đức. Mỗi người lớn, dù là cha mẹ, thầy cô hay công dân bình thường, đều có thể góp phần xây dựng một “vòng tay an toàn” quanh tuổi thơ. Bởi khi trẻ em được sống trong sự an lành, yêu thương và tôn trọng, chính chúng ta cũng đang bảo vệ tương lai của nhân loại.</w:t>
      </w:r>
    </w:p>
    <w:p>
      <w:r>
        <w:t>“Hãy dạy trẻ cách bảo vệ mình, để một ngày nào đó, các em có thể bảo vệ người khác.”</w:t>
      </w:r>
    </w:p>
    <w:p>
      <w:r>
        <w:t>Tác giả: Nguyễn Việt Hưng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