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QUYỀN ĐƯỢC HỌC TẬP – CHÌA KHÓA MỞ CỬA TƯƠNG LAI</w:t>
      </w:r>
    </w:p>
    <w:p>
      <w:r>
        <w:t>Giáo dục không chỉ là con đường dẫn đến tri thức, mà còn là hành trình giúp con người tìm thấy chính mình. Với trẻ em, học tập không chỉ là quyền mà còn là nền tảng để các em phát triển toàn diện về trí tuệ, nhân cách và ước mơ. Mọi trẻ em, dù sinh ra ở đâu, trong hoàn cảnh nào, đều xứng đáng được đến trường, được học tập trong một môi trường bình đẳng và an toàn.</w:t>
      </w:r>
    </w:p>
    <w:p>
      <w:r>
        <w:t>Ở nhiều vùng quê nghèo, hình ảnh những em nhỏ đi bộ hàng cây số để đến lớp, hay ngồi học trong căn phòng dột nát nhưng vẫn ánh lên niềm khát khao tri thức, khiến chúng ta không khỏi xúc động. Bởi các em hiểu rằng, học tập là cánh cửa duy nhất có thể giúp mình thoát khỏi vòng luẩn quẩn của đói nghèo và bất công.</w:t>
      </w:r>
    </w:p>
    <w:p>
      <w:r>
        <w:t>Thế nhưng, không phải em nhỏ nào cũng có cơ hội đến trường. Nhiều em phải nghỉ học sớm để phụ giúp gia đình, có em bị cản trở bởi định kiến giới, thậm chí có em phải rời bỏ sách vở vì bạo lực học đường. Những thực tế ấy là lời nhắc nhở rằng quyền được học tập của trẻ em không chỉ là điều được ghi trong luật pháp, mà cần được thực hiện bằng hành động cụ thể của toàn xã hội.</w:t>
      </w:r>
    </w:p>
    <w:p>
      <w:r>
        <w:t>Nhà nước Việt Nam đã không ngừng đầu tư cho giáo dục, đặc biệt là ở vùng sâu vùng xa, đồng thời khuyến khích các tổ chức, cá nhân hỗ trợ học sinh khó khăn. Nhưng điều quan trọng hơn cả là nhận thức của mỗi người lớn. Khi cha mẹ coi trọng việc học, khi thầy cô gieo mầm yêu tri thức, và khi xã hội tôn vinh tri thức, thì quyền học tập của trẻ mới thật sự được bảo đảm.</w:t>
      </w:r>
    </w:p>
    <w:p>
      <w:r>
        <w:t>Trẻ em có quyền được học chữ, học nghề, học kỹ năng sống, và được phát triển năng khiếu riêng của mình. Khi được học, trẻ biết mơ ước, biết suy nghĩ độc lập, và biết cách yêu thương bản thân cũng như người khác. Mỗi cuốn sách, mỗi bài học chính là viên gạch xây nền cho tương lai của cả dân tộc.</w:t>
      </w:r>
    </w:p>
    <w:p>
      <w:r>
        <w:t>Giữ cho trẻ em quyền được học tập không chỉ là trao cơ hội, mà là gieo hy vọng. Bởi chỉ khi những tâm hồn non trẻ được nuôi dưỡng bằng tri thức và tình yêu thương, đất nước mới có thể vươn tới một tương lai tốt đẹp và bền vững.</w:t>
      </w:r>
    </w:p>
    <w:p>
      <w:r>
        <w:t>Tác giả: Nguyễn Việt Hưng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