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3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0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04E81B89">
      <w:r>
        <w:rPr>
          <w:b/>
          <w:bCs/>
        </w:rPr>
        <w:t>Тема</w:t>
      </w:r>
      <w:r>
        <w:t>:</w:t>
      </w:r>
      <w:bookmarkStart w:id="3" w:name="_Hlk217333999"/>
      <w:r>
        <w:t xml:space="preserve"> </w:t>
      </w:r>
      <w:bookmarkEnd w:id="3"/>
      <w:r>
        <w:rPr>
          <w:rFonts w:hint="default"/>
        </w:rPr>
        <w:t>Порождающие паттерны проектирования. Фабричный метод и абстрактная фабрика.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 w:eastAsia="Times New Roman"/>
          <w:b/>
          <w:bCs/>
          <w:lang w:val="en-US" w:eastAsia="ru-RU"/>
        </w:rPr>
        <w:t xml:space="preserve"> </w:t>
      </w:r>
      <w:r>
        <w:rPr>
          <w:rFonts w:eastAsia="Calibri"/>
        </w:rPr>
        <w:t>Изучить часть порождающих паттернов проектирования «Банды Четырех (GoF)»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на примере последовательной эволюции архитектуры приложения: от использования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простого фабричного метода к более гибкому паттерну "Абстрактная фабрика". На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практике освоить принципы объектно-ориентированного проектирования, такие как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инкапсуляция создания объектов, слабая связанность и расширяемость.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778CE937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Разработать оконное приложение с использованием фреймворка WPF, которое позволяет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пользователю создавать набор геометрических фигур: круг, квадрат, треугольник.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Цвет фигур выбирается из выпадающего списка (например, красный, синий, зелёный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или light, dark, colorful темы).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При изменении выбора все ранее созданные фигуры должны быть удалены и созданы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новые соответствующего цвета.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/>
          <w:lang w:val="ru-RU" w:eastAsia="zh-CN"/>
        </w:rPr>
        <w:tab/>
      </w:r>
      <w:r>
        <w:rPr>
          <w:rFonts w:hint="default" w:eastAsia="Calibri"/>
          <w:lang w:val="en-US" w:eastAsia="zh-CN"/>
        </w:rPr>
        <w:t>Работа выполняется в два этапа:</w:t>
      </w:r>
    </w:p>
    <w:p w14:paraId="4CAC3633">
      <w:pPr>
        <w:numPr>
          <w:ilvl w:val="0"/>
          <w:numId w:val="1"/>
        </w:numPr>
        <w:shd w:val="clear" w:color="auto" w:fill="FFFFFF"/>
        <w:spacing w:after="150"/>
        <w:ind w:left="84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Этап 1. Реализация с использованием паттерна "Фабричный метод".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Сначала проектируется решение, в котором для каждого типа фигуры создаётся своя иерархия классов-создателей.      </w:t>
      </w:r>
    </w:p>
    <w:p w14:paraId="4E8D0B06">
      <w:pPr>
        <w:numPr>
          <w:ilvl w:val="0"/>
          <w:numId w:val="1"/>
        </w:numPr>
        <w:shd w:val="clear" w:color="auto" w:fill="FFFFFF"/>
        <w:spacing w:after="150"/>
        <w:ind w:left="84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Этап 2. Рефакторинг до паттерна "Абстрактная фабрика".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Все фабричные методы группируются в один интерфейс абстрактной фабрики,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объявляющий методы создания всех трёх фигур. Затем создаются конкретные фабрики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для каждого цвета, реализующие все три метода. Клиентский код теперь работает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только с интерфейсом фабрики.</w:t>
      </w:r>
    </w:p>
    <w:p w14:paraId="74E92D4B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b/>
          <w:bCs/>
          <w:lang w:val="en-US" w:eastAsia="zh-CN"/>
        </w:rPr>
        <w:t>ОБЯЗАТЕЛЬНО</w:t>
      </w:r>
      <w:r>
        <w:rPr>
          <w:rFonts w:hint="default" w:eastAsia="Calibri"/>
          <w:lang w:val="en-US" w:eastAsia="zh-CN"/>
        </w:rPr>
        <w:t> в вашем репозитории должно быть 2 коммита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lang w:val="en-US" w:eastAsia="zh-CN"/>
        </w:rPr>
        <w:t>– с фабричным методом и абстрактной фабрикой соответственно.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4" w:name="_Toc220868128"/>
      <w:r>
        <w:rPr>
          <w:sz w:val="28"/>
          <w:szCs w:val="28"/>
        </w:rPr>
        <w:t>Теоретическое обоснование</w:t>
      </w:r>
      <w:bookmarkEnd w:id="4"/>
    </w:p>
    <w:p w14:paraId="68DD1DEC">
      <w:pPr>
        <w:spacing w:after="160" w:line="259" w:lineRule="auto"/>
        <w:ind w:firstLine="708" w:firstLineChars="0"/>
        <w:rPr>
          <w:rFonts w:hint="default"/>
          <w:lang w:val="ru-RU"/>
        </w:rPr>
      </w:pPr>
      <w:r>
        <w:rPr>
          <w:lang w:val="ru-RU"/>
        </w:rPr>
        <w:t>Разработка</w:t>
      </w:r>
      <w:r>
        <w:rPr>
          <w:rFonts w:hint="default"/>
          <w:lang w:val="ru-RU"/>
        </w:rPr>
        <w:t xml:space="preserve"> оконного приложения направлено на реализацию фабричного метода и абстрактной фабрики.</w:t>
      </w:r>
    </w:p>
    <w:p w14:paraId="7634946C">
      <w:pPr>
        <w:numPr>
          <w:ilvl w:val="0"/>
          <w:numId w:val="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Фабричный метод - паттерн, который определяет интерфейс для создания объектов некоторого класса, но непосредственное решение о том, объект какого класса создавать происходит в подклассах. То есть паттерн предполагает, что базовый класс делегирует создание объектов классам-наследникам.</w:t>
      </w:r>
    </w:p>
    <w:p w14:paraId="32349F34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контексте разрабатываемого приложения это означает, что для каждого типа фигуры (круг, квадрат, треугольник) создаётся своя иерархия классов-создателей. Абстрактный создатель объявляет фабричный метод. Конкретные создатели реализуют этот метод, возвращая уже сконфигурированную фигуру нужного цвета.</w:t>
      </w:r>
    </w:p>
    <w:p w14:paraId="48AD04AA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Проще говоря: </w:t>
      </w:r>
    </w:p>
    <w:p w14:paraId="0D1B8892">
      <w:pPr>
        <w:numPr>
          <w:ilvl w:val="0"/>
          <w:numId w:val="3"/>
        </w:numPr>
        <w:tabs>
          <w:tab w:val="clear" w:pos="420"/>
        </w:tabs>
        <w:spacing w:after="160" w:line="259" w:lineRule="auto"/>
        <w:ind w:left="168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Есть какой-то базовый класс, который отвечает за какой-то процесс, но одна деталь в этом процессе(создание конкретного объекта) может меняться в зависимости от ситуации. Тобишь просим сделать фигуру, не уточняя какую, а подкласс сам решает сделает он круг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квадрат</w:t>
      </w:r>
      <w:r>
        <w:rPr>
          <w:rFonts w:hint="default"/>
          <w:lang w:val="en-US"/>
        </w:rPr>
        <w:t>/треугольник</w:t>
      </w:r>
      <w:r>
        <w:rPr>
          <w:rFonts w:hint="default"/>
          <w:lang w:val="ru-RU"/>
        </w:rPr>
        <w:t>. Ну и также вместо переписывания старого кода при необходимости добавления новой, к примеру, фигуры, можно просто создать нового наследника, переопределяющий фабричный метод и возвращающий то, что нам нужно.</w:t>
      </w:r>
    </w:p>
    <w:p w14:paraId="78E1A018">
      <w:pPr>
        <w:numPr>
          <w:ilvl w:val="0"/>
          <w:numId w:val="1"/>
        </w:numPr>
        <w:spacing w:after="160" w:line="259" w:lineRule="auto"/>
        <w:ind w:left="840" w:leftChars="0" w:hanging="420" w:firstLineChars="0"/>
      </w:pPr>
      <w:r>
        <w:rPr>
          <w:rFonts w:hint="default"/>
          <w:lang w:val="ru-RU"/>
        </w:rPr>
        <w:t>Абстрактная фабрика - паттерн, который представляет интерфейс для создания семейств взаимосвязанных объектов с определёнными интерфейсами без указания конкретных типов данных объектов.</w:t>
      </w:r>
    </w:p>
    <w:p w14:paraId="16D0DE27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t>В контексте разрабатываемого приложения это означает, что созда</w:t>
      </w:r>
      <w:r>
        <w:rPr>
          <w:lang w:val="ru-RU"/>
        </w:rPr>
        <w:t>ё</w:t>
      </w:r>
      <w:r>
        <w:t>тся единый интерфейс фабрики</w:t>
      </w:r>
      <w:r>
        <w:rPr>
          <w:rFonts w:hint="default"/>
        </w:rPr>
        <w:t>, который объявляет методы создания всех типов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фигур. Для каждого цвета созда</w:t>
      </w:r>
      <w:r>
        <w:rPr>
          <w:rFonts w:hint="default"/>
          <w:lang w:val="ru-RU"/>
        </w:rPr>
        <w:t>ё</w:t>
      </w:r>
      <w:r>
        <w:rPr>
          <w:rFonts w:hint="default"/>
        </w:rPr>
        <w:t>тся своя конкретная фабрика, которая реализует все</w:t>
      </w:r>
      <w:r>
        <w:rPr>
          <w:rFonts w:hint="default"/>
          <w:lang w:val="ru-RU"/>
        </w:rPr>
        <w:t xml:space="preserve"> методы</w:t>
      </w:r>
      <w:r>
        <w:rPr>
          <w:rFonts w:hint="default"/>
        </w:rPr>
        <w:t xml:space="preserve"> и возвращает фигуры соответствующего цвета. </w:t>
      </w:r>
      <w:r>
        <w:rPr>
          <w:rFonts w:hint="default"/>
          <w:lang w:val="ru-RU"/>
        </w:rPr>
        <w:t xml:space="preserve">Главная форма </w:t>
      </w:r>
      <w:r>
        <w:rPr>
          <w:rFonts w:hint="default"/>
        </w:rPr>
        <w:t>хранит ссылку на текущую фабрику и через не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 созда</w:t>
      </w:r>
      <w:r>
        <w:rPr>
          <w:rFonts w:hint="default"/>
          <w:lang w:val="ru-RU"/>
        </w:rPr>
        <w:t>ё</w:t>
      </w:r>
      <w:r>
        <w:rPr>
          <w:rFonts w:hint="default"/>
        </w:rPr>
        <w:t>т все фигуры, даже не зная, к какому цвету они принадлежат.</w:t>
      </w:r>
    </w:p>
    <w:p w14:paraId="7B5FB159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  <w:lang w:val="ru-RU"/>
        </w:rPr>
        <w:t>Проще говоря:</w:t>
      </w:r>
    </w:p>
    <w:p w14:paraId="230F4095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1680" w:leftChars="0" w:hanging="420" w:firstLineChars="0"/>
      </w:pPr>
      <w:r>
        <w:rPr>
          <w:lang w:val="ru-RU"/>
        </w:rPr>
        <w:t>Е</w:t>
      </w:r>
      <w:r>
        <w:t>сть не один фабричный метод, а</w:t>
      </w:r>
      <w:r>
        <w:rPr>
          <w:rFonts w:hint="default"/>
        </w:rPr>
        <w:t> целый набор таких методов, объедин</w:t>
      </w:r>
      <w:r>
        <w:rPr>
          <w:rFonts w:hint="default"/>
          <w:lang w:val="ru-RU"/>
        </w:rPr>
        <w:t>ё</w:t>
      </w:r>
      <w:r>
        <w:rPr>
          <w:rFonts w:hint="default"/>
        </w:rPr>
        <w:t>нных общим интерфейсом. Каждый метод отвечает за создание объекта определ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нного типа, но все эти объекты будут из одного «семейства» (в нашем случае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одного цвета).</w:t>
      </w:r>
    </w:p>
    <w:p w14:paraId="4CA83B28">
      <w:pPr>
        <w:numPr>
          <w:numId w:val="0"/>
        </w:numPr>
        <w:spacing w:after="160" w:line="259" w:lineRule="auto"/>
        <w:ind w:left="420" w:leftChars="0"/>
      </w:pPr>
    </w:p>
    <w:p w14:paraId="32BFACD8">
      <w:pPr>
        <w:numPr>
          <w:numId w:val="0"/>
        </w:numPr>
        <w:spacing w:after="160" w:line="259" w:lineRule="auto"/>
        <w:ind w:left="420" w:leftChars="0"/>
        <w:rPr>
          <w:rFonts w:hint="default"/>
          <w:lang w:val="ru-RU"/>
        </w:rPr>
      </w:pPr>
      <w:r>
        <w:t>Ожидаемый результат этапа 1:</w:t>
      </w:r>
      <w:r>
        <w:rPr>
          <w:rFonts w:hint="default"/>
        </w:rPr>
        <w:t> </w:t>
      </w:r>
      <w:r>
        <w:rPr>
          <w:rFonts w:hint="default"/>
          <w:lang w:val="ru-RU"/>
        </w:rPr>
        <w:t>Р</w:t>
      </w:r>
      <w:r>
        <w:rPr>
          <w:rFonts w:hint="default"/>
        </w:rPr>
        <w:t xml:space="preserve">аботающее приложение, однако в его архитектуре </w:t>
      </w:r>
      <w:r>
        <w:rPr>
          <w:rFonts w:hint="default"/>
          <w:lang w:val="ru-RU"/>
        </w:rPr>
        <w:t xml:space="preserve">будут </w:t>
      </w:r>
      <w:r>
        <w:rPr>
          <w:rFonts w:hint="default"/>
        </w:rPr>
        <w:t xml:space="preserve">недостатки, </w:t>
      </w:r>
      <w:r>
        <w:rPr>
          <w:rFonts w:hint="default"/>
          <w:lang w:val="ru-RU"/>
        </w:rPr>
        <w:t xml:space="preserve">по типу </w:t>
      </w:r>
      <w:r>
        <w:rPr>
          <w:rFonts w:hint="default"/>
        </w:rPr>
        <w:t>множеств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параллельных иерархий классов, дублирование кода при выборе цвета и нарушение принципа DRY (Don't Repeat Yourself). Это создаст предпосылки для рефакторинга</w:t>
      </w:r>
      <w:r>
        <w:rPr>
          <w:rFonts w:hint="default"/>
          <w:lang w:val="ru-RU"/>
        </w:rPr>
        <w:t xml:space="preserve"> и соответсвенно этапа 2.</w:t>
      </w:r>
    </w:p>
    <w:p w14:paraId="25FADFAF">
      <w:pPr>
        <w:numPr>
          <w:numId w:val="0"/>
        </w:numPr>
        <w:spacing w:after="160" w:line="259" w:lineRule="auto"/>
        <w:ind w:left="420" w:leftChars="0"/>
        <w:rPr>
          <w:rFonts w:hint="default"/>
          <w:lang w:val="ru-RU"/>
        </w:rPr>
      </w:pPr>
    </w:p>
    <w:p w14:paraId="40677E30">
      <w:pPr>
        <w:numPr>
          <w:numId w:val="0"/>
        </w:numPr>
        <w:spacing w:after="160" w:line="259" w:lineRule="auto"/>
        <w:ind w:left="420" w:leftChars="0"/>
        <w:rPr/>
      </w:pPr>
      <w:r>
        <w:rPr>
          <w:rFonts w:hint="default"/>
        </w:rPr>
        <w:t xml:space="preserve">Ожидаемый результат этапа 2: В результате рефакторинга множество иерархий создателей будет заменено одной иерархией фабрик. </w:t>
      </w:r>
      <w:r>
        <w:rPr>
          <w:rFonts w:hint="default"/>
          <w:lang w:val="ru-RU"/>
        </w:rPr>
        <w:t>Главная форма</w:t>
      </w:r>
      <w:r>
        <w:rPr>
          <w:rFonts w:hint="default"/>
        </w:rPr>
        <w:t xml:space="preserve"> будет зависеть только от абстрактного интерфейса и абстрактного класса. Это позволит достичь следующих целей:</w:t>
      </w:r>
    </w:p>
    <w:p w14:paraId="1C6BD40C">
      <w:pPr>
        <w:numPr>
          <w:ilvl w:val="0"/>
          <w:numId w:val="6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Слабая связанность: Форма не знает ничего о конкретных классах фигур или фабрик.</w:t>
      </w:r>
    </w:p>
    <w:p w14:paraId="4EBC2E1C">
      <w:pPr>
        <w:numPr>
          <w:ilvl w:val="0"/>
          <w:numId w:val="6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Расширяемость (Принцип открытости/закрытости): Добавление новой цветовой темы потребует только создания нового класса конкретной фабрики и не повлеч</w:t>
      </w:r>
      <w:r>
        <w:rPr>
          <w:rFonts w:hint="default"/>
          <w:lang w:val="ru-RU"/>
        </w:rPr>
        <w:t>ё</w:t>
      </w:r>
      <w:r>
        <w:rPr>
          <w:rFonts w:hint="default"/>
        </w:rPr>
        <w:t>т за собой изменения существующего кода формы или других фабрик.</w:t>
      </w:r>
    </w:p>
    <w:p w14:paraId="4745EB63">
      <w:pPr>
        <w:numPr>
          <w:ilvl w:val="0"/>
          <w:numId w:val="6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Инкапсуляция: Логика создания фигур определ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нной темы будет централизована в одном месте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 соответствующей конкретной фабрике.</w:t>
      </w: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5" w:name="_Toc220868129"/>
      <w:r>
        <w:rPr>
          <w:sz w:val="28"/>
          <w:szCs w:val="28"/>
        </w:rPr>
        <w:t>Описание выполненных действий</w:t>
      </w:r>
      <w:bookmarkEnd w:id="5"/>
    </w:p>
    <w:p w14:paraId="7A1E162D">
      <w:pPr>
        <w:numPr>
          <w:numId w:val="0"/>
        </w:numPr>
        <w:spacing w:after="160" w:line="259" w:lineRule="auto"/>
        <w:jc w:val="center"/>
        <w:rPr>
          <w:sz w:val="32"/>
          <w:szCs w:val="32"/>
        </w:rPr>
      </w:pPr>
      <w:r>
        <w:rPr>
          <w:rFonts w:hint="default"/>
          <w:sz w:val="32"/>
          <w:szCs w:val="32"/>
        </w:rPr>
        <w:t>Этап 1. Паттерн «Фабричный метод»</w:t>
      </w:r>
    </w:p>
    <w:p w14:paraId="353ECF41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классов фигур </w:t>
      </w:r>
    </w:p>
    <w:p w14:paraId="757FC27D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lang w:val="ru-RU"/>
        </w:rPr>
        <w:t>Создаём</w:t>
      </w:r>
      <w:r>
        <w:rPr>
          <w:rFonts w:hint="default"/>
          <w:lang w:val="ru-RU"/>
        </w:rPr>
        <w:t xml:space="preserve"> абстрактный базовый класс </w:t>
      </w:r>
      <w:r>
        <w:rPr>
          <w:rFonts w:hint="default"/>
          <w:lang w:val="en-US"/>
        </w:rPr>
        <w:t xml:space="preserve">Figure </w:t>
      </w:r>
      <w:r>
        <w:rPr>
          <w:rFonts w:hint="default"/>
          <w:lang w:val="ru-RU"/>
        </w:rPr>
        <w:t xml:space="preserve">с полем </w:t>
      </w:r>
      <w:r>
        <w:rPr>
          <w:rFonts w:hint="default"/>
          <w:lang w:val="en-US"/>
        </w:rPr>
        <w:t>Color</w:t>
      </w:r>
      <w:r>
        <w:rPr>
          <w:rFonts w:hint="default"/>
          <w:lang w:val="ru-RU"/>
        </w:rPr>
        <w:t xml:space="preserve"> и абстрактным методом для создания визуального элемента для отображения.</w:t>
      </w:r>
    </w:p>
    <w:p w14:paraId="7EC8C2DA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lang w:val="ru-RU"/>
        </w:rPr>
        <w:t>Реализуем</w:t>
      </w:r>
      <w:r>
        <w:rPr>
          <w:rFonts w:hint="default"/>
          <w:lang w:val="ru-RU"/>
        </w:rPr>
        <w:t xml:space="preserve"> фигуры отдельными наследуемыми классами от </w:t>
      </w:r>
      <w:r>
        <w:rPr>
          <w:rFonts w:hint="default"/>
          <w:lang w:val="en-US"/>
        </w:rPr>
        <w:t>Figure</w:t>
      </w:r>
      <w:r>
        <w:rPr>
          <w:rFonts w:hint="default"/>
          <w:lang w:val="ru-RU"/>
        </w:rPr>
        <w:t>, возвращающие параметры для отображения фигуры.</w:t>
      </w:r>
    </w:p>
    <w:p w14:paraId="55933A72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/>
          <w:lang w:val="ru-RU"/>
        </w:rPr>
        <w:t>Создание иерархии создателей (фабрик) для каждого типа фигуры</w:t>
      </w:r>
    </w:p>
    <w:p w14:paraId="634FFDF8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каждого типа фигуры создаём абстрактный класс-создатель и конкретные реализации для разных цветов.</w:t>
      </w:r>
    </w:p>
    <w:p w14:paraId="755CA64F">
      <w:pPr>
        <w:numPr>
          <w:ilvl w:val="0"/>
          <w:numId w:val="11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lang w:val="ru-RU"/>
        </w:rPr>
        <w:t>Создаём</w:t>
      </w:r>
      <w:r>
        <w:rPr>
          <w:rFonts w:hint="default"/>
          <w:lang w:val="ru-RU"/>
        </w:rPr>
        <w:t xml:space="preserve"> абстрактный класс креаторов, после реализуем наследуемый класс, где определяем абстрактный метод, возвращающий фигуру с определённым цветом. (Делаем эти классы для каждого цвета для каждого типа фигуры).</w:t>
      </w:r>
    </w:p>
    <w:p w14:paraId="6FEFB8E1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4EE4D57B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Создаём форму с ComboBox(с именем ColorComboBox)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для выбора цвета и StackPanel(с именем FiguresPanel)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для рисования фигур.</w:t>
      </w:r>
    </w:p>
    <w:p w14:paraId="46727F96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Объявили поля для хранения текущих создателей</w:t>
      </w:r>
    </w:p>
    <w:p w14:paraId="48490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_currentCircleCreator;</w:t>
      </w:r>
    </w:p>
    <w:p w14:paraId="619B5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_currentSquareCreator;</w:t>
      </w:r>
    </w:p>
    <w:p w14:paraId="717097A3">
      <w:pPr>
        <w:numPr>
          <w:numId w:val="0"/>
        </w:numPr>
        <w:spacing w:after="160" w:line="259" w:lineRule="auto"/>
        <w:ind w:leftChars="0" w:firstLine="708" w:firstLineChars="0"/>
        <w:rPr>
          <w:rFonts w:hint="default"/>
          <w:lang w:val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_currentTriangleCreator;</w:t>
      </w:r>
    </w:p>
    <w:p w14:paraId="4E869D18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Реализовываем метод</w:t>
      </w:r>
      <w:r>
        <w:rPr>
          <w:rFonts w:hint="default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UpdateFigures();</w:t>
      </w:r>
      <w:r>
        <w:rPr>
          <w:rFonts w:hint="default"/>
          <w:lang w:val="ru-RU"/>
        </w:rPr>
        <w:t xml:space="preserve"> для обновления создателей в зависимости от выбранного цвета.</w:t>
      </w:r>
      <w:r>
        <w:rPr>
          <w:rFonts w:hint="default"/>
          <w:lang w:val="en-US"/>
        </w:rPr>
        <w:t xml:space="preserve"> </w:t>
      </w:r>
      <w:r>
        <w:rPr>
          <w:rFonts w:hint="default"/>
          <w:color w:val="D9D9D9" w:themeColor="background1" w:themeShade="D9"/>
          <w:lang w:val="en-US"/>
        </w:rPr>
        <w:t>(</w:t>
      </w:r>
      <w:r>
        <w:rPr>
          <w:rFonts w:hint="default"/>
          <w:color w:val="D9D9D9" w:themeColor="background1" w:themeShade="D9"/>
          <w:lang w:val="ru-RU"/>
        </w:rPr>
        <w:t xml:space="preserve">чем дальше в лес </w:t>
      </w:r>
      <w:r>
        <w:rPr>
          <w:rFonts w:hint="default"/>
          <w:color w:val="D9D9D9" w:themeColor="background1" w:themeShade="D9"/>
          <w:lang w:val="en-US"/>
        </w:rPr>
        <w:t>:</w:t>
      </w:r>
      <w:r>
        <w:rPr>
          <w:rFonts w:hint="default"/>
          <w:color w:val="D9D9D9" w:themeColor="background1" w:themeShade="D9"/>
          <w:lang w:val="ru-RU"/>
        </w:rPr>
        <w:t xml:space="preserve"> </w:t>
      </w:r>
      <w:r>
        <w:rPr>
          <w:rFonts w:hint="default"/>
          <w:color w:val="D9D9D9" w:themeColor="background1" w:themeShade="D9"/>
          <w:lang w:val="en-US"/>
        </w:rPr>
        <w:t>switch-case,</w:t>
      </w:r>
      <w:r>
        <w:rPr>
          <w:rFonts w:hint="default"/>
          <w:color w:val="D9D9D9" w:themeColor="background1" w:themeShade="D9"/>
          <w:lang w:val="ru-RU"/>
        </w:rPr>
        <w:t xml:space="preserve"> </w:t>
      </w:r>
      <w:r>
        <w:rPr>
          <w:rFonts w:hint="default"/>
          <w:color w:val="D9D9D9" w:themeColor="background1" w:themeShade="D9"/>
          <w:lang w:val="en-US"/>
        </w:rPr>
        <w:t>switch-case)</w:t>
      </w:r>
    </w:p>
    <w:p w14:paraId="7AE90F41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смене цвета очищаем панель с фигурами и создаём новые текущего цвета.</w:t>
      </w:r>
    </w:p>
    <w:p w14:paraId="51A49AC8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78F39866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 ПОЛУЧЕННОГО РЕШЕНИЯ:</w:t>
      </w:r>
    </w:p>
    <w:p w14:paraId="1ABAF128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выполнения первого этапа было получено работающее приложение, соответствующее требованиям задания: при выборе цвета в выпадающем списке на панели отображаются три геометрические фигуры (круг, квадрат, треугольник) соответствующего цвета.</w:t>
      </w:r>
    </w:p>
    <w:p w14:paraId="70294A41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Появились недостатки, характерные для данного подхода:</w:t>
      </w:r>
    </w:p>
    <w:p w14:paraId="5D47B045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6E2F747B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Множество параллельных иерархий классов. Для каждого типа фигуры потребовалось создавать отдельную иерархию создателей (для кругов, квадратов, треугольников)</w:t>
      </w:r>
    </w:p>
    <w:p w14:paraId="602242F5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Дублирование логики. В методе UpdateFigures() используется конструкция switch-case, в которой для каждого цвета приходится отдельно создавать все три типа создателей. При добавлении нового цвета потребуется расширять этот switch сразу в трёх местах (для каждого типа фигуры), что нарушает принцип открытости/закрытости (OCP) и принцип DRY (Don't Repeat Yourself)(оно же повторение кода)</w:t>
      </w:r>
    </w:p>
    <w:p w14:paraId="0DB104B1">
      <w:pPr>
        <w:numPr>
          <w:ilvl w:val="0"/>
          <w:numId w:val="14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Сложность расширения. Добавление новой фигуры (например, овала) потребовало бы создания ещё одной полной иерархии классов-создателей и модификации метода UpdateFigures().</w:t>
      </w:r>
    </w:p>
    <w:p w14:paraId="367F328F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5AFC64EF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en-US"/>
        </w:rPr>
        <w:t>2</w:t>
      </w:r>
      <w:r>
        <w:rPr>
          <w:rFonts w:hint="default"/>
          <w:sz w:val="32"/>
          <w:szCs w:val="32"/>
        </w:rPr>
        <w:t>. Паттерн «Абстрактная фабрика»</w:t>
      </w:r>
    </w:p>
    <w:p w14:paraId="61488EE4">
      <w:pPr>
        <w:numPr>
          <w:ilvl w:val="0"/>
          <w:numId w:val="15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 интерфейса абстрактной фабрики</w:t>
      </w:r>
    </w:p>
    <w:p w14:paraId="78395DAE">
      <w:pPr>
        <w:numPr>
          <w:ilvl w:val="0"/>
          <w:numId w:val="16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интерфейс IFigureFactory с тремя фабричными методами - по одному на каждый тип фигуры, который объединяет все фабричные методы для создания фигур: </w:t>
      </w:r>
    </w:p>
    <w:p w14:paraId="1C7E6019">
      <w:pPr>
        <w:spacing w:beforeLines="0" w:afterLines="0"/>
        <w:ind w:left="708" w:left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32844309">
      <w:pPr>
        <w:spacing w:beforeLines="0" w:afterLines="0"/>
        <w:ind w:left="708" w:left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F52154">
      <w:pPr>
        <w:spacing w:beforeLines="0" w:afterLines="0"/>
        <w:ind w:left="708" w:left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CreateCircle();</w:t>
      </w:r>
    </w:p>
    <w:p w14:paraId="17B31164">
      <w:pPr>
        <w:spacing w:beforeLines="0" w:afterLines="0"/>
        <w:ind w:left="708" w:left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CreateSquare();</w:t>
      </w:r>
    </w:p>
    <w:p w14:paraId="4067E432">
      <w:pPr>
        <w:spacing w:beforeLines="0" w:afterLines="0"/>
        <w:ind w:left="708" w:left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CreateTriangle();</w:t>
      </w:r>
    </w:p>
    <w:p w14:paraId="73DF315A">
      <w:pPr>
        <w:numPr>
          <w:numId w:val="0"/>
        </w:numPr>
        <w:spacing w:after="160" w:line="259" w:lineRule="auto"/>
        <w:ind w:left="708" w:leftChars="0" w:firstLine="708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27147AF">
      <w:pPr>
        <w:numPr>
          <w:ilvl w:val="0"/>
          <w:numId w:val="17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отличие от первого этапа, где для каждого типа фигуры существовала своя иерархия создателей, теперь один интерфейс определяет методы создания всех трёх фигур.</w:t>
      </w:r>
    </w:p>
    <w:p w14:paraId="305B9322">
      <w:pPr>
        <w:numPr>
          <w:ilvl w:val="0"/>
          <w:numId w:val="18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Реализация конкретных фабрик</w:t>
      </w:r>
    </w:p>
    <w:p w14:paraId="0DDB7047">
      <w:pPr>
        <w:numPr>
          <w:ilvl w:val="0"/>
          <w:numId w:val="19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каждого цвета создаём класс, реализующий интерфейс IFigureFactory. Каждая фабрика возвращает фигуры только соответствующего цвета:</w:t>
      </w:r>
    </w:p>
    <w:p w14:paraId="3E604554">
      <w:pPr>
        <w:numPr>
          <w:ilvl w:val="0"/>
          <w:numId w:val="2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Модификация главной формы</w:t>
      </w:r>
    </w:p>
    <w:p w14:paraId="7F203A7F">
      <w:pPr>
        <w:numPr>
          <w:ilvl w:val="0"/>
          <w:numId w:val="2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Заменяем отдельные поля для создателей ссылкой на текущую абстрактную фабрику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_currentFactory;</w:t>
      </w:r>
    </w:p>
    <w:p w14:paraId="026C6B52">
      <w:pPr>
        <w:numPr>
          <w:ilvl w:val="0"/>
          <w:numId w:val="2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Заменяем в </w:t>
      </w:r>
      <w:r>
        <w:rPr>
          <w:rFonts w:hint="default"/>
          <w:lang w:val="en-US"/>
        </w:rPr>
        <w:t xml:space="preserve">switch </w:t>
      </w:r>
      <w:r>
        <w:rPr>
          <w:rFonts w:hint="default"/>
          <w:lang w:val="ru-RU"/>
        </w:rPr>
        <w:t>кучу создателей на нужную фабрику</w:t>
      </w:r>
    </w:p>
    <w:p w14:paraId="09771E1D">
      <w:pPr>
        <w:numPr>
          <w:ilvl w:val="0"/>
          <w:numId w:val="21"/>
        </w:numPr>
        <w:tabs>
          <w:tab w:val="clear" w:pos="42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создании фигур теперь используем абстракцию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05C15BC9">
      <w:pPr>
        <w:numPr>
          <w:numId w:val="0"/>
        </w:numPr>
        <w:spacing w:after="160" w:line="259" w:lineRule="auto"/>
        <w:ind w:leftChars="0"/>
      </w:pPr>
    </w:p>
    <w:p w14:paraId="2CD39EF7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 ПОЛУЧЕННОГО РЕШЕНИЯ:</w:t>
      </w:r>
    </w:p>
    <w:p w14:paraId="0B8C385F">
      <w:pPr>
        <w:numPr>
          <w:numId w:val="0"/>
        </w:numPr>
        <w:spacing w:after="160" w:line="259" w:lineRule="auto"/>
        <w:ind w:leftChars="0"/>
        <w:rPr/>
      </w:pPr>
      <w:r>
        <w:t xml:space="preserve">В результате рефакторинга до паттерна «Абстрактная фабрика» были </w:t>
      </w:r>
      <w:r>
        <w:rPr>
          <w:lang w:val="ru-RU"/>
        </w:rPr>
        <w:t>проведены</w:t>
      </w:r>
      <w:r>
        <w:rPr>
          <w:rFonts w:hint="default"/>
          <w:lang w:val="ru-RU"/>
        </w:rPr>
        <w:t xml:space="preserve"> следующие улучшения</w:t>
      </w:r>
      <w:r>
        <w:t>:</w:t>
      </w:r>
    </w:p>
    <w:p w14:paraId="1472D424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Вместо трёх отдельных иерархий создателей (для кругов, квадратов и треугольников) теперь существует одна иерархия фабрик. Это значительно сократило количество классов и упростило структуру проекта.</w:t>
      </w:r>
    </w:p>
    <w:p w14:paraId="60784C33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Централизация логики создания</w:t>
      </w:r>
      <w:r>
        <w:rPr>
          <w:rFonts w:hint="default"/>
          <w:lang w:val="ru-RU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Каждая конкретная фабрика (</w:t>
      </w:r>
      <w:r>
        <w:t>RedFactory</w:t>
      </w:r>
      <w:r>
        <w:rPr>
          <w:rFonts w:hint="default"/>
        </w:rPr>
        <w:t>, BlueFactory, GreenFactory) отвечает за создание всех фигур своего цвета. Логика создания фигур одного семейства теперь находится в одном месте, что делает код более понятным и поддерживаемым.</w:t>
      </w:r>
    </w:p>
    <w:p w14:paraId="4E521D86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 xml:space="preserve">В главной форме вместо трёх полей для хранения создателей используется одно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ссылка на интерфейс IFigureFactory. Это снижает связанность и делает код формы проще и чище.</w:t>
      </w:r>
    </w:p>
    <w:p w14:paraId="03918238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 xml:space="preserve">В методе UpdateFigures() исчезло дублирование, характерное для первого этапа. Раньше для каждого цвета нужно было создавать три разных создателя, теперь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только одну фабрику.</w:t>
      </w:r>
    </w:p>
    <w:p w14:paraId="6FCE5B01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Соответствие принципу открытости/закрытости (OCP)</w:t>
      </w:r>
    </w:p>
    <w:p w14:paraId="7B45A456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Добавление нового цвета: Требует только создания нового класса фабрики (например, YellowFactory) и добавления одного пункта в switch. Существующий код формы и других фабрик при этом не изменяется.</w:t>
      </w:r>
    </w:p>
    <w:p w14:paraId="0E91E81A">
      <w:pPr>
        <w:numPr>
          <w:ilvl w:val="0"/>
          <w:numId w:val="22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rFonts w:hint="default"/>
        </w:rPr>
        <w:t>Главная форма зависит только от абстрактного интерфейса IFigureFactory и абстрактного класса Figure. Она ничего не знает о конкретных классах фабрик или фигур, что делает систему гибкой и упрощает её тестирование.</w:t>
      </w:r>
      <w:r>
        <w:br w:type="page"/>
      </w:r>
    </w:p>
    <w:p w14:paraId="277E3AA7">
      <w:pPr>
        <w:pStyle w:val="2"/>
        <w:rPr>
          <w:sz w:val="28"/>
          <w:szCs w:val="28"/>
        </w:rPr>
      </w:pPr>
      <w:bookmarkStart w:id="6" w:name="_Toc220868130"/>
      <w:r>
        <w:rPr>
          <w:sz w:val="28"/>
          <w:szCs w:val="28"/>
        </w:rPr>
        <w:t>Результат выполненной работы</w:t>
      </w:r>
      <w:bookmarkEnd w:id="6"/>
    </w:p>
    <w:p w14:paraId="221876C6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лабораторной работы было разработано оконное приложение на платформе WPF, демонстрирующее применение порождающих паттернов проектирования «Фабричный метод» и «Абстрактная фабрика».</w:t>
      </w:r>
    </w:p>
    <w:p w14:paraId="5EF94660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Разработанное приложение позволяет:</w:t>
      </w:r>
    </w:p>
    <w:p w14:paraId="31742A3C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Выбирать цвет фигур из выпадающего списка (красный, синий, зел</w:t>
      </w:r>
      <w:r>
        <w:rPr>
          <w:rFonts w:hint="default" w:cs="Times New Roman"/>
          <w:lang w:val="ru-RU"/>
        </w:rPr>
        <w:t>ё</w:t>
      </w:r>
      <w:r>
        <w:rPr>
          <w:rFonts w:hint="default" w:ascii="Times New Roman" w:hAnsi="Times New Roman" w:cs="Times New Roman"/>
        </w:rPr>
        <w:t>ный);</w:t>
      </w:r>
    </w:p>
    <w:p w14:paraId="62F6C949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Автоматически отображать набор из трёх геометрических фигур (круг, квадрат, треугольник) соответствующего цвета;</w:t>
      </w:r>
    </w:p>
    <w:p w14:paraId="005CAF61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изменении выбранного цвета автоматически удалять старые фигуры и создавать новые фигуры выбранного цвета.</w:t>
      </w:r>
    </w:p>
    <w:p w14:paraId="1F31F6F7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</w:p>
    <w:p w14:paraId="28DB96BE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1. Реализация паттерна «Фабричный метод»</w:t>
      </w:r>
    </w:p>
    <w:p w14:paraId="55B72D9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была реализована архитектура с использованием паттерна «Фабричный метод»:</w:t>
      </w:r>
    </w:p>
    <w:p w14:paraId="0C086EA7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Создана иерархия классов фигур:</w:t>
      </w:r>
    </w:p>
    <w:p w14:paraId="2B6515AB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каждого типа фигуры создана отдельная иерархия классов-создателей</w:t>
      </w:r>
    </w:p>
    <w:p w14:paraId="700B3094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Разработан пользовательский интерфейс с ComboBox для выбора цвета </w:t>
      </w:r>
    </w:p>
    <w:p w14:paraId="33A985AD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Реализована логика обновления фигур при смене цвета с использованием switch-case для выбора соответствующих создателей.</w:t>
      </w:r>
    </w:p>
    <w:p w14:paraId="1EA1127C">
      <w:pPr>
        <w:numPr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</w:p>
    <w:p w14:paraId="3B7FD0B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2. Рефакторинг до паттерна «Абстрактная фабрика»</w:t>
      </w:r>
    </w:p>
    <w:p w14:paraId="5EC0A08E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втором этапе выполнена модернизация архитектуры до паттерна «Абстрактная фабрика»:</w:t>
      </w:r>
    </w:p>
    <w:p w14:paraId="38A76B93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 интерфейс, объединяющий фабричные методы для создания всех типов фигур.</w:t>
      </w:r>
    </w:p>
    <w:p w14:paraId="460BC161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Реализованы конкретные фабрики каждая из которых создаёт все три фигуры соответствующего цвета.</w:t>
      </w:r>
    </w:p>
    <w:p w14:paraId="0F711C62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главной форме три отдельных поля для создателей заменены одним полем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ссылкой на интерфейс.</w:t>
      </w:r>
    </w:p>
    <w:p w14:paraId="0DF67C64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Упрощена логика обновления фигур: switch-case теперь создаёт только одну фабрику вместо трёх создателей.</w:t>
      </w:r>
    </w:p>
    <w:p w14:paraId="33B09696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</w:p>
    <w:p w14:paraId="776FA96E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2DA17A61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0CD41D5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Инкапсуляция создания объектов реализована через вынесение логики создания в отдельные классы-фабрики;</w:t>
      </w:r>
    </w:p>
    <w:p w14:paraId="3B8A4A7B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Слабая связанность достигнута за счёт зависимо</w:t>
      </w:r>
      <w:bookmarkStart w:id="8" w:name="_GoBack"/>
      <w:bookmarkEnd w:id="8"/>
      <w:r>
        <w:rPr>
          <w:rFonts w:hint="default" w:ascii="Times New Roman" w:hAnsi="Times New Roman" w:cs="Times New Roman"/>
        </w:rPr>
        <w:t>сти клиентского кода от абстракций, а не от конкретных классов;</w:t>
      </w:r>
    </w:p>
    <w:p w14:paraId="54BF9A3D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Расширяемость обеспечена благодаря возможности добавления новых цветов без модификации существующего кода;</w:t>
      </w:r>
    </w:p>
    <w:p w14:paraId="740CE0B5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Принцип единственной ответственности соблюдён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каждая фабрика отвечает только за создание фигур одного цвета.</w:t>
      </w:r>
    </w:p>
    <w:p w14:paraId="76154FAF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</w:p>
    <w:p w14:paraId="06ED0BE0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Тестирование приложения:</w:t>
      </w:r>
    </w:p>
    <w:p w14:paraId="3A49EC56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Запуск приложения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отображаются фигуры красного цвета (по умолчанию);</w:t>
      </w:r>
    </w:p>
    <w:p w14:paraId="0E4E72C8">
      <w:pPr>
        <w:numPr>
          <w:ilvl w:val="0"/>
          <w:numId w:val="24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5980" cy="3372485"/>
            <wp:effectExtent l="0" t="0" r="7620" b="184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03D42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Выбор синего цвета из списка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фигуры сменяются на синие;</w:t>
      </w:r>
    </w:p>
    <w:p w14:paraId="6982E7AB">
      <w:pPr>
        <w:numPr>
          <w:ilvl w:val="0"/>
          <w:numId w:val="25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6615" cy="3381375"/>
            <wp:effectExtent l="0" t="0" r="698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FBCC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Выбор зеленого цвета из списка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фигуры сменяются на зеленые;</w:t>
      </w:r>
    </w:p>
    <w:p w14:paraId="5592A6EE">
      <w:pPr>
        <w:numPr>
          <w:ilvl w:val="0"/>
          <w:numId w:val="26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6615" cy="3370580"/>
            <wp:effectExtent l="0" t="0" r="6985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E001">
      <w:pPr>
        <w:numPr>
          <w:ilvl w:val="0"/>
          <w:numId w:val="2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Многократное переключение между цветами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фигуры корректно обновляются при каждом изменении.</w:t>
      </w:r>
    </w:p>
    <w:p w14:paraId="503C4B96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Все сценарии отработаны успешно, приложение функционирует в соответствии с требованиями задания.</w:t>
      </w:r>
    </w:p>
    <w:p w14:paraId="68DCB01A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</w:p>
    <w:p w14:paraId="6BCFF552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7" w:name="_Toc220868131"/>
      <w:r>
        <w:rPr>
          <w:sz w:val="28"/>
          <w:szCs w:val="28"/>
        </w:rPr>
        <w:t>Исходный код модуля</w:t>
      </w:r>
      <w:bookmarkEnd w:id="7"/>
    </w:p>
    <w:p w14:paraId="2D72ACCD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59A17D3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Figures.cs</w:t>
      </w:r>
    </w:p>
    <w:p w14:paraId="2ABE80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2847A4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System.Windows.Media;</w:t>
      </w:r>
    </w:p>
    <w:p w14:paraId="73166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System.Windows.Shapes;</w:t>
      </w:r>
    </w:p>
    <w:p w14:paraId="03D91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2B1A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Figure</w:t>
      </w:r>
    </w:p>
    <w:p w14:paraId="11874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F1AF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Color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E1E1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UIElement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CreateUIElement(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50);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Метод, создающий визуальный элемент для отображения</w:t>
      </w:r>
    </w:p>
    <w:p w14:paraId="02356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008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6D7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586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E58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Figure</w:t>
      </w:r>
    </w:p>
    <w:p w14:paraId="1792E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FD80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UIElement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CreateUIElement(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50)</w:t>
      </w:r>
    </w:p>
    <w:p w14:paraId="1527F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927D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</w:p>
    <w:p w14:paraId="7151F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219B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Width = size,</w:t>
      </w:r>
    </w:p>
    <w:p w14:paraId="79F15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Height = size,</w:t>
      </w:r>
    </w:p>
    <w:p w14:paraId="216C52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SolidColorBrush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(Color),</w:t>
      </w:r>
    </w:p>
    <w:p w14:paraId="69093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Margin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Thickness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(5)</w:t>
      </w:r>
    </w:p>
    <w:p w14:paraId="4AA95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1A519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2C76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BEE9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Figure</w:t>
      </w:r>
    </w:p>
    <w:p w14:paraId="535CF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21D8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UIElement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CreateUIElement(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50)</w:t>
      </w:r>
    </w:p>
    <w:p w14:paraId="51C160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0FD5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34A4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</w:p>
    <w:p w14:paraId="5435A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382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Width = size,</w:t>
      </w:r>
    </w:p>
    <w:p w14:paraId="279D2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Height = size,</w:t>
      </w:r>
    </w:p>
    <w:p w14:paraId="45EF1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SolidColorBrush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(Color),</w:t>
      </w:r>
    </w:p>
    <w:p w14:paraId="1D0FF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Margin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Thickness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(5)</w:t>
      </w:r>
    </w:p>
    <w:p w14:paraId="57A3C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15F7F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C36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B80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Figure</w:t>
      </w:r>
    </w:p>
    <w:p w14:paraId="481D5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187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UIElement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CreateUIElement(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50)</w:t>
      </w:r>
    </w:p>
    <w:p w14:paraId="55A49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4085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polygon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Polygon</w:t>
      </w:r>
    </w:p>
    <w:p w14:paraId="41CB1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7E715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Points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PointCollection</w:t>
      </w:r>
    </w:p>
    <w:p w14:paraId="0A20F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A4DF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(size / 2, 0),</w:t>
      </w:r>
    </w:p>
    <w:p w14:paraId="3406D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(0, size),</w:t>
      </w:r>
    </w:p>
    <w:p w14:paraId="63300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(size, size)</w:t>
      </w:r>
    </w:p>
    <w:p w14:paraId="192F4F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},</w:t>
      </w:r>
    </w:p>
    <w:p w14:paraId="0388C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Fill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SolidColorBrush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(Color),</w:t>
      </w:r>
    </w:p>
    <w:p w14:paraId="3EF950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Margin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Thickness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(5),</w:t>
      </w:r>
    </w:p>
    <w:p w14:paraId="36794F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Width = size,</w:t>
      </w:r>
    </w:p>
    <w:p w14:paraId="4C20F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Height = size,</w:t>
      </w:r>
    </w:p>
    <w:p w14:paraId="064D0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Stretch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Stretch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.Fill</w:t>
      </w:r>
    </w:p>
    <w:p w14:paraId="1F2D7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26CC1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polygon;</w:t>
      </w:r>
    </w:p>
    <w:p w14:paraId="17951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562DB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E9684E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80EF0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Creators.cs</w:t>
      </w:r>
    </w:p>
    <w:p w14:paraId="6CC09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System.Windows.Media;</w:t>
      </w:r>
    </w:p>
    <w:p w14:paraId="68E35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B6F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//абстрактный создатель для кругов</w:t>
      </w:r>
    </w:p>
    <w:p w14:paraId="0A691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</w:p>
    <w:p w14:paraId="6DF49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86EE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CreateCircle();</w:t>
      </w:r>
    </w:p>
    <w:p w14:paraId="7C721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D4120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46D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Конкретные создатели для разных цветов</w:t>
      </w:r>
    </w:p>
    <w:p w14:paraId="12C8A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</w:p>
    <w:p w14:paraId="0027F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792F6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0DC77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3A1B6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04980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3AA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1A0C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65E7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</w:p>
    <w:p w14:paraId="793F9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AED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37184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E9FB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787FE8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2D4A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69B6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47C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</w:p>
    <w:p w14:paraId="0C413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8F8B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73339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1CC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7677D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A63A9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063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75BF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1AF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584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E7C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Абстрактный создатель для квадратов</w:t>
      </w:r>
    </w:p>
    <w:p w14:paraId="0AF27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</w:p>
    <w:p w14:paraId="72777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BF8C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CreateSquare();</w:t>
      </w:r>
    </w:p>
    <w:p w14:paraId="251D6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918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F23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Конкретные создатели для разных цветов</w:t>
      </w:r>
    </w:p>
    <w:p w14:paraId="5C548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</w:p>
    <w:p w14:paraId="18B8F5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5BCF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1FFA8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3B6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233C3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6692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64B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F71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</w:p>
    <w:p w14:paraId="2D292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A19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53F20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AB2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11A36A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A6F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E75B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5B0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</w:p>
    <w:p w14:paraId="0EAD56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32A3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30320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FB28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4507C9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88B5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F8B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1270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C25A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E160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387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Абстрактный создатель для треугольников</w:t>
      </w:r>
    </w:p>
    <w:p w14:paraId="2EE77D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</w:p>
    <w:p w14:paraId="486DB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A4B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CreateTriangle();</w:t>
      </w:r>
    </w:p>
    <w:p w14:paraId="1D9E3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3FB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E436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Конкретные создатели для разных цветов</w:t>
      </w:r>
    </w:p>
    <w:p w14:paraId="400182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</w:p>
    <w:p w14:paraId="58866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CA3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34663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7033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32BBD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E62E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206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B17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</w:p>
    <w:p w14:paraId="59965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9143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3CE90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ED12E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3090D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45D9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DFCF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F0D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</w:p>
    <w:p w14:paraId="06099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74F6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1F10F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EDFD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69866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AF375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F392F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8978F9">
      <w:pPr>
        <w:ind w:left="0" w:leftChars="0" w:firstLine="0" w:firstLineChars="0"/>
        <w:rPr>
          <w:rFonts w:hint="default" w:ascii="Cascadia Mono" w:hAnsi="Cascadia Mono" w:eastAsia="Cascadia Mono"/>
          <w:color w:val="D9D9D9" w:themeColor="background1" w:themeShade="D9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MainWindow.haml </w:t>
      </w:r>
      <w:r>
        <w:rPr>
          <w:rFonts w:hint="default" w:ascii="Cascadia Mono" w:hAnsi="Cascadia Mono" w:eastAsia="Cascadia Mono"/>
          <w:color w:val="D9D9D9" w:themeColor="background1" w:themeShade="D9"/>
          <w:sz w:val="19"/>
          <w:szCs w:val="24"/>
          <w:highlight w:val="white"/>
          <w:lang w:val="ru-RU"/>
        </w:rPr>
        <w:t>(не знаю надо</w:t>
      </w:r>
      <w:r>
        <w:rPr>
          <w:rFonts w:hint="default" w:ascii="Cascadia Mono" w:hAnsi="Cascadia Mono" w:eastAsia="Cascadia Mono"/>
          <w:color w:val="D9D9D9" w:themeColor="background1" w:themeShade="D9"/>
          <w:sz w:val="19"/>
          <w:szCs w:val="24"/>
          <w:highlight w:val="white"/>
          <w:lang w:val="en-US"/>
        </w:rPr>
        <w:t>/</w:t>
      </w:r>
      <w:r>
        <w:rPr>
          <w:rFonts w:hint="default" w:ascii="Cascadia Mono" w:hAnsi="Cascadia Mono" w:eastAsia="Cascadia Mono"/>
          <w:color w:val="D9D9D9" w:themeColor="background1" w:themeShade="D9"/>
          <w:sz w:val="19"/>
          <w:szCs w:val="24"/>
          <w:highlight w:val="white"/>
          <w:lang w:val="ru-RU"/>
        </w:rPr>
        <w:t>нет, ну пость будет...)</w:t>
      </w:r>
    </w:p>
    <w:p w14:paraId="6FE14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="WpfApp1.MainWindow"</w:t>
      </w:r>
    </w:p>
    <w:p w14:paraId="419F71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54205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62BE3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6358F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415FE4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local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="clr-namespace:WpfApp1"</w:t>
      </w:r>
    </w:p>
    <w:p w14:paraId="52FB36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</w:t>
      </w:r>
    </w:p>
    <w:p w14:paraId="780831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="Фабричные фигуры"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="800"&gt;</w:t>
      </w:r>
    </w:p>
    <w:p w14:paraId="2A7964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7D039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6067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15A3F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4267B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F2AB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190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="FiguresPanel"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="Horizontal"/&gt;</w:t>
      </w:r>
    </w:p>
    <w:p w14:paraId="6CEF5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31D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 0 0 10"&gt;</w:t>
      </w:r>
    </w:p>
    <w:p w14:paraId="5C37D3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Label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="Цвет:"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77FCE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="ColorComboBox"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SelectionChanged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="ColorComboBox_SelectionChanged"&gt;</w:t>
      </w:r>
    </w:p>
    <w:p w14:paraId="0687D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="Красный"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IsSelected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="True"/&gt;</w:t>
      </w:r>
    </w:p>
    <w:p w14:paraId="5F6852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="Синий"/&gt;</w:t>
      </w:r>
    </w:p>
    <w:p w14:paraId="4BA25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="Зеленый"/&gt;</w:t>
      </w:r>
    </w:p>
    <w:p w14:paraId="6882C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60F4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C874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B354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A8347B">
      <w:pPr>
        <w:ind w:left="0" w:leftChars="0" w:firstLine="0" w:firstLineChars="0"/>
        <w:rPr>
          <w:rFonts w:hint="default" w:ascii="Cascadia Mono" w:hAnsi="Cascadia Mono" w:eastAsia="Cascadia Mono"/>
          <w:color w:val="D9D9D9" w:themeColor="background1" w:themeShade="D9"/>
          <w:sz w:val="19"/>
          <w:szCs w:val="24"/>
          <w:highlight w:val="white"/>
          <w:lang w:val="ru-RU"/>
        </w:rPr>
      </w:pPr>
    </w:p>
    <w:p w14:paraId="2C16413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MainWindow.haml.cs</w:t>
      </w:r>
    </w:p>
    <w:p w14:paraId="4A4E5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46923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70172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06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WpfApp1</w:t>
      </w:r>
    </w:p>
    <w:p w14:paraId="5E29A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0F24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6DF92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B0A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_currentCircleCreator;</w:t>
      </w:r>
    </w:p>
    <w:p w14:paraId="2BFAA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_currentSquareCreator;</w:t>
      </w:r>
    </w:p>
    <w:p w14:paraId="48CD3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_currentTriangleCreator;</w:t>
      </w:r>
    </w:p>
    <w:p w14:paraId="2A344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268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9E73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DDE6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7B3AC5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D50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UpdateFigures();</w:t>
      </w:r>
    </w:p>
    <w:p w14:paraId="1EAF5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A33A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7C2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UpdateFigures()</w:t>
      </w:r>
    </w:p>
    <w:p w14:paraId="147D4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61AC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(FiguresPanel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4C277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DE9A3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583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37D5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D41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(ColorComboBox.SelectedItem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4706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253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selectedItem =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)ColorComboBox.SelectedItem;</w:t>
      </w:r>
    </w:p>
    <w:p w14:paraId="43D9FE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8E3C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(selectedItem.Content.ToString())</w:t>
      </w:r>
    </w:p>
    <w:p w14:paraId="6AE701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18631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"Красный"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9E51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_currentCircleCreator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754A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_currentSquareCreator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5954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_currentTriangleCreator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20F0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895E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"Синий"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D293F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_currentCircleCreator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4030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_currentSquareCreator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DF33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_currentTriangleCreator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2F5A7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DAD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"Зеленый"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6D56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_currentCircleCreator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GreenCircleCreator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A1D2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_currentSquareCreator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GreenSquareCreator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B3EB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_currentTriangleCreator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GreenTriangleCreator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7C8E2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0F8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1068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FE5B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7177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3A4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FiguresPanel.Children.Clear();</w:t>
      </w:r>
    </w:p>
    <w:p w14:paraId="14384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3F6E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FiguresPanel.Children.Add(_currentCircleCreator.CreateCircle().CreateUIElement());</w:t>
      </w:r>
    </w:p>
    <w:p w14:paraId="2A8CA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FiguresPanel.Children.Add(_currentSquareCreator.CreateSquare().CreateUIElement());</w:t>
      </w:r>
    </w:p>
    <w:p w14:paraId="006DF0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FiguresPanel.Children.Add(_currentTriangleCreator.CreateTriangle().CreateUIElement());</w:t>
      </w:r>
    </w:p>
    <w:p w14:paraId="31AA2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E48EA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238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5442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ColorComboBox_SelectionChanged(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SelectionChangedEventArgs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D650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5299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UpdateFigures();</w:t>
      </w:r>
    </w:p>
    <w:p w14:paraId="2199B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DF5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612250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E81E1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8D1A6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F20054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ЭТАП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:</w:t>
      </w:r>
    </w:p>
    <w:p w14:paraId="68BF5122">
      <w:pPr>
        <w:ind w:left="0" w:leftChars="0" w:firstLine="0" w:firstLineChars="0"/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t>Interfaces.cs</w:t>
      </w:r>
    </w:p>
    <w:p w14:paraId="73554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System.Windows.Media;</w:t>
      </w:r>
    </w:p>
    <w:p w14:paraId="7567EC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3CB1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78837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404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CreateCircle();</w:t>
      </w:r>
    </w:p>
    <w:p w14:paraId="3A3D6F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CreateSquare();</w:t>
      </w:r>
    </w:p>
    <w:p w14:paraId="12B35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CreateTriangle();</w:t>
      </w:r>
    </w:p>
    <w:p w14:paraId="232F91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5D94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5D87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B3F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09AAF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21B9E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749DD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BF97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75AA2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9153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1F9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1DB107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E69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41BF5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C8F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C3F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4C4481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59AE3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 };</w:t>
      </w:r>
    </w:p>
    <w:p w14:paraId="40B5C1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827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94A7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5EA7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7377C7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161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3978E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6C2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56B91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8962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4A3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36176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026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06D957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63EF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0824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179C65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648B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.Blue };</w:t>
      </w:r>
    </w:p>
    <w:p w14:paraId="55837D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CD7F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EED0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84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</w:p>
    <w:p w14:paraId="5F310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4D58C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CreateCircle()</w:t>
      </w:r>
    </w:p>
    <w:p w14:paraId="79AB0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75F1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Circle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669009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1253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212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CreateSquare()</w:t>
      </w:r>
    </w:p>
    <w:p w14:paraId="1AD672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5A07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Square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4CC2B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3007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283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CreateTriangle()</w:t>
      </w:r>
    </w:p>
    <w:p w14:paraId="69C33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3681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Triangle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Color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};</w:t>
      </w:r>
    </w:p>
    <w:p w14:paraId="015F2C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4ECA5E0">
      <w:pPr>
        <w:ind w:left="0" w:leftChars="0" w:firstLine="0" w:firstLineChars="0"/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90B4C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EF11B4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MainWindow.haml.cs</w:t>
      </w:r>
    </w:p>
    <w:p w14:paraId="612AC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18F639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48A7D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A74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WpfApp1</w:t>
      </w:r>
    </w:p>
    <w:p w14:paraId="1D466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1C4A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298C8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AB1A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IFigureFactory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_currentFactory;</w:t>
      </w:r>
    </w:p>
    <w:p w14:paraId="5E417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5B9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19F94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D246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71CCA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8DD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UpdateFigures();</w:t>
      </w:r>
    </w:p>
    <w:p w14:paraId="6ED493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EEC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D2A6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UpdateFigures()</w:t>
      </w:r>
    </w:p>
    <w:p w14:paraId="506F7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8DD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(FiguresPanel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2D31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1E51E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185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BDAD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626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(ColorComboBox.SelectedItem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DD45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0FEE4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selectedItem 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ComboBoxItem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)ColorComboBox.SelectedItem;</w:t>
      </w:r>
    </w:p>
    <w:p w14:paraId="69F535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4BC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(selectedItem.Content.ToString())</w:t>
      </w:r>
    </w:p>
    <w:p w14:paraId="52C69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4DFA2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"Красный"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7921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RedFactory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07F4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1611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"Синий"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5599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BlueFactory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CE45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003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"Зеленый"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7410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_currentFactory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GreenFactory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2A5D2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F6F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AC76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A5B1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05D99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F8A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FiguresPanel.Children.Clear();</w:t>
      </w:r>
    </w:p>
    <w:p w14:paraId="2D9A85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616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FiguresPanel.Children.Add(_currentFactory.CreateCircle().CreateUIElement());</w:t>
      </w:r>
    </w:p>
    <w:p w14:paraId="4C0415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FiguresPanel.Children.Add(_currentFactory.CreateSquare().CreateUIElement());</w:t>
      </w:r>
    </w:p>
    <w:p w14:paraId="5D4E77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FiguresPanel.Children.Add(_currentFactory.CreateTriangle().CreateUIElement());</w:t>
      </w:r>
    </w:p>
    <w:p w14:paraId="030B3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A78B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6D31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0A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ColorComboBox_SelectionChanged(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SelectionChangedEventArgs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1943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7CA2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UpdateFigures();</w:t>
      </w:r>
    </w:p>
    <w:p w14:paraId="49232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A59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C9E611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FCD45"/>
    <w:multiLevelType w:val="singleLevel"/>
    <w:tmpl w:val="889FCD4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8921AE98"/>
    <w:multiLevelType w:val="singleLevel"/>
    <w:tmpl w:val="8921AE9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3B84568"/>
    <w:multiLevelType w:val="multilevel"/>
    <w:tmpl w:val="A3B8456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8D01324"/>
    <w:multiLevelType w:val="multilevel"/>
    <w:tmpl w:val="A8D013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D13CBE6"/>
    <w:multiLevelType w:val="singleLevel"/>
    <w:tmpl w:val="AD13CB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48AECBE"/>
    <w:multiLevelType w:val="singleLevel"/>
    <w:tmpl w:val="B48AECB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B6E8B761"/>
    <w:multiLevelType w:val="multilevel"/>
    <w:tmpl w:val="B6E8B76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CDD8BDDA"/>
    <w:multiLevelType w:val="singleLevel"/>
    <w:tmpl w:val="CDD8BD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F4DD60A"/>
    <w:multiLevelType w:val="singleLevel"/>
    <w:tmpl w:val="CF4DD6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712F5D3"/>
    <w:multiLevelType w:val="multilevel"/>
    <w:tmpl w:val="D712F5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D779C66A"/>
    <w:multiLevelType w:val="singleLevel"/>
    <w:tmpl w:val="D779C6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D9FCB93D"/>
    <w:multiLevelType w:val="singleLevel"/>
    <w:tmpl w:val="D9FCB9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E6C393B6"/>
    <w:multiLevelType w:val="singleLevel"/>
    <w:tmpl w:val="E6C393B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EC1A8108"/>
    <w:multiLevelType w:val="multilevel"/>
    <w:tmpl w:val="EC1A810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F66A18BF"/>
    <w:multiLevelType w:val="singleLevel"/>
    <w:tmpl w:val="F66A18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21A0783"/>
    <w:multiLevelType w:val="multilevel"/>
    <w:tmpl w:val="021A07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09C3075C"/>
    <w:multiLevelType w:val="singleLevel"/>
    <w:tmpl w:val="09C307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9C6DA72"/>
    <w:multiLevelType w:val="singleLevel"/>
    <w:tmpl w:val="09C6DA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1F427C50"/>
    <w:multiLevelType w:val="multilevel"/>
    <w:tmpl w:val="1F427C5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9">
    <w:nsid w:val="24E42E81"/>
    <w:multiLevelType w:val="multilevel"/>
    <w:tmpl w:val="24E42E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0">
    <w:nsid w:val="30A09607"/>
    <w:multiLevelType w:val="singleLevel"/>
    <w:tmpl w:val="30A096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34A4C536"/>
    <w:multiLevelType w:val="singleLevel"/>
    <w:tmpl w:val="34A4C53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3E8090E0"/>
    <w:multiLevelType w:val="multilevel"/>
    <w:tmpl w:val="3E8090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42088162"/>
    <w:multiLevelType w:val="singleLevel"/>
    <w:tmpl w:val="420881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42DD4CFD"/>
    <w:multiLevelType w:val="multilevel"/>
    <w:tmpl w:val="42DD4CF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71EB7A6C"/>
    <w:multiLevelType w:val="singleLevel"/>
    <w:tmpl w:val="71EB7A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8"/>
  </w:num>
  <w:num w:numId="2">
    <w:abstractNumId w:val="19"/>
  </w:num>
  <w:num w:numId="3">
    <w:abstractNumId w:val="10"/>
  </w:num>
  <w:num w:numId="4">
    <w:abstractNumId w:val="13"/>
  </w:num>
  <w:num w:numId="5">
    <w:abstractNumId w:val="24"/>
  </w:num>
  <w:num w:numId="6">
    <w:abstractNumId w:val="21"/>
  </w:num>
  <w:num w:numId="7">
    <w:abstractNumId w:val="9"/>
  </w:num>
  <w:num w:numId="8">
    <w:abstractNumId w:val="5"/>
  </w:num>
  <w:num w:numId="9">
    <w:abstractNumId w:val="3"/>
  </w:num>
  <w:num w:numId="10">
    <w:abstractNumId w:val="6"/>
  </w:num>
  <w:num w:numId="11">
    <w:abstractNumId w:val="20"/>
  </w:num>
  <w:num w:numId="12">
    <w:abstractNumId w:val="14"/>
  </w:num>
  <w:num w:numId="13">
    <w:abstractNumId w:val="2"/>
  </w:num>
  <w:num w:numId="14">
    <w:abstractNumId w:val="16"/>
  </w:num>
  <w:num w:numId="15">
    <w:abstractNumId w:val="17"/>
  </w:num>
  <w:num w:numId="16">
    <w:abstractNumId w:val="0"/>
  </w:num>
  <w:num w:numId="17">
    <w:abstractNumId w:val="8"/>
  </w:num>
  <w:num w:numId="18">
    <w:abstractNumId w:val="15"/>
  </w:num>
  <w:num w:numId="19">
    <w:abstractNumId w:val="12"/>
  </w:num>
  <w:num w:numId="20">
    <w:abstractNumId w:val="22"/>
  </w:num>
  <w:num w:numId="21">
    <w:abstractNumId w:val="25"/>
  </w:num>
  <w:num w:numId="22">
    <w:abstractNumId w:val="23"/>
  </w:num>
  <w:num w:numId="23">
    <w:abstractNumId w:val="4"/>
  </w:num>
  <w:num w:numId="24">
    <w:abstractNumId w:val="7"/>
  </w:num>
  <w:num w:numId="25">
    <w:abstractNumId w:val="1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31C6770E"/>
    <w:rsid w:val="49AA16CB"/>
    <w:rsid w:val="4A982DB5"/>
    <w:rsid w:val="50817B22"/>
    <w:rsid w:val="51A02F3C"/>
    <w:rsid w:val="67CE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6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2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8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7"/>
    <w:semiHidden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4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6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7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8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29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0">
    <w:name w:val="spelle"/>
    <w:basedOn w:val="7"/>
    <w:qFormat/>
    <w:uiPriority w:val="0"/>
  </w:style>
  <w:style w:type="character" w:customStyle="1" w:styleId="31">
    <w:name w:val="grame"/>
    <w:basedOn w:val="7"/>
    <w:qFormat/>
    <w:uiPriority w:val="0"/>
  </w:style>
  <w:style w:type="character" w:customStyle="1" w:styleId="32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6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7">
    <w:name w:val="Placeholder Text"/>
    <w:basedOn w:val="7"/>
    <w:semiHidden/>
    <w:qFormat/>
    <w:uiPriority w:val="99"/>
    <w:rPr>
      <w:color w:val="808080"/>
    </w:rPr>
  </w:style>
  <w:style w:type="paragraph" w:customStyle="1" w:styleId="38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39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0">
    <w:name w:val="mord"/>
    <w:basedOn w:val="7"/>
    <w:qFormat/>
    <w:uiPriority w:val="0"/>
  </w:style>
  <w:style w:type="character" w:customStyle="1" w:styleId="41">
    <w:name w:val="mopen"/>
    <w:basedOn w:val="7"/>
    <w:qFormat/>
    <w:uiPriority w:val="0"/>
  </w:style>
  <w:style w:type="character" w:customStyle="1" w:styleId="42">
    <w:name w:val="mclose"/>
    <w:basedOn w:val="7"/>
    <w:qFormat/>
    <w:uiPriority w:val="0"/>
  </w:style>
  <w:style w:type="character" w:customStyle="1" w:styleId="43">
    <w:name w:val="mrel"/>
    <w:basedOn w:val="7"/>
    <w:qFormat/>
    <w:uiPriority w:val="0"/>
  </w:style>
  <w:style w:type="character" w:customStyle="1" w:styleId="44">
    <w:name w:val="mbin"/>
    <w:basedOn w:val="7"/>
    <w:qFormat/>
    <w:uiPriority w:val="0"/>
  </w:style>
  <w:style w:type="character" w:customStyle="1" w:styleId="45">
    <w:name w:val="mop"/>
    <w:basedOn w:val="7"/>
    <w:qFormat/>
    <w:uiPriority w:val="0"/>
  </w:style>
  <w:style w:type="character" w:customStyle="1" w:styleId="46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8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4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261</Words>
  <Characters>1488</Characters>
  <Lines>12</Lines>
  <Paragraphs>3</Paragraphs>
  <TotalTime>151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2026-02-25T16:30:13Z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