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10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1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700612A7">
      <w:pPr>
        <w:shd w:val="clear" w:color="auto" w:fill="FFFFFF"/>
        <w:spacing w:after="150"/>
      </w:pPr>
      <w:r>
        <w:rPr>
          <w:b/>
          <w:bCs/>
        </w:rPr>
        <w:t>Тема</w:t>
      </w:r>
      <w:r>
        <w:t>:</w:t>
      </w:r>
      <w:r>
        <w:rPr>
          <w:rFonts w:hint="default"/>
          <w:lang w:val="en-US"/>
        </w:rPr>
        <w:t xml:space="preserve"> Dependency Injection и паттерн «Сервис» в MVVM-приложениях</w:t>
      </w:r>
    </w:p>
    <w:p w14:paraId="3115441C">
      <w:pPr>
        <w:shd w:val="clear" w:color="auto" w:fill="FFFFFF"/>
        <w:spacing w:after="150"/>
        <w:rPr>
          <w:rFonts w:hint="default"/>
          <w:lang w:val="en-US" w:eastAsia="ru-RU"/>
        </w:rPr>
      </w:pPr>
      <w:r>
        <w:rPr>
          <w:rFonts w:eastAsia="Times New Roman"/>
          <w:b/>
          <w:bCs/>
          <w:lang w:eastAsia="ru-RU"/>
        </w:rPr>
        <w:t>Цель работы:</w:t>
      </w:r>
      <w:r>
        <w:rPr>
          <w:rFonts w:hint="default"/>
          <w:lang w:val="en-US" w:eastAsia="ru-RU"/>
        </w:rPr>
        <w:t> изучить принцип внедрения зависимостей (Dependency Injection, DI) и паттерн «Сервис» для решения проблемы жёсткой связности компонентов в MVVM-приложениях.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50167EB1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Выполнить рефакторинг приложения «Телефонная книга» из Лабораторной работы №9 с применением паттернов Dependency Injection и Service.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 w:eastAsia="Calibri"/>
          <w:b/>
          <w:bCs/>
          <w:lang w:val="en-US" w:eastAsia="zh-CN"/>
        </w:rPr>
        <w:t>Требования к доработке:</w:t>
      </w:r>
    </w:p>
    <w:p w14:paraId="11A7DC0A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Подключить NuGet-пакет Microsoft.Extensions.DependencyInjection.</w:t>
      </w:r>
    </w:p>
    <w:p w14:paraId="3D69A4A2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Разработать интерфейс IDialogService и его реализацию DialogService, поддерживающую вызов информационных,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предупреждающих, ошибочных сообщений и запросов подтверждения (Да/Нет).</w:t>
      </w:r>
    </w:p>
    <w:p w14:paraId="77DC8886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Модифицировать класс ViewModel: внедрить IDialogService через конструктор. Использовать сервис в командах: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 - При удалении контакта запрашивать подтверждение (ShowConfirmation). Если пользователь отказывается — не удалять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контакт.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 - При добавлении контакта проверять наличие дубликатов по номеру телефона. Если номер есть — предупреждать (ShowWarning) и отменять добавление.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 - При успешном добавлении выводить информационное сообщение (ShowInfo).</w:t>
      </w:r>
    </w:p>
    <w:p w14:paraId="4A2212B3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Изменить точку входа приложения: убрать атрибут StartupUri из App.xaml. В App.xaml.cs настроить IoC-контейнер, зарегистрировать сервисы, ViewModel и главное окно. Инициализировать и запустить приложение вручную.</w:t>
      </w:r>
    </w:p>
    <w:p w14:paraId="2CFB8D06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Убрать жёсткую привязку DataContext из XAML-разметки MainWindow.xaml.</w:t>
      </w:r>
    </w:p>
    <w:p w14:paraId="112DD591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  <w:r>
        <w:rPr>
          <w:rFonts w:hint="default" w:eastAsia="Calibri"/>
          <w:b/>
          <w:bCs/>
          <w:lang w:val="en-US" w:eastAsia="zh-CN"/>
        </w:rPr>
        <w:t>Требования к коду:</w:t>
      </w:r>
      <w:r>
        <w:rPr>
          <w:rFonts w:hint="default" w:eastAsia="Calibri"/>
          <w:lang w:val="en-US" w:eastAsia="zh-CN"/>
        </w:rPr>
        <w:t> исходный код должен содержать комментарии, поясняющие назначение зарегистрированных сервисов и время их жизни (Lifetime).</w:t>
      </w:r>
    </w:p>
    <w:p w14:paraId="37051BD7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br w:type="page"/>
      </w:r>
      <w:bookmarkStart w:id="7" w:name="_GoBack"/>
      <w:bookmarkEnd w:id="7"/>
    </w:p>
    <w:p w14:paraId="47DE4BE7">
      <w:pPr>
        <w:pStyle w:val="2"/>
        <w:rPr>
          <w:sz w:val="28"/>
          <w:szCs w:val="28"/>
        </w:rPr>
      </w:pPr>
      <w:bookmarkStart w:id="3" w:name="_Toc220868128"/>
      <w:r>
        <w:rPr>
          <w:sz w:val="28"/>
          <w:szCs w:val="28"/>
        </w:rPr>
        <w:t>Теоретическое обоснование</w:t>
      </w:r>
      <w:bookmarkEnd w:id="3"/>
    </w:p>
    <w:p w14:paraId="020083BF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rPr>
          <w:rFonts w:hint="default"/>
        </w:rPr>
        <w:t xml:space="preserve">Р </w:t>
      </w:r>
    </w:p>
    <w:p w14:paraId="1C039595">
      <w:pPr>
        <w:numPr>
          <w:ilvl w:val="0"/>
          <w:numId w:val="2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</w:pPr>
      <w:r>
        <w:t>А</w:t>
      </w:r>
    </w:p>
    <w:p w14:paraId="75D1A82F">
      <w:pPr>
        <w:numPr>
          <w:ilvl w:val="0"/>
          <w:numId w:val="3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</w:t>
      </w:r>
    </w:p>
    <w:p w14:paraId="64F66C3F">
      <w:pPr>
        <w:numPr>
          <w:ilvl w:val="0"/>
          <w:numId w:val="4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M</w:t>
      </w:r>
    </w:p>
    <w:p w14:paraId="1335B31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Ожидаемый результат этапа 1:</w:t>
      </w:r>
      <w:r>
        <w:rPr>
          <w:rFonts w:hint="default"/>
        </w:rPr>
        <w:br w:type="textWrapping"/>
      </w:r>
      <w:r>
        <w:rPr>
          <w:rFonts w:hint="default"/>
        </w:rPr>
        <w:t>Б</w:t>
      </w:r>
    </w:p>
    <w:p w14:paraId="4745EB6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4" w:name="_Toc220868129"/>
      <w:r>
        <w:rPr>
          <w:sz w:val="28"/>
          <w:szCs w:val="28"/>
        </w:rPr>
        <w:t>Описание выполненных действий</w:t>
      </w:r>
      <w:bookmarkEnd w:id="4"/>
    </w:p>
    <w:p w14:paraId="23C20D8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Этап 1. Р</w:t>
      </w:r>
    </w:p>
    <w:p w14:paraId="312695E6">
      <w:pPr>
        <w:numPr>
          <w:ilvl w:val="0"/>
          <w:numId w:val="5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Со: </w:t>
      </w:r>
    </w:p>
    <w:p w14:paraId="7D20EBDA">
      <w:pPr>
        <w:numPr>
          <w:ilvl w:val="0"/>
          <w:numId w:val="6"/>
        </w:numPr>
        <w:spacing w:after="160" w:line="259" w:lineRule="auto"/>
        <w:ind w:left="840" w:leftChars="0" w:hanging="420" w:firstLineChars="0"/>
      </w:pPr>
      <w:r>
        <w:rPr>
          <w:rFonts w:hint="default"/>
          <w:lang w:val="ru-RU"/>
        </w:rPr>
        <w:t>Базовый класс ObservableObject (ViewModels/Base/ObservableObject.cs)</w:t>
      </w:r>
    </w:p>
    <w:p w14:paraId="2DFAE2E1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t>Реализует интерфейс</w:t>
      </w:r>
      <w:r>
        <w:rPr>
          <w:rFonts w:hint="default"/>
        </w:rPr>
        <w:t> INotifyPropertyChanged, обеспечивающий уведомление View об изменениях свойств ViewModel</w:t>
      </w:r>
    </w:p>
    <w:p w14:paraId="0E91E81A">
      <w:pPr>
        <w:numPr>
          <w:ilvl w:val="0"/>
          <w:numId w:val="8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br w:type="page"/>
      </w:r>
    </w:p>
    <w:p w14:paraId="5A82435C">
      <w:pPr>
        <w:pStyle w:val="2"/>
        <w:rPr>
          <w:rFonts w:hint="default" w:ascii="Times New Roman" w:hAnsi="Times New Roman" w:cs="Times New Roman"/>
        </w:rPr>
      </w:pPr>
      <w:bookmarkStart w:id="5" w:name="_Toc220868130"/>
      <w:r>
        <w:rPr>
          <w:sz w:val="28"/>
          <w:szCs w:val="28"/>
        </w:rPr>
        <w:t>Результат выполненной работы</w:t>
      </w:r>
      <w:bookmarkEnd w:id="5"/>
    </w:p>
    <w:p w14:paraId="3A481565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 </w:t>
      </w:r>
    </w:p>
    <w:p w14:paraId="6BE49CBA">
      <w:pPr>
        <w:numPr>
          <w:ilvl w:val="0"/>
          <w:numId w:val="9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64F509BA">
      <w:pPr>
        <w:numPr>
          <w:ilvl w:val="0"/>
          <w:numId w:val="10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</w:t>
      </w:r>
    </w:p>
    <w:p w14:paraId="78C290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5F0E8414">
      <w:pPr>
        <w:numPr>
          <w:ilvl w:val="0"/>
          <w:numId w:val="11"/>
        </w:numPr>
        <w:spacing w:after="160" w:line="259" w:lineRule="auto"/>
        <w:ind w:firstLine="708" w:firstLineChars="0"/>
        <w:rPr>
          <w:rFonts w:hint="default"/>
        </w:rPr>
      </w:pPr>
      <w:r>
        <w:rPr>
          <w:rFonts w:hint="default"/>
          <w:lang w:val="ru-RU"/>
        </w:rPr>
        <w:t>Запуск приложения</w:t>
      </w:r>
    </w:p>
    <w:p w14:paraId="7DFF72EE">
      <w:pPr>
        <w:numPr>
          <w:ilvl w:val="0"/>
          <w:numId w:val="0"/>
        </w:numPr>
        <w:spacing w:after="160" w:line="259" w:lineRule="auto"/>
        <w:rPr>
          <w:rFonts w:hint="default"/>
        </w:rPr>
      </w:pPr>
      <w:r>
        <w:drawing>
          <wp:inline distT="0" distB="0" distL="114300" distR="114300">
            <wp:extent cx="4528820" cy="2788285"/>
            <wp:effectExtent l="0" t="0" r="508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DAA4">
      <w:pPr>
        <w:numPr>
          <w:ilvl w:val="0"/>
          <w:numId w:val="11"/>
        </w:numPr>
        <w:spacing w:after="160" w:line="259" w:lineRule="auto"/>
        <w:ind w:firstLine="708" w:firstLineChars="0"/>
        <w:rPr>
          <w:rFonts w:hint="default"/>
        </w:rPr>
      </w:pPr>
      <w:r>
        <w:rPr>
          <w:rFonts w:hint="default"/>
        </w:rPr>
        <w:t>Добавление контактов</w:t>
      </w:r>
    </w:p>
    <w:p w14:paraId="2C91761F">
      <w:pPr>
        <w:numPr>
          <w:ilvl w:val="0"/>
          <w:numId w:val="0"/>
        </w:numPr>
        <w:spacing w:after="160" w:line="259" w:lineRule="auto"/>
      </w:pPr>
      <w:r>
        <w:drawing>
          <wp:inline distT="0" distB="0" distL="114300" distR="114300">
            <wp:extent cx="4552950" cy="2564765"/>
            <wp:effectExtent l="0" t="0" r="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524">
      <w:pPr>
        <w:numPr>
          <w:ilvl w:val="0"/>
          <w:numId w:val="0"/>
        </w:numPr>
        <w:spacing w:after="160" w:line="259" w:lineRule="auto"/>
        <w:rPr>
          <w:rFonts w:hint="default"/>
        </w:rPr>
      </w:pPr>
      <w:r>
        <w:drawing>
          <wp:inline distT="0" distB="0" distL="114300" distR="114300">
            <wp:extent cx="4517390" cy="2535555"/>
            <wp:effectExtent l="0" t="0" r="16510" b="171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C7B7">
      <w:pPr>
        <w:numPr>
          <w:ilvl w:val="0"/>
          <w:numId w:val="11"/>
        </w:numPr>
        <w:spacing w:after="160" w:line="259" w:lineRule="auto"/>
        <w:ind w:left="0" w:leftChars="0" w:firstLine="708" w:firstLineChars="0"/>
        <w:rPr>
          <w:rFonts w:hint="default"/>
        </w:rPr>
      </w:pPr>
      <w:r>
        <w:rPr>
          <w:rFonts w:hint="default"/>
        </w:rPr>
        <w:t>Ошибка валидации при неверном формате телефона</w:t>
      </w:r>
    </w:p>
    <w:p w14:paraId="18A2DEB2">
      <w:pPr>
        <w:numPr>
          <w:ilvl w:val="0"/>
          <w:numId w:val="0"/>
        </w:numPr>
        <w:spacing w:after="160" w:line="259" w:lineRule="auto"/>
        <w:rPr>
          <w:rFonts w:hint="default"/>
        </w:rPr>
      </w:pPr>
      <w:r>
        <w:drawing>
          <wp:inline distT="0" distB="0" distL="114300" distR="114300">
            <wp:extent cx="4704080" cy="2670810"/>
            <wp:effectExtent l="0" t="0" r="1270" b="1524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F896">
      <w:pPr>
        <w:numPr>
          <w:ilvl w:val="0"/>
          <w:numId w:val="11"/>
        </w:numPr>
        <w:spacing w:after="160" w:line="259" w:lineRule="auto"/>
        <w:ind w:firstLine="708" w:firstLineChars="0"/>
        <w:rPr>
          <w:rFonts w:hint="default"/>
        </w:rPr>
      </w:pPr>
      <w:r>
        <w:rPr>
          <w:rFonts w:hint="default"/>
          <w:lang w:val="ru-RU"/>
        </w:rPr>
        <w:t xml:space="preserve">Удаление </w:t>
      </w:r>
      <w:r>
        <w:rPr>
          <w:rFonts w:hint="default"/>
        </w:rPr>
        <w:t>контактов</w:t>
      </w:r>
    </w:p>
    <w:p w14:paraId="5C202643">
      <w:pPr>
        <w:numPr>
          <w:ilvl w:val="0"/>
          <w:numId w:val="0"/>
        </w:numPr>
        <w:spacing w:after="160" w:line="259" w:lineRule="auto"/>
      </w:pPr>
      <w:r>
        <w:drawing>
          <wp:inline distT="0" distB="0" distL="114300" distR="114300">
            <wp:extent cx="4799330" cy="2705100"/>
            <wp:effectExtent l="0" t="0" r="1270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374A">
      <w:pPr>
        <w:numPr>
          <w:ilvl w:val="0"/>
          <w:numId w:val="0"/>
        </w:numPr>
        <w:spacing w:after="160" w:line="259" w:lineRule="auto"/>
        <w:rPr>
          <w:rFonts w:hint="default"/>
        </w:rPr>
      </w:pPr>
      <w:r>
        <w:drawing>
          <wp:inline distT="0" distB="0" distL="114300" distR="114300">
            <wp:extent cx="4883785" cy="2736215"/>
            <wp:effectExtent l="0" t="0" r="12065" b="698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57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3301784">
      <w:pPr>
        <w:spacing w:after="160" w:line="259" w:lineRule="auto"/>
        <w:ind w:firstLine="0"/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3EBF683">
      <w:pPr>
        <w:numPr>
          <w:ilvl w:val="0"/>
          <w:numId w:val="12"/>
        </w:numPr>
        <w:spacing w:after="160" w:line="259" w:lineRule="auto"/>
        <w:ind w:left="420" w:leftChars="0" w:hanging="420" w:firstLineChars="0"/>
      </w:pPr>
      <w:r>
        <w:t>Р</w:t>
      </w:r>
    </w:p>
    <w:p w14:paraId="6BCFF552">
      <w:pPr>
        <w:numPr>
          <w:ilvl w:val="0"/>
          <w:numId w:val="12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6" w:name="_Toc220868131"/>
      <w:r>
        <w:rPr>
          <w:sz w:val="28"/>
          <w:szCs w:val="28"/>
        </w:rPr>
        <w:t>Исходный код модуля</w:t>
      </w:r>
      <w:bookmarkEnd w:id="6"/>
    </w:p>
    <w:p w14:paraId="6CF7DA06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1:</w:t>
      </w:r>
    </w:p>
    <w:p w14:paraId="426AAF0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cs</w:t>
      </w:r>
    </w:p>
    <w:p w14:paraId="50D538B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80D43"/>
    <w:multiLevelType w:val="singleLevel"/>
    <w:tmpl w:val="9A780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E80C61"/>
    <w:multiLevelType w:val="multilevel"/>
    <w:tmpl w:val="B4E80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76B5A15"/>
    <w:multiLevelType w:val="singleLevel"/>
    <w:tmpl w:val="B76B5A15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D08564EB"/>
    <w:multiLevelType w:val="singleLevel"/>
    <w:tmpl w:val="D08564EB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">
    <w:nsid w:val="E24B7A01"/>
    <w:multiLevelType w:val="singleLevel"/>
    <w:tmpl w:val="E24B7A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0AEB9B3"/>
    <w:multiLevelType w:val="multilevel"/>
    <w:tmpl w:val="F0AEB9B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6">
    <w:nsid w:val="F1AD1C61"/>
    <w:multiLevelType w:val="singleLevel"/>
    <w:tmpl w:val="F1AD1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93323B4"/>
    <w:multiLevelType w:val="singleLevel"/>
    <w:tmpl w:val="F93323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5A4B9CF"/>
    <w:multiLevelType w:val="singleLevel"/>
    <w:tmpl w:val="05A4B9C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1158CBD2"/>
    <w:multiLevelType w:val="multilevel"/>
    <w:tmpl w:val="1158CBD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0">
    <w:nsid w:val="4737FD3A"/>
    <w:multiLevelType w:val="multilevel"/>
    <w:tmpl w:val="4737FD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64501673"/>
    <w:multiLevelType w:val="singleLevel"/>
    <w:tmpl w:val="6450167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3"/>
  </w:num>
  <w:num w:numId="5">
    <w:abstractNumId w:val="6"/>
  </w:num>
  <w:num w:numId="6">
    <w:abstractNumId w:val="5"/>
  </w:num>
  <w:num w:numId="7">
    <w:abstractNumId w:val="11"/>
  </w:num>
  <w:num w:numId="8">
    <w:abstractNumId w:val="2"/>
  </w:num>
  <w:num w:numId="9">
    <w:abstractNumId w:val="1"/>
  </w:num>
  <w:num w:numId="10">
    <w:abstractNumId w:val="8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0A6B5B6D"/>
    <w:rsid w:val="0B3A11F7"/>
    <w:rsid w:val="11BE7FB9"/>
    <w:rsid w:val="16485563"/>
    <w:rsid w:val="1BF92B69"/>
    <w:rsid w:val="1CC07174"/>
    <w:rsid w:val="1F300A77"/>
    <w:rsid w:val="20131161"/>
    <w:rsid w:val="2048003E"/>
    <w:rsid w:val="247C40AF"/>
    <w:rsid w:val="24FC1BC4"/>
    <w:rsid w:val="28927C0A"/>
    <w:rsid w:val="30535EC4"/>
    <w:rsid w:val="31C6770E"/>
    <w:rsid w:val="36807713"/>
    <w:rsid w:val="39330E17"/>
    <w:rsid w:val="40723EE7"/>
    <w:rsid w:val="4416739D"/>
    <w:rsid w:val="49AA16CB"/>
    <w:rsid w:val="4A982DB5"/>
    <w:rsid w:val="4ADF389A"/>
    <w:rsid w:val="50817B22"/>
    <w:rsid w:val="51A02F3C"/>
    <w:rsid w:val="5D204BC6"/>
    <w:rsid w:val="620137FC"/>
    <w:rsid w:val="67B70B7D"/>
    <w:rsid w:val="67CE6284"/>
    <w:rsid w:val="6AED0977"/>
    <w:rsid w:val="6F2F5F26"/>
    <w:rsid w:val="70F56831"/>
    <w:rsid w:val="79021912"/>
    <w:rsid w:val="7ABB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7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9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8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5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7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8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9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1">
    <w:name w:val="spelle"/>
    <w:basedOn w:val="7"/>
    <w:qFormat/>
    <w:uiPriority w:val="0"/>
  </w:style>
  <w:style w:type="character" w:customStyle="1" w:styleId="32">
    <w:name w:val="grame"/>
    <w:basedOn w:val="7"/>
    <w:qFormat/>
    <w:uiPriority w:val="0"/>
  </w:style>
  <w:style w:type="character" w:customStyle="1" w:styleId="33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7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8">
    <w:name w:val="Placeholder Text"/>
    <w:basedOn w:val="7"/>
    <w:semiHidden/>
    <w:qFormat/>
    <w:uiPriority w:val="99"/>
    <w:rPr>
      <w:color w:val="808080"/>
    </w:rPr>
  </w:style>
  <w:style w:type="paragraph" w:customStyle="1" w:styleId="39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0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1">
    <w:name w:val="mord"/>
    <w:basedOn w:val="7"/>
    <w:qFormat/>
    <w:uiPriority w:val="0"/>
  </w:style>
  <w:style w:type="character" w:customStyle="1" w:styleId="42">
    <w:name w:val="mopen"/>
    <w:basedOn w:val="7"/>
    <w:qFormat/>
    <w:uiPriority w:val="0"/>
  </w:style>
  <w:style w:type="character" w:customStyle="1" w:styleId="43">
    <w:name w:val="mclose"/>
    <w:basedOn w:val="7"/>
    <w:qFormat/>
    <w:uiPriority w:val="0"/>
  </w:style>
  <w:style w:type="character" w:customStyle="1" w:styleId="44">
    <w:name w:val="mrel"/>
    <w:basedOn w:val="7"/>
    <w:qFormat/>
    <w:uiPriority w:val="0"/>
  </w:style>
  <w:style w:type="character" w:customStyle="1" w:styleId="45">
    <w:name w:val="mbin"/>
    <w:basedOn w:val="7"/>
    <w:qFormat/>
    <w:uiPriority w:val="0"/>
  </w:style>
  <w:style w:type="character" w:customStyle="1" w:styleId="46">
    <w:name w:val="mop"/>
    <w:basedOn w:val="7"/>
    <w:qFormat/>
    <w:uiPriority w:val="0"/>
  </w:style>
  <w:style w:type="character" w:customStyle="1" w:styleId="47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9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2582</Words>
  <Characters>20514</Characters>
  <Lines>12</Lines>
  <Paragraphs>3</Paragraphs>
  <TotalTime>5</TotalTime>
  <ScaleCrop>false</ScaleCrop>
  <LinksUpToDate>false</LinksUpToDate>
  <CharactersWithSpaces>24949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2026-04-16T09:06:45Z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6CBD7F2FE4B144F3BFA8DDCD66A91061_12</vt:lpwstr>
  </property>
  <property fmtid="{D5CDD505-2E9C-101B-9397-08002B2CF9AE}" pid="4" name="KSOTemplateDocerSaveRecord">
    <vt:lpwstr>eyJoZGlkIjoiMTIxOTgwZjkzMjZhNDhhZmEwY2UwY2ZjYjhkODM0ZWYifQ==</vt:lpwstr>
  </property>
</Properties>
</file>