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2D0FA1" w:rsidRPr="00912090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:rsidR="002D0FA1" w:rsidRPr="00912090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2D0FA1" w:rsidRDefault="002D0FA1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912090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912090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 w:rsidRPr="00093E7A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912090" w:rsidRDefault="00093E7A" w:rsidP="00912090">
            <w:pPr>
              <w:pStyle w:val="p1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</w:rPr>
              <w:t>Нестандартные системы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93E7A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093E7A" w:rsidRDefault="00000000">
            <w:pPr>
              <w:pStyle w:val="Standard"/>
              <w:jc w:val="center"/>
              <w:rPr>
                <w:lang w:val="ru-RU"/>
              </w:rPr>
            </w:pPr>
            <w:r w:rsidRPr="00093E7A">
              <w:rPr>
                <w:sz w:val="18"/>
              </w:rPr>
              <w:t>~</w:t>
            </w:r>
            <w:r w:rsidR="00093E7A">
              <w:rPr>
                <w:sz w:val="18"/>
                <w:lang w:val="ru-RU"/>
              </w:rPr>
              <w:t>1400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 w:rsidRPr="00093E7A">
              <w:rPr>
                <w:sz w:val="18"/>
              </w:rPr>
              <w:t>2</w:t>
            </w:r>
            <w:r w:rsidRPr="00093E7A">
              <w:rPr>
                <w:sz w:val="18"/>
                <w:lang w:val="ru-RU"/>
              </w:rPr>
              <w:t>4</w:t>
            </w:r>
            <w:r w:rsidRPr="00093E7A">
              <w:rPr>
                <w:sz w:val="18"/>
              </w:rPr>
              <w:t>.09.202</w:t>
            </w:r>
            <w:r w:rsidRPr="00093E7A">
              <w:rPr>
                <w:sz w:val="18"/>
                <w:lang w:val="ru-RU"/>
              </w:rPr>
              <w:t>5</w:t>
            </w:r>
          </w:p>
        </w:tc>
      </w:tr>
      <w:tr w:rsidR="002D0FA1" w:rsidTr="00E4252B">
        <w:trPr>
          <w:trHeight w:val="267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E4252B" w:rsidRDefault="00E4252B" w:rsidP="00E4252B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E4252B" w:rsidP="00093E7A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 сжатия информации с использованием нумерации перестановок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E4252B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E4252B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1905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Pr="00E4252B" w:rsidRDefault="00E4252B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5C765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5C7656" w:rsidRDefault="005C7656" w:rsidP="005C7656">
            <w:pPr>
              <w:pStyle w:val="Standard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Современное программирование на </w:t>
            </w:r>
            <w:r>
              <w:rPr>
                <w:sz w:val="18"/>
              </w:rPr>
              <w:t>Java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5C7656" w:rsidRDefault="005C7656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5C7656" w:rsidRDefault="005C7656">
            <w:pPr>
              <w:pStyle w:val="Standard"/>
              <w:snapToGrid w:val="0"/>
              <w:jc w:val="center"/>
              <w:rPr>
                <w:rFonts w:cs="Times New Roman"/>
                <w:sz w:val="18"/>
                <w:lang w:val="ru-RU"/>
              </w:rPr>
            </w:pPr>
            <w:r>
              <w:rPr>
                <w:rFonts w:cs="Times New Roman"/>
                <w:sz w:val="18"/>
                <w:lang w:val="ru-RU"/>
              </w:rPr>
              <w:t>2543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5C765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2D0FA1" w:rsidRDefault="002D0FA1">
      <w:pPr>
        <w:pStyle w:val="Standard"/>
        <w:jc w:val="center"/>
        <w:rPr>
          <w:lang w:val="ru-RU"/>
        </w:rPr>
      </w:pPr>
    </w:p>
    <w:p w:rsidR="002D0FA1" w:rsidRPr="00912090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912090">
        <w:rPr>
          <w:u w:val="single"/>
          <w:lang w:val="ru-RU"/>
        </w:rPr>
        <w:t>Варфоломеев Н.Д</w:t>
      </w:r>
      <w:r w:rsidR="00323BAC">
        <w:rPr>
          <w:u w:val="single"/>
          <w:lang w:val="ru-RU"/>
        </w:rPr>
        <w:t>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912090">
        <w:rPr>
          <w:i/>
          <w:u w:val="single"/>
          <w:lang w:val="ru-RU"/>
        </w:rPr>
        <w:t>P</w:t>
      </w:r>
      <w:r w:rsidR="00912090" w:rsidRPr="00912090">
        <w:rPr>
          <w:i/>
          <w:u w:val="single"/>
          <w:lang w:val="ru-RU"/>
        </w:rPr>
        <w:t>3112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2D0FA1" w:rsidRPr="00912090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2D0FA1" w:rsidRPr="00DA21B5" w:rsidTr="0096116D">
        <w:trPr>
          <w:trHeight w:val="557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2D0FA1" w:rsidRPr="00337468" w:rsidRDefault="005C7656">
            <w:pPr>
              <w:pStyle w:val="TableContents"/>
              <w:rPr>
                <w:lang w:val="ru-RU"/>
              </w:rPr>
            </w:pPr>
            <w:r w:rsidRPr="005C7656">
              <w:rPr>
                <w:lang w:val="ru-RU"/>
              </w:rPr>
              <w:t>https://apni.ru/uploads/ai_9-1_2025.pdf#page=59</w:t>
            </w:r>
          </w:p>
        </w:tc>
      </w:tr>
      <w:tr w:rsidR="002D0FA1" w:rsidRPr="00DA21B5" w:rsidTr="0096116D">
        <w:trPr>
          <w:trHeight w:val="496"/>
        </w:trPr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:rsidR="002D0FA1" w:rsidRPr="00337468" w:rsidRDefault="005C7656" w:rsidP="00912090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5C7656">
              <w:rPr>
                <w:rFonts w:ascii="Times New Roman" w:hAnsi="Times New Roman"/>
                <w:sz w:val="24"/>
                <w:szCs w:val="24"/>
              </w:rPr>
              <w:t>Java, структурированный параллелизм, виртуальные потоки, шаблоны строк</w:t>
            </w:r>
          </w:p>
        </w:tc>
      </w:tr>
      <w:tr w:rsidR="002D0FA1" w:rsidRPr="00DA21B5" w:rsidTr="0096116D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DF4998" w:rsidRPr="00604300" w:rsidRDefault="00604300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604300">
              <w:t>Кроссплатформенность (WORA)</w:t>
            </w:r>
          </w:p>
          <w:p w:rsidR="00604300" w:rsidRPr="00604300" w:rsidRDefault="00604300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604300">
              <w:t>Высокая популярность в 2024 году</w:t>
            </w:r>
          </w:p>
          <w:p w:rsidR="00604300" w:rsidRDefault="00604300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604300">
              <w:rPr>
                <w:lang w:val="ru-RU"/>
              </w:rPr>
              <w:t>Новые функции в Java 21</w:t>
            </w:r>
          </w:p>
          <w:p w:rsidR="00604300" w:rsidRPr="00604300" w:rsidRDefault="00604300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604300">
              <w:rPr>
                <w:lang w:val="ru-RU"/>
              </w:rPr>
              <w:t>Доминирование в корпоративной среде</w:t>
            </w:r>
          </w:p>
        </w:tc>
      </w:tr>
      <w:tr w:rsidR="002D0FA1" w:rsidRPr="00604300" w:rsidTr="0096116D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9D2721" w:rsidRDefault="00604300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Pr="00604300">
              <w:rPr>
                <w:lang w:val="ru-RU"/>
              </w:rPr>
              <w:t xml:space="preserve">недрение </w:t>
            </w:r>
            <w:r>
              <w:rPr>
                <w:lang w:val="ru-RU"/>
              </w:rPr>
              <w:t>с</w:t>
            </w:r>
            <w:r w:rsidRPr="00604300">
              <w:rPr>
                <w:lang w:val="ru-RU"/>
              </w:rPr>
              <w:t>труктурированного параллелизма позволяет рассматривать группу параллельных задач как единую единицу работы</w:t>
            </w:r>
            <w:r>
              <w:rPr>
                <w:lang w:val="ru-RU"/>
              </w:rPr>
              <w:t>.</w:t>
            </w:r>
          </w:p>
          <w:p w:rsidR="00604300" w:rsidRDefault="00604300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04300">
              <w:rPr>
                <w:lang w:val="ru-RU"/>
              </w:rPr>
              <w:t>Благодаря Виртуальным потокам Java теперь может эффективно работать с огромным количеством</w:t>
            </w:r>
            <w:r>
              <w:rPr>
                <w:lang w:val="ru-RU"/>
              </w:rPr>
              <w:t xml:space="preserve"> </w:t>
            </w:r>
            <w:r w:rsidRPr="00604300">
              <w:rPr>
                <w:lang w:val="ru-RU"/>
              </w:rPr>
              <w:t>параллельных задач, не перегружая ресурсы операционной системы.</w:t>
            </w:r>
          </w:p>
          <w:p w:rsidR="00604300" w:rsidRPr="009D2721" w:rsidRDefault="00785AF6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785AF6">
              <w:rPr>
                <w:lang w:val="ru-RU"/>
              </w:rPr>
              <w:t>Сокращение шаблонного кода и снижение количества ошибок</w:t>
            </w:r>
            <w:r>
              <w:rPr>
                <w:lang w:val="ru-RU"/>
              </w:rPr>
              <w:t>.</w:t>
            </w:r>
          </w:p>
        </w:tc>
      </w:tr>
      <w:tr w:rsidR="002D0FA1" w:rsidRPr="00DA21B5" w:rsidTr="0096116D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 w:rsidRPr="009D2721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9D2721" w:rsidRDefault="00785AF6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785AF6">
              <w:rPr>
                <w:lang w:val="ru-RU"/>
              </w:rPr>
              <w:t xml:space="preserve">Внедрение таких продвинутых концепций, как </w:t>
            </w:r>
            <w:r>
              <w:rPr>
                <w:lang w:val="ru-RU"/>
              </w:rPr>
              <w:t>с</w:t>
            </w:r>
            <w:r w:rsidRPr="00785AF6">
              <w:rPr>
                <w:lang w:val="ru-RU"/>
              </w:rPr>
              <w:t xml:space="preserve">труктурированный параллелизм и </w:t>
            </w:r>
            <w:r>
              <w:rPr>
                <w:lang w:val="ru-RU"/>
              </w:rPr>
              <w:t>в</w:t>
            </w:r>
            <w:r w:rsidRPr="00785AF6">
              <w:rPr>
                <w:lang w:val="ru-RU"/>
              </w:rPr>
              <w:t>иртуальные потоки, требует от разработчиков значительного обучения и пересмотра привычных подходов к многопоточному программированию.</w:t>
            </w:r>
          </w:p>
          <w:p w:rsidR="00785AF6" w:rsidRDefault="00785AF6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785AF6">
              <w:rPr>
                <w:lang w:val="ru-RU"/>
              </w:rPr>
              <w:t>Виртуальные потоки, хотя и эффективно управляются JVM, не отменяют фундаментальных проблем параллелизма, таких как состояние гонки, взаимоблокировки и проблемы с общими данными</w:t>
            </w:r>
            <w:r>
              <w:rPr>
                <w:lang w:val="ru-RU"/>
              </w:rPr>
              <w:t>.</w:t>
            </w:r>
          </w:p>
          <w:p w:rsidR="00785AF6" w:rsidRPr="009D2721" w:rsidRDefault="00785AF6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785AF6">
              <w:rPr>
                <w:lang w:val="ru-RU"/>
              </w:rPr>
              <w:t>Постоянное добавление новых парадигм и синтаксических конструкций приводит к тому, что в рамках одного проекта могут сосуществовать совершенно разные стили кода</w:t>
            </w:r>
            <w:r>
              <w:rPr>
                <w:lang w:val="ru-RU"/>
              </w:rPr>
              <w:t>, что приводит к плохой читабельности кода.</w:t>
            </w:r>
          </w:p>
        </w:tc>
      </w:tr>
      <w:tr w:rsidR="002D0FA1" w:rsidRPr="00DA21B5" w:rsidTr="0096116D">
        <w:trPr>
          <w:trHeight w:val="242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:rsidR="002D0FA1" w:rsidRDefault="002D0FA1">
            <w:pPr>
              <w:pStyle w:val="TableContents"/>
              <w:rPr>
                <w:b/>
                <w:bCs/>
                <w:lang w:val="ru-RU"/>
              </w:rPr>
            </w:pPr>
          </w:p>
          <w:p w:rsidR="002D0FA1" w:rsidRDefault="0096116D">
            <w:pPr>
              <w:pStyle w:val="TableContents"/>
              <w:rPr>
                <w:b/>
                <w:bCs/>
                <w:lang w:val="ru-RU"/>
              </w:rPr>
            </w:pPr>
            <w:r>
              <w:fldChar w:fldCharType="begin"/>
            </w:r>
            <w:r>
              <w:instrText xml:space="preserve"> INCLUDEPICTURE "/Users/nekri/Library/Group Containers/UBF8T346G9.ms/WebArchiveCopyPasteTempFiles/com.microsoft.Word/shutki-pro-iazyki-programmirovaniia-1.webp"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B4C44B1" wp14:editId="17F41EB5">
                  <wp:extent cx="2807594" cy="1351280"/>
                  <wp:effectExtent l="0" t="0" r="0" b="0"/>
                  <wp:docPr id="1387444095" name="Рисунок 1" descr="Демотиватор про python - 26 ш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Демотиватор про python - 26 ш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594" cy="135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:rsidR="00B354B0" w:rsidRPr="00912090" w:rsidRDefault="00B354B0">
      <w:pPr>
        <w:pStyle w:val="Standard"/>
        <w:rPr>
          <w:lang w:val="ru-RU"/>
        </w:rPr>
      </w:pPr>
    </w:p>
    <w:sectPr w:rsidR="00B354B0" w:rsidRPr="009120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2805" w:rsidRDefault="00152805">
      <w:r>
        <w:separator/>
      </w:r>
    </w:p>
  </w:endnote>
  <w:endnote w:type="continuationSeparator" w:id="0">
    <w:p w:rsidR="00152805" w:rsidRDefault="00152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2805" w:rsidRDefault="00152805">
      <w:r>
        <w:separator/>
      </w:r>
    </w:p>
  </w:footnote>
  <w:footnote w:type="continuationSeparator" w:id="0">
    <w:p w:rsidR="00152805" w:rsidRDefault="00152805">
      <w:r>
        <w:continuationSeparator/>
      </w:r>
    </w:p>
  </w:footnote>
  <w:footnote w:id="1">
    <w:p w:rsidR="002D0FA1" w:rsidRPr="00912090" w:rsidRDefault="002D0FA1">
      <w:pPr>
        <w:pStyle w:val="ad"/>
        <w:rPr>
          <w:lang w:val="ru-RU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1092119674">
    <w:abstractNumId w:val="0"/>
  </w:num>
  <w:num w:numId="2" w16cid:durableId="1486094650">
    <w:abstractNumId w:val="1"/>
  </w:num>
  <w:num w:numId="3" w16cid:durableId="1181432939">
    <w:abstractNumId w:val="2"/>
  </w:num>
  <w:num w:numId="4" w16cid:durableId="445202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90"/>
    <w:rsid w:val="00093E7A"/>
    <w:rsid w:val="00152805"/>
    <w:rsid w:val="002D0FA1"/>
    <w:rsid w:val="00314DBC"/>
    <w:rsid w:val="00323BAC"/>
    <w:rsid w:val="00337468"/>
    <w:rsid w:val="005C7656"/>
    <w:rsid w:val="00604300"/>
    <w:rsid w:val="006D5973"/>
    <w:rsid w:val="00785AF6"/>
    <w:rsid w:val="00912090"/>
    <w:rsid w:val="0096116D"/>
    <w:rsid w:val="009D2721"/>
    <w:rsid w:val="00A56087"/>
    <w:rsid w:val="00A57EFF"/>
    <w:rsid w:val="00B354B0"/>
    <w:rsid w:val="00BB53A4"/>
    <w:rsid w:val="00DA21B5"/>
    <w:rsid w:val="00DB0436"/>
    <w:rsid w:val="00DF4998"/>
    <w:rsid w:val="00E4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1941098"/>
  <w15:chartTrackingRefBased/>
  <w15:docId w15:val="{FED185C4-FD95-2E47-B041-FD9D56F0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header"/>
    <w:basedOn w:val="a"/>
    <w:link w:val="af4"/>
    <w:uiPriority w:val="99"/>
    <w:unhideWhenUsed/>
    <w:rsid w:val="00912090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912090"/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af5">
    <w:name w:val="footer"/>
    <w:basedOn w:val="a"/>
    <w:link w:val="af6"/>
    <w:uiPriority w:val="99"/>
    <w:unhideWhenUsed/>
    <w:rsid w:val="00912090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sid w:val="00912090"/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p1">
    <w:name w:val="p1"/>
    <w:basedOn w:val="a"/>
    <w:rsid w:val="00912090"/>
    <w:pPr>
      <w:widowControl/>
      <w:suppressAutoHyphens w:val="0"/>
      <w:textAlignment w:val="auto"/>
    </w:pPr>
    <w:rPr>
      <w:rFonts w:ascii="Helvetica" w:eastAsia="Times New Roman" w:hAnsi="Helvetica" w:cs="Times New Roman"/>
      <w:color w:val="000000"/>
      <w:kern w:val="0"/>
      <w:sz w:val="20"/>
      <w:szCs w:val="20"/>
      <w:lang w:val="ru-RU" w:eastAsia="ru-RU" w:bidi="ar-SA"/>
    </w:rPr>
  </w:style>
  <w:style w:type="character" w:styleId="af7">
    <w:name w:val="Strong"/>
    <w:uiPriority w:val="22"/>
    <w:qFormat/>
    <w:rsid w:val="009D2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0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Microsoft Office User</cp:lastModifiedBy>
  <cp:revision>3</cp:revision>
  <cp:lastPrinted>1899-12-31T21:29:43Z</cp:lastPrinted>
  <dcterms:created xsi:type="dcterms:W3CDTF">2025-10-16T13:14:00Z</dcterms:created>
  <dcterms:modified xsi:type="dcterms:W3CDTF">2025-10-16T13:50:00Z</dcterms:modified>
</cp:coreProperties>
</file>