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4842"/>
        <w:tblGridChange w:id="0">
          <w:tblGrid>
            <w:gridCol w:w="4786"/>
            <w:gridCol w:w="4842"/>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-2020</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____ 2020 </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This agreement (hereinafter referred to as «</w:t>
            </w:r>
            <w:r w:rsidDel="00000000" w:rsidR="00000000" w:rsidRPr="00000000">
              <w:rPr>
                <w:rFonts w:ascii="Verdana" w:cs="Verdana" w:eastAsia="Verdana" w:hAnsi="Verdana"/>
                <w:b w:val="1"/>
                <w:rtl w:val="0"/>
              </w:rPr>
              <w:t xml:space="preserve">the Agreement</w:t>
            </w:r>
            <w:r w:rsidDel="00000000" w:rsidR="00000000" w:rsidRPr="00000000">
              <w:rPr>
                <w:rFonts w:ascii="Verdana" w:cs="Verdana" w:eastAsia="Verdana" w:hAnsi="Verdana"/>
                <w:rtl w:val="0"/>
              </w:rPr>
              <w:t xml:space="preserve">» is signed between:</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referred to as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represented by Director </w:t>
              <w:br w:type="textWrapping"/>
              <w:t xml:space="preserve">Mr. Kakhaber Darjania, acting on the basis of Memorandum of Association</w:t>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br w:type="textWrapping"/>
              <w:t xml:space="preserve">«__________»LLP, organized and operating under the laws of the Republic of Kazakhstan (hereinafter referred to as   the «</w:t>
            </w:r>
            <w:r w:rsidDel="00000000" w:rsidR="00000000" w:rsidRPr="00000000">
              <w:rPr>
                <w:rFonts w:ascii="Verdana" w:cs="Verdana" w:eastAsia="Verdana" w:hAnsi="Verdana"/>
                <w:b w:val="1"/>
                <w:rtl w:val="0"/>
              </w:rPr>
              <w:t xml:space="preserve">Buyer</w:t>
            </w: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w:t>
            </w:r>
            <w:r w:rsidDel="00000000" w:rsidR="00000000" w:rsidRPr="00000000">
              <w:rPr>
                <w:rFonts w:ascii="Verdana" w:cs="Verdana" w:eastAsia="Verdana" w:hAnsi="Verdana"/>
                <w:b w:val="1"/>
                <w:rtl w:val="0"/>
              </w:rPr>
              <w:t xml:space="preserve">Parties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C">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Republic of Kazakhstan.</w:t>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euro.</w:t>
            </w:r>
          </w:p>
          <w:p w:rsidR="00000000" w:rsidDel="00000000" w:rsidP="00000000" w:rsidRDefault="00000000" w:rsidRPr="00000000" w14:paraId="00000027">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№01 to The Agreement.  The total amount of this Agreement is </w:t>
                  <w:br w:type="textWrapping"/>
                  <w:t xml:space="preserve">2 000 000 (two million) euro.</w:t>
                </w:r>
              </w:sdtContent>
            </w:sdt>
          </w:p>
          <w:p w:rsidR="00000000" w:rsidDel="00000000" w:rsidP="00000000" w:rsidRDefault="00000000" w:rsidRPr="00000000" w14:paraId="000000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 All Orders for the supply of goods sent by the Buyer to the Supplier before the date of price change are calculated and supplied by the Supplier at unchanged prices.</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3.5 The SELLER bears the costs of recall, consisting of the cost of notification, as well as the destruction and return of the recalled Goods if the recall occurs as a result of a violation of this Contract by the SELLER or as a result of a decision to withdraw the SELLER or the authorized body, as well as the cost of the seized samples and their laboratory tests, carried out by decision of the authorized body.</w:t>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3.6 The supplier reimburses all costs associated with the cost of destruction or return of the rejected goods, control samples (provided that the buyer provides supporting documents)</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3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4.1 The buyer makes payment for the goods acquired during 60 (sixty) days from the date of customs declaration for each lot of acquired goods.</w:t>
            </w:r>
          </w:p>
          <w:p w:rsidR="00000000" w:rsidDel="00000000" w:rsidP="00000000" w:rsidRDefault="00000000" w:rsidRPr="00000000" w14:paraId="00000034">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5">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euro by bank transfer into the bank account of the Seller within 5 days from the date of submission of the monthly sales report to the following requisites:</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LLC RETTAVIA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Plot No. 545, 1C-18 Poti Free Industrial Zone, 4400, Poti, Georgia.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JSC VTB Bank (Georgia)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 Chanturia str, Tbilisi, Georgia, 0108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UGEBGE22XXX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GE49VT0600000000023602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 In the case of payment on time during 60 (sixty) days from the date of customs declaration The Seller grants to the Buyer credit-note 2% from invoice amount as a bonus for the payment on time.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The Seller guarantees that for a single delivery, it will deliver a product of the same name with no more than two series.</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after the date of order confirmed by the parties of the present Agreement.</w:t>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5.4 The buyer assesses the safety and quality of the delivered goods in accordance with the current legislation of the Republic of Kazakhstan and bears the costs associated with this procedure.</w:t>
            </w:r>
          </w:p>
          <w:p w:rsidR="00000000" w:rsidDel="00000000" w:rsidP="00000000" w:rsidRDefault="00000000" w:rsidRPr="00000000" w14:paraId="0000004F">
            <w:pPr>
              <w:jc w:val="both"/>
              <w:rPr>
                <w:rFonts w:ascii="Verdana" w:cs="Verdana" w:eastAsia="Verdana" w:hAnsi="Verdana"/>
              </w:rPr>
            </w:pPr>
            <w:r w:rsidDel="00000000" w:rsidR="00000000" w:rsidRPr="00000000">
              <w:rPr>
                <w:rFonts w:ascii="Verdana" w:cs="Verdana" w:eastAsia="Verdana" w:hAnsi="Verdana"/>
                <w:rtl w:val="0"/>
              </w:rPr>
              <w:t xml:space="preserve">If the safety assessment is carried out by the method of sampling from each batch / lot, the supplier declares the costs of certification.</w:t>
            </w:r>
          </w:p>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5.5 The Seller is obliged to ensure that the temperature conditions are observed within acceptable limits during the transportation of the Goods. If there are Goods that require special storage conditions, the Seller must deliver thermolabile Goods in compliance with the "cold chain" system, namely, the transport of thermolabile Goods must be carried out in a special vehicle, in thermal containers, in compliance with the appropriate temperature regime and protecting against adverse environmental factors during loading and unloading operations.</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tl w:val="0"/>
              </w:rPr>
              <w:t xml:space="preserve">5.6 Each delivery of the goods must have a proof base of compliance with the manufacturer's declared storage temperature regime during transportation, namely temperature data throughout the entire route of the cargo.</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10% from delay amount.</w:t>
            </w:r>
          </w:p>
          <w:p w:rsidR="00000000" w:rsidDel="00000000" w:rsidP="00000000" w:rsidRDefault="00000000" w:rsidRPr="00000000" w14:paraId="0000005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6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10% from delay amount.</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6.3 If, for any reason, the failure to deliver the Goods on time leads to the application of penalties to the Buyer by the state authorities or third parties in respect of whom the Goods are delivered, the Seller shall, at the first request of the Buyer, refund all such expenses.</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pStyle w:val="Heading2"/>
              <w:jc w:val="both"/>
              <w:rPr>
                <w:rFonts w:ascii="Verdana" w:cs="Verdana" w:eastAsia="Verdana" w:hAnsi="Verdana"/>
              </w:rPr>
            </w:pPr>
            <w:r w:rsidDel="00000000" w:rsidR="00000000" w:rsidRPr="00000000">
              <w:rPr>
                <w:rFonts w:ascii="Verdana" w:cs="Verdana" w:eastAsia="Verdana" w:hAnsi="Verdana"/>
                <w:b w:val="0"/>
                <w:sz w:val="22"/>
                <w:szCs w:val="22"/>
                <w:rtl w:val="0"/>
              </w:rPr>
              <w:t xml:space="preserve">6.4</w:t>
              <w:tab/>
              <w:t xml:space="preserve">All sums payable by the Buyer to the Seller pursuant to this Article 6 shall be paid by wire transfer to such bank account of the Seller as indicated by the Seller in Article 4.5 hereof.</w:t>
            </w:r>
            <w:r w:rsidDel="00000000" w:rsidR="00000000" w:rsidRPr="00000000">
              <w:rPr>
                <w:rtl w:val="0"/>
              </w:rPr>
            </w:r>
          </w:p>
          <w:p w:rsidR="00000000" w:rsidDel="00000000" w:rsidP="00000000" w:rsidRDefault="00000000" w:rsidRPr="00000000" w14:paraId="0000006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B">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r>
          </w:p>
          <w:p w:rsidR="00000000" w:rsidDel="00000000" w:rsidP="00000000" w:rsidRDefault="00000000" w:rsidRPr="00000000" w14:paraId="0000006E">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7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authorized body of the Republic of Kazakhstan in accordance with the current regulatory documentation on state registration in the Republic of Kazakhstan.</w:t>
            </w:r>
          </w:p>
          <w:p w:rsidR="00000000" w:rsidDel="00000000" w:rsidP="00000000" w:rsidRDefault="00000000" w:rsidRPr="00000000" w14:paraId="0000007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original or copy certified by a “live” seal of the analysis certificate or factory quality certificate for every product and every series of the product in the Kazakh and / or Russian languages , well and clearly readable. In the case of an immunobiological drug, an additional certificate of quality of the series issued by the laboratory of the country of the manufacturer and the Declaration of Conformity of products for drugs that pass the safety and quality assessment by Declaration is additionally provided.</w:t>
            </w:r>
          </w:p>
          <w:p w:rsidR="00000000" w:rsidDel="00000000" w:rsidP="00000000" w:rsidRDefault="00000000" w:rsidRPr="00000000" w14:paraId="0000007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the requirements of regulatory legal acts of the Republic of Kazakhstan, technical conditions for this type of goods and be confirmed by a Quality certificate.</w:t>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9.1.1. All Goods supplied under this agreement shall be registered and resolved for sale in the Buyer’s country.</w:t>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82">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 and the Declaration of Conformity of goods manufactured in the European Union, signed by an authorized person of the manufacturer, in the form established by the legislation of the Republic of Kazakhstan or as a result of a safety assessment for each series / batch of goods produced in the territory Russian Federation.</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10 (ten)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 </w:t>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9.7 The seller compensates the Buyer for the goods not sold with a close expiration date (not less than 2 months), as well as the costs associated with the destruction of such goods by providing an appropriate credit note. The credit note is provided by the Seller within 30 calendar days from the moment the Buyer submits an application for the issue of a Credit Note or documents confirming the destruction of the goods with a suitable expiry date.</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correspond to the number of packages stated in Purchase Order and shall correspond to the shipping documents. In case of the safety assessment is carried out using the series / batch method, the supplier provides the necessary number of samples for analysis and control samples or reimburses their costs.</w:t>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of the place in those quantities of the place indicated in the shipping documents.</w:t>
            </w:r>
          </w:p>
          <w:p w:rsidR="00000000" w:rsidDel="00000000" w:rsidP="00000000" w:rsidRDefault="00000000" w:rsidRPr="00000000" w14:paraId="00000097">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D">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A0">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A">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6">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A">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CB">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C">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D">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C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5">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D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8">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D9">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D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day of its execution and shall be valid and effective until </w:t>
              <w:br w:type="textWrapping"/>
              <w:t xml:space="preserve">December 31, 2020 and can be prolonged for the three-year period  unless terminated by the Parties’ mutual written consent or otherwise in accordance with this Agreement.</w:t>
            </w:r>
          </w:p>
          <w:p w:rsidR="00000000" w:rsidDel="00000000" w:rsidP="00000000" w:rsidRDefault="00000000" w:rsidRPr="00000000" w14:paraId="000000D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SELLER</w:t>
            </w:r>
          </w:p>
          <w:p w:rsidR="00000000" w:rsidDel="00000000" w:rsidP="00000000" w:rsidRDefault="00000000" w:rsidRPr="00000000" w14:paraId="000000D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«Rettavia» LLC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IBAN (EUR):GE49VT0600000000023602</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Kakhaber Darjania                                  Director</w:t>
            </w:r>
          </w:p>
          <w:p w:rsidR="00000000" w:rsidDel="00000000" w:rsidP="00000000" w:rsidRDefault="00000000" w:rsidRPr="00000000" w14:paraId="000000E9">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B">
            <w:pPr>
              <w:pStyle w:val="Heading2"/>
              <w:rPr>
                <w:sz w:val="20"/>
                <w:szCs w:val="20"/>
              </w:rPr>
            </w:pPr>
            <w:r w:rsidDel="00000000" w:rsidR="00000000" w:rsidRPr="00000000">
              <w:rPr>
                <w:rFonts w:ascii="Verdana" w:cs="Verdana" w:eastAsia="Verdana" w:hAnsi="Verdana"/>
                <w:sz w:val="20"/>
                <w:szCs w:val="20"/>
                <w:rtl w:val="0"/>
              </w:rPr>
              <w:t xml:space="preserve">THE</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BUYER</w:t>
            </w:r>
            <w:r w:rsidDel="00000000" w:rsidR="00000000" w:rsidRPr="00000000">
              <w:rPr>
                <w:rtl w:val="0"/>
              </w:rPr>
            </w:r>
          </w:p>
          <w:p w:rsidR="00000000" w:rsidDel="00000000" w:rsidP="00000000" w:rsidRDefault="00000000" w:rsidRPr="00000000" w14:paraId="000000EC">
            <w:pPr>
              <w:pStyle w:val="Heading2"/>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jc w:val="center"/>
              <w:rPr>
                <w:rFonts w:ascii="Verdana" w:cs="Verdana" w:eastAsia="Verdana" w:hAnsi="Verdana"/>
                <w:b w:val="1"/>
              </w:rPr>
            </w:pPr>
            <w:sdt>
              <w:sdtPr>
                <w:tag w:val="goog_rdk_1"/>
              </w:sdtPr>
              <w:sdtContent>
                <w:r w:rsidDel="00000000" w:rsidR="00000000" w:rsidRPr="00000000">
                  <w:rPr>
                    <w:rFonts w:ascii="Arial" w:cs="Arial" w:eastAsia="Arial" w:hAnsi="Arial"/>
                    <w:b w:val="1"/>
                    <w:rtl w:val="0"/>
                  </w:rPr>
                  <w:t xml:space="preserve">ДОГОВОР ПОСТАВКИ </w:t>
                  <w:br w:type="textWrapping"/>
                  <w:t xml:space="preserve">№ -2020</w:t>
                </w:r>
              </w:sdtContent>
            </w:sdt>
          </w:p>
          <w:p w:rsidR="00000000" w:rsidDel="00000000" w:rsidP="00000000" w:rsidRDefault="00000000" w:rsidRPr="00000000" w14:paraId="000000F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___ 2020 г. </w:t>
            </w:r>
          </w:p>
          <w:p w:rsidR="00000000" w:rsidDel="00000000" w:rsidP="00000000" w:rsidRDefault="00000000" w:rsidRPr="00000000" w14:paraId="000000F3">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Fonts w:ascii="Verdana" w:cs="Verdana" w:eastAsia="Verdana" w:hAnsi="Verdana"/>
                <w:rtl w:val="0"/>
              </w:rPr>
              <w:t xml:space="preserve">Настоящий договор (далее именуется «</w:t>
            </w:r>
            <w:r w:rsidDel="00000000" w:rsidR="00000000" w:rsidRPr="00000000">
              <w:rPr>
                <w:rFonts w:ascii="Verdana" w:cs="Verdana" w:eastAsia="Verdana" w:hAnsi="Verdana"/>
                <w:b w:val="1"/>
                <w:rtl w:val="0"/>
              </w:rPr>
              <w:t xml:space="preserve">Договор</w:t>
            </w:r>
            <w:r w:rsidDel="00000000" w:rsidR="00000000" w:rsidRPr="00000000">
              <w:rPr>
                <w:rFonts w:ascii="Verdana" w:cs="Verdana" w:eastAsia="Verdana" w:hAnsi="Verdana"/>
                <w:rtl w:val="0"/>
              </w:rPr>
              <w:t xml:space="preserve">») заключен между:</w:t>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160" w:line="259" w:lineRule="auto"/>
              <w:jc w:val="both"/>
              <w:rPr>
                <w:rFonts w:ascii="Verdana" w:cs="Verdana" w:eastAsia="Verdana" w:hAnsi="Verdana"/>
              </w:rPr>
            </w:pPr>
            <w:r w:rsidDel="00000000" w:rsidR="00000000" w:rsidRPr="00000000">
              <w:rPr>
                <w:rFonts w:ascii="Verdana" w:cs="Verdana" w:eastAsia="Verdana" w:hAnsi="Verdana"/>
                <w:b w:val="1"/>
                <w:rtl w:val="0"/>
              </w:rPr>
              <w:t xml:space="preserve">ООО «Rettavia»</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в лице директора Кахабера Даржания, действующего на основании Учредительного Договора</w:t>
            </w:r>
          </w:p>
          <w:p w:rsidR="00000000" w:rsidDel="00000000" w:rsidP="00000000" w:rsidRDefault="00000000" w:rsidRPr="00000000" w14:paraId="000000F8">
            <w:pPr>
              <w:jc w:val="both"/>
              <w:rPr>
                <w:rFonts w:ascii="Verdana" w:cs="Verdana" w:eastAsia="Verdana" w:hAnsi="Verdana"/>
              </w:rPr>
            </w:pPr>
            <w:r w:rsidDel="00000000" w:rsidR="00000000" w:rsidRPr="00000000">
              <w:rPr>
                <w:rFonts w:ascii="Verdana" w:cs="Verdana" w:eastAsia="Verdana" w:hAnsi="Verdana"/>
                <w:rtl w:val="0"/>
              </w:rPr>
              <w:t xml:space="preserve">и</w:t>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Fonts w:ascii="Verdana" w:cs="Verdana" w:eastAsia="Verdana" w:hAnsi="Verdana"/>
                <w:rtl w:val="0"/>
              </w:rPr>
              <w:t xml:space="preserve">ТОО __________, созданное и действующее по законодательству Республики Казахстан (далее именуется «</w:t>
            </w:r>
            <w:r w:rsidDel="00000000" w:rsidR="00000000" w:rsidRPr="00000000">
              <w:rPr>
                <w:rFonts w:ascii="Verdana" w:cs="Verdana" w:eastAsia="Verdana" w:hAnsi="Verdana"/>
                <w:b w:val="1"/>
                <w:rtl w:val="0"/>
              </w:rPr>
              <w:t xml:space="preserve">Покупатель</w:t>
            </w:r>
            <w:r w:rsidDel="00000000" w:rsidR="00000000" w:rsidRPr="00000000">
              <w:rPr>
                <w:rFonts w:ascii="Verdana" w:cs="Verdana" w:eastAsia="Verdana" w:hAnsi="Verdana"/>
                <w:rtl w:val="0"/>
              </w:rPr>
              <w:t xml:space="preserve">»), в лице________</w:t>
            </w:r>
          </w:p>
          <w:p w:rsidR="00000000" w:rsidDel="00000000" w:rsidP="00000000" w:rsidRDefault="00000000" w:rsidRPr="00000000" w14:paraId="000000F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w:t>
            </w:r>
            <w:r w:rsidDel="00000000" w:rsidR="00000000" w:rsidRPr="00000000">
              <w:rPr>
                <w:rFonts w:ascii="Verdana" w:cs="Verdana" w:eastAsia="Verdana" w:hAnsi="Verdana"/>
                <w:b w:val="1"/>
                <w:rtl w:val="0"/>
              </w:rPr>
              <w:t xml:space="preserve">Стороны</w:t>
            </w:r>
            <w:r w:rsidDel="00000000" w:rsidR="00000000" w:rsidRPr="00000000">
              <w:rPr>
                <w:rFonts w:ascii="Verdana" w:cs="Verdana" w:eastAsia="Verdana" w:hAnsi="Verdana"/>
                <w:rtl w:val="0"/>
              </w:rPr>
              <w:t xml:space="preserve">»).</w:t>
            </w:r>
          </w:p>
          <w:p w:rsidR="00000000" w:rsidDel="00000000" w:rsidP="00000000" w:rsidRDefault="00000000" w:rsidRPr="00000000" w14:paraId="000000F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0F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0">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0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02">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03">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04">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ТОО «ALG Company» и расположенный по адресу Красногвардейский Тракт (ул. Суюнбая) 258, г. Алматы, Республика Казахстан</w:t>
            </w:r>
          </w:p>
          <w:p w:rsidR="00000000" w:rsidDel="00000000" w:rsidP="00000000" w:rsidRDefault="00000000" w:rsidRPr="00000000" w14:paraId="00000105">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06">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Республики Казахстан.</w:t>
            </w:r>
          </w:p>
          <w:p w:rsidR="00000000" w:rsidDel="00000000" w:rsidP="00000000" w:rsidRDefault="00000000" w:rsidRPr="00000000" w14:paraId="00000107">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B">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F">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евро.</w:t>
            </w:r>
          </w:p>
          <w:p w:rsidR="00000000" w:rsidDel="00000000" w:rsidP="00000000" w:rsidRDefault="00000000" w:rsidRPr="00000000" w14:paraId="00000110">
            <w:pPr>
              <w:jc w:val="both"/>
              <w:rPr>
                <w:rFonts w:ascii="Verdana" w:cs="Verdana" w:eastAsia="Verdana" w:hAnsi="Verdana"/>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№01 к Настоящему Договору. Общая сумма настоящего Договора составляет </w:t>
                  <w:br w:type="textWrapping"/>
                  <w:t xml:space="preserve">2 000 000 (два миллиона) евро.</w:t>
                </w:r>
              </w:sdtContent>
            </w:sdt>
          </w:p>
          <w:p w:rsidR="00000000" w:rsidDel="00000000" w:rsidP="00000000" w:rsidRDefault="00000000" w:rsidRPr="00000000" w14:paraId="00000111">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Красногвардейский Тракт (ул. Суюнбая) 258, г. Алматы, Республика Казахстан, Инкотермс 2010.</w:t>
            </w:r>
          </w:p>
          <w:p w:rsidR="00000000" w:rsidDel="00000000" w:rsidP="00000000" w:rsidRDefault="00000000" w:rsidRPr="00000000" w14:paraId="00000112">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 Все Заказы на поставку товара, направленные Покупателем Поставщику до даты изменения цены, рассчитываются и поставляются Поставщиком по неизмененным ценам.</w:t>
            </w:r>
          </w:p>
          <w:p w:rsidR="00000000" w:rsidDel="00000000" w:rsidP="00000000" w:rsidRDefault="00000000" w:rsidRPr="00000000" w14:paraId="00000113">
            <w:pPr>
              <w:jc w:val="both"/>
              <w:rPr>
                <w:rFonts w:ascii="Verdana" w:cs="Verdana" w:eastAsia="Verdana" w:hAnsi="Verdana"/>
              </w:rPr>
            </w:pPr>
            <w:r w:rsidDel="00000000" w:rsidR="00000000" w:rsidRPr="00000000">
              <w:rPr>
                <w:rFonts w:ascii="Verdana" w:cs="Verdana" w:eastAsia="Verdana" w:hAnsi="Verdana"/>
                <w:rtl w:val="0"/>
              </w:rPr>
              <w:t xml:space="preserve">3.5 ПРОДАВЕЦ несет расходы на отзыв, состоящие из затрат на уведомление, а также уничтожение и возврат отозванных Товаров, если отзыв происходит в результате нарушения настоящего Контракта ПРОДАВЦОМ или в результате решения об отзыве ПРОДАВЦОМ или уполномоченным органом, а также стоимость изъятых образцов и их лабораторных испытаний, проведенных по решению уполномоченного органа. </w:t>
            </w:r>
          </w:p>
          <w:p w:rsidR="00000000" w:rsidDel="00000000" w:rsidP="00000000" w:rsidRDefault="00000000" w:rsidRPr="00000000" w14:paraId="0000011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3.6 Поставщик возмещает все расходы связанные с уничтожением, либо возвратом забракованного товара, контрольных образцов (при условии предоставления покупателем подтверждающих документов)</w:t>
            </w:r>
          </w:p>
          <w:p w:rsidR="00000000" w:rsidDel="00000000" w:rsidP="00000000" w:rsidRDefault="00000000" w:rsidRPr="00000000" w14:paraId="000001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1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Покупатель производит 100%  оплату за приобретенный товар с предоставлением 5% финансовой скидки. </w:t>
            </w:r>
          </w:p>
          <w:p w:rsidR="00000000" w:rsidDel="00000000" w:rsidP="00000000" w:rsidRDefault="00000000" w:rsidRPr="00000000" w14:paraId="00000119">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1A">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 5-го числа каждого месяца, следующего за отчетным отчет по продаже с разбивкой по регионам.</w:t>
            </w:r>
          </w:p>
          <w:p w:rsidR="00000000" w:rsidDel="00000000" w:rsidP="00000000" w:rsidRDefault="00000000" w:rsidRPr="00000000" w14:paraId="0000011B">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евро банковским переводом на банковский счет Продавца в течение 5 дней с дня предоставления отчета о ежемесячных реализованных товарах по следующим реквизитам:</w:t>
            </w:r>
          </w:p>
          <w:p w:rsidR="00000000" w:rsidDel="00000000" w:rsidP="00000000" w:rsidRDefault="00000000" w:rsidRPr="00000000" w14:paraId="0000011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LLC RETTAVIA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Plot No. 545, 1C-18 Poti Free Industrial Zone, 4400, Poti, Georgia.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JSC VTB Bank (Georgia)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14 Chanturia str, Tbilisi, Georgia, 0108</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UGEBGE22XXX</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GE49VT0600000000023602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red"/>
                <w:u w:val="none"/>
                <w:vertAlign w:val="baseline"/>
              </w:rPr>
            </w:pPr>
            <w:r w:rsidDel="00000000" w:rsidR="00000000" w:rsidRPr="00000000">
              <w:rPr>
                <w:rFonts w:ascii="Verdana" w:cs="Verdana" w:eastAsia="Verdana" w:hAnsi="Verdana"/>
                <w:b w:val="0"/>
                <w:i w:val="0"/>
                <w:smallCaps w:val="0"/>
                <w:strike w:val="0"/>
                <w:color w:val="000000"/>
                <w:sz w:val="22"/>
                <w:szCs w:val="22"/>
                <w:highlight w:val="red"/>
                <w:u w:val="none"/>
                <w:vertAlign w:val="baseline"/>
                <w:rtl w:val="0"/>
              </w:rPr>
              <w:t xml:space="preserve">4.6 В случае своевременной оплаты в течение 60 (шестидесяти) дней Продавец в качестве бонуса выставляет Продавцу кредит-ноту в размере 2% от суммы оплаченного вовремя инвойса.</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2C">
            <w:pPr>
              <w:jc w:val="both"/>
              <w:rPr>
                <w:rFonts w:ascii="Verdana" w:cs="Verdana" w:eastAsia="Verdana" w:hAnsi="Verdana"/>
              </w:rPr>
            </w:pPr>
            <w:r w:rsidDel="00000000" w:rsidR="00000000" w:rsidRPr="00000000">
              <w:rPr>
                <w:rFonts w:ascii="Verdana" w:cs="Verdana" w:eastAsia="Verdana" w:hAnsi="Verdana"/>
                <w:rtl w:val="0"/>
              </w:rPr>
              <w:t xml:space="preserve">Продавец гарантирует, что при одной поставке будет поставлять товар одного наименования с не более двумя сериями.</w:t>
            </w:r>
          </w:p>
          <w:p w:rsidR="00000000" w:rsidDel="00000000" w:rsidP="00000000" w:rsidRDefault="00000000" w:rsidRPr="00000000" w14:paraId="0000012D">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 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2E">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5.3 </w:t>
              <w:tab/>
              <w:t xml:space="preserve">Поставка товаров осуществляется в течение </w:t>
            </w:r>
            <w:r w:rsidDel="00000000" w:rsidR="00000000" w:rsidRPr="00000000">
              <w:rPr>
                <w:rFonts w:ascii="Verdana" w:cs="Verdana" w:eastAsia="Verdana" w:hAnsi="Verdana"/>
                <w:highlight w:val="yellow"/>
                <w:rtl w:val="0"/>
              </w:rPr>
              <w:t xml:space="preserve">30 дней</w:t>
            </w:r>
            <w:r w:rsidDel="00000000" w:rsidR="00000000" w:rsidRPr="00000000">
              <w:rPr>
                <w:rFonts w:ascii="Verdana" w:cs="Verdana" w:eastAsia="Verdana" w:hAnsi="Verdana"/>
                <w:rtl w:val="0"/>
              </w:rPr>
              <w:t xml:space="preserve"> от даты подтверждения заказа сторонами настоящего Договора.</w:t>
            </w:r>
          </w:p>
          <w:p w:rsidR="00000000" w:rsidDel="00000000" w:rsidP="00000000" w:rsidRDefault="00000000" w:rsidRPr="00000000" w14:paraId="00000130">
            <w:pPr>
              <w:jc w:val="both"/>
              <w:rPr>
                <w:rFonts w:ascii="Verdana" w:cs="Verdana" w:eastAsia="Verdana" w:hAnsi="Verdana"/>
                <w:highlight w:val="yellow"/>
              </w:rPr>
            </w:pPr>
            <w:r w:rsidDel="00000000" w:rsidR="00000000" w:rsidRPr="00000000">
              <w:rPr>
                <w:rFonts w:ascii="Verdana" w:cs="Verdana" w:eastAsia="Verdana" w:hAnsi="Verdana"/>
                <w:rtl w:val="0"/>
              </w:rPr>
              <w:t xml:space="preserve">5.4 </w:t>
            </w:r>
            <w:r w:rsidDel="00000000" w:rsidR="00000000" w:rsidRPr="00000000">
              <w:rPr>
                <w:rFonts w:ascii="Verdana" w:cs="Verdana" w:eastAsia="Verdana" w:hAnsi="Verdana"/>
                <w:highlight w:val="yellow"/>
                <w:rtl w:val="0"/>
              </w:rPr>
              <w:t xml:space="preserve">Покупатель осуществляет оценку безопасности и качества на поставляемый товар в соответствии с действующим законодательством Республики Казахстан и несет расходы связанные с данной  процедурой. В случае если оценка безопасности проходит методом отбора образцов из каждой серии/партии, а не методом декларирования Поставщик покрывает расходы на сертификацию. </w:t>
            </w:r>
          </w:p>
          <w:p w:rsidR="00000000" w:rsidDel="00000000" w:rsidP="00000000" w:rsidRDefault="00000000" w:rsidRPr="00000000" w14:paraId="00000131">
            <w:pPr>
              <w:jc w:val="both"/>
              <w:rPr>
                <w:rFonts w:ascii="Verdana" w:cs="Verdana" w:eastAsia="Verdana" w:hAnsi="Verdana"/>
                <w:highlight w:val="red"/>
              </w:rPr>
            </w:pPr>
            <w:r w:rsidDel="00000000" w:rsidR="00000000" w:rsidRPr="00000000">
              <w:rPr>
                <w:rFonts w:ascii="Verdana" w:cs="Verdana" w:eastAsia="Verdana" w:hAnsi="Verdana"/>
                <w:highlight w:val="yellow"/>
                <w:rtl w:val="0"/>
              </w:rPr>
              <w:t xml:space="preserve">5.5 Продавец обязан обеспечить соблюдение температурных условий в допустимых пределах во время транспортирования Товаров. При наличии Товаров, требующих особые условия хранения, Продавец обязан производить поставку термолабильных Товаров с соблюдением системы «холодовой цепи», а именно транспортировка термолабильных Товаров должна осуществляться в специальном транспортном средстве, в термоконтейнерах, с соблюдением соответствующего температурного</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red"/>
                <w:rtl w:val="0"/>
              </w:rPr>
              <w:t xml:space="preserve">режима и предохраняющих от неблагоприятных факторов окружающей среды при погрузочно-рагрузочных работах.</w:t>
            </w:r>
          </w:p>
          <w:p w:rsidR="00000000" w:rsidDel="00000000" w:rsidP="00000000" w:rsidRDefault="00000000" w:rsidRPr="00000000" w14:paraId="00000132">
            <w:pPr>
              <w:jc w:val="both"/>
              <w:rPr>
                <w:rFonts w:ascii="Verdana" w:cs="Verdana" w:eastAsia="Verdana" w:hAnsi="Verdana"/>
                <w:highlight w:val="red"/>
              </w:rPr>
            </w:pPr>
            <w:r w:rsidDel="00000000" w:rsidR="00000000" w:rsidRPr="00000000">
              <w:rPr>
                <w:rFonts w:ascii="Verdana" w:cs="Verdana" w:eastAsia="Verdana" w:hAnsi="Verdana"/>
                <w:highlight w:val="red"/>
                <w:rtl w:val="0"/>
              </w:rPr>
              <w:t xml:space="preserve">5.6 Каждая поставка товара должна иметь доказательную базу соблюдения в процессе транспортирования заявленного производителем температурного режима хранения, а именно температурные данные на протяжении всего пути следования груза.</w:t>
            </w:r>
          </w:p>
          <w:p w:rsidR="00000000" w:rsidDel="00000000" w:rsidP="00000000" w:rsidRDefault="00000000" w:rsidRPr="00000000" w14:paraId="0000013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10% от размера причитающегося  платежа.</w:t>
            </w:r>
          </w:p>
          <w:p w:rsidR="00000000" w:rsidDel="00000000" w:rsidP="00000000" w:rsidRDefault="00000000" w:rsidRPr="00000000" w14:paraId="00000138">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39">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10% от размера не поставленного в срок товара.</w:t>
            </w:r>
          </w:p>
          <w:p w:rsidR="00000000" w:rsidDel="00000000" w:rsidP="00000000" w:rsidRDefault="00000000" w:rsidRPr="00000000" w14:paraId="0000013A">
            <w:pPr>
              <w:jc w:val="both"/>
              <w:rPr>
                <w:rFonts w:ascii="Verdana" w:cs="Verdana" w:eastAsia="Verdana" w:hAnsi="Verdana"/>
              </w:rPr>
            </w:pPr>
            <w:r w:rsidDel="00000000" w:rsidR="00000000" w:rsidRPr="00000000">
              <w:rPr>
                <w:rFonts w:ascii="Verdana" w:cs="Verdana" w:eastAsia="Verdana" w:hAnsi="Verdana"/>
                <w:rtl w:val="0"/>
              </w:rPr>
              <w:t xml:space="preserve">6.3. В случае если по каким-либо причинам не поставка в срок Товара приведет к применению штрафных санкций в отношении Покупателя со стороны государственных органов или третьих лиц, в отношении которых осуществляется поставка Продукции, Продавец обязуется по первому требованию Покупателя возместить все такие расходы.</w:t>
            </w:r>
          </w:p>
          <w:p w:rsidR="00000000" w:rsidDel="00000000" w:rsidP="00000000" w:rsidRDefault="00000000" w:rsidRPr="00000000" w14:paraId="0000013B">
            <w:pPr>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6.4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40">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41">
            <w:pPr>
              <w:rPr>
                <w:rFonts w:ascii="Verdana" w:cs="Verdana" w:eastAsia="Verdana" w:hAnsi="Verdana"/>
              </w:rPr>
            </w:pPr>
            <w:r w:rsidDel="00000000" w:rsidR="00000000" w:rsidRPr="00000000">
              <w:rPr>
                <w:rtl w:val="0"/>
              </w:rPr>
            </w:r>
          </w:p>
          <w:p w:rsidR="00000000" w:rsidDel="00000000" w:rsidP="00000000" w:rsidRDefault="00000000" w:rsidRPr="00000000" w14:paraId="00000142">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p>
          <w:p w:rsidR="00000000" w:rsidDel="00000000" w:rsidP="00000000" w:rsidRDefault="00000000" w:rsidRPr="00000000" w14:paraId="00000145">
            <w:pPr>
              <w:pStyle w:val="Heading2"/>
              <w:keepNext w:val="0"/>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8.2 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46">
            <w:pPr>
              <w:pStyle w:val="Heading2"/>
              <w:jc w:val="both"/>
              <w:rPr/>
            </w:pPr>
            <w:r w:rsidDel="00000000" w:rsidR="00000000" w:rsidRPr="00000000">
              <w:rPr>
                <w:rFonts w:ascii="Verdana" w:cs="Verdana" w:eastAsia="Verdana" w:hAnsi="Verdana"/>
                <w:b w:val="0"/>
                <w:sz w:val="22"/>
                <w:szCs w:val="22"/>
                <w:rtl w:val="0"/>
              </w:rPr>
              <w:t xml:space="preserve">8.3 </w:t>
            </w:r>
            <w:r w:rsidDel="00000000" w:rsidR="00000000" w:rsidRPr="00000000">
              <w:rPr>
                <w:rFonts w:ascii="Verdana" w:cs="Verdana" w:eastAsia="Verdana" w:hAnsi="Verdana"/>
                <w:b w:val="0"/>
                <w:sz w:val="22"/>
                <w:szCs w:val="22"/>
                <w:rtl w:val="0"/>
              </w:rPr>
              <w:t xml:space="preserve">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уполномоченным органом Республики Казахстан в соответствии с  действующей нормативной документацией по государственной регистрации в Республике Казахстан</w:t>
            </w:r>
            <w:r w:rsidDel="00000000" w:rsidR="00000000" w:rsidRPr="00000000">
              <w:rPr>
                <w:rFonts w:ascii="Verdana" w:cs="Verdana" w:eastAsia="Verdana" w:hAnsi="Verdana"/>
                <w:b w:val="0"/>
                <w:sz w:val="22"/>
                <w:szCs w:val="22"/>
                <w:rtl w:val="0"/>
              </w:rPr>
              <w:t xml:space="preserve">.</w:t>
            </w:r>
            <w:r w:rsidDel="00000000" w:rsidR="00000000" w:rsidRPr="00000000">
              <w:rPr>
                <w:rtl w:val="0"/>
              </w:rPr>
            </w:r>
          </w:p>
          <w:p w:rsidR="00000000" w:rsidDel="00000000" w:rsidP="00000000" w:rsidRDefault="00000000" w:rsidRPr="00000000" w14:paraId="00000147">
            <w:pPr>
              <w:jc w:val="both"/>
              <w:rPr>
                <w:rFonts w:ascii="Verdana" w:cs="Verdana" w:eastAsia="Verdana" w:hAnsi="Verdana"/>
              </w:rPr>
            </w:pPr>
            <w:sdt>
              <w:sdtPr>
                <w:tag w:val="goog_rdk_4"/>
              </w:sdtPr>
              <w:sdtContent>
                <w:commentRangeStart w:id="0"/>
              </w:sdtContent>
            </w:sdt>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оригинал или копия заверенная «живой» печатью  сертификата анализа либо заводского сертификата качества на каждый продукт и каждую серию продукта на  казахском и/или русском языке, хорошо и четко читаемом. В случае с иммунобиологическим препаратом, дополнительно предоставляется сертификат качества серии, выданный лабораторией страны производителя и Декларация о соответствии продукции на  препараты, которые проходят оценку безопасности и качества путем Декларирования.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9">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jc w:val="both"/>
              <w:rPr>
                <w:rFonts w:ascii="Verdana" w:cs="Verdana" w:eastAsia="Verdana" w:hAnsi="Verdana"/>
              </w:rPr>
            </w:pPr>
            <w:sdt>
              <w:sdtPr>
                <w:tag w:val="goog_rdk_5"/>
              </w:sdtPr>
              <w:sdtContent>
                <w:commentRangeStart w:id="1"/>
              </w:sdtContent>
            </w:sdt>
            <w:r w:rsidDel="00000000" w:rsidR="00000000" w:rsidRPr="00000000">
              <w:rPr>
                <w:rFonts w:ascii="Verdana" w:cs="Verdana" w:eastAsia="Verdana" w:hAnsi="Verdana"/>
                <w:rtl w:val="0"/>
              </w:rPr>
              <w:t xml:space="preserve">9.1 Качество отпускаемого товара должно соответствовать действующим стандартам, требованиям нормативных правовых актов Республики Казахстан, техническим условиям на данный вид товара и подтверждаться сертификатом качества.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C">
            <w:pPr>
              <w:jc w:val="both"/>
              <w:rPr>
                <w:rFonts w:ascii="Verdana" w:cs="Verdana" w:eastAsia="Verdana" w:hAnsi="Verdana"/>
              </w:rPr>
            </w:pPr>
            <w:sdt>
              <w:sdtPr>
                <w:tag w:val="goog_rdk_6"/>
              </w:sdtPr>
              <w:sdtContent>
                <w:commentRangeStart w:id="2"/>
              </w:sdtContent>
            </w:sdt>
            <w:r w:rsidDel="00000000" w:rsidR="00000000" w:rsidRPr="00000000">
              <w:rPr>
                <w:rFonts w:ascii="Verdana" w:cs="Verdana" w:eastAsia="Verdana" w:hAnsi="Verdana"/>
                <w:rtl w:val="0"/>
              </w:rPr>
              <w:t xml:space="preserve">9.1.1 Все Товары, поставляемые по настоящему Договору, должны быть зарегистрированы и разрешены к продаже в Стране Покупателя.</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D">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4E">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4F">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50">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 </w:t>
            </w:r>
            <w:sdt>
              <w:sdtPr>
                <w:tag w:val="goog_rdk_7"/>
              </w:sdtPr>
              <w:sdtContent>
                <w:commentRangeStart w:id="3"/>
              </w:sdtContent>
            </w:sdt>
            <w:r w:rsidDel="00000000" w:rsidR="00000000" w:rsidRPr="00000000">
              <w:rPr>
                <w:rFonts w:ascii="Verdana" w:cs="Verdana" w:eastAsia="Verdana" w:hAnsi="Verdana"/>
                <w:rtl w:val="0"/>
              </w:rPr>
              <w:t xml:space="preserve">и декларации о соответствии товара, произведенного на территории Европейского Союза, подписанного уполномоченным лицом производителя, по форме, установленной законодательством Республики Казахстан или в результате оценки безопасности на каждую серию/партию товара, произведенного на территории Российской Федерации.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1">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w:t>
            </w:r>
            <w:sdt>
              <w:sdtPr>
                <w:tag w:val="goog_rdk_8"/>
              </w:sdtPr>
              <w:sdtContent>
                <w:commentRangeStart w:id="4"/>
              </w:sdtContent>
            </w:sdt>
            <w:r w:rsidDel="00000000" w:rsidR="00000000" w:rsidRPr="00000000">
              <w:rPr>
                <w:rFonts w:ascii="Verdana" w:cs="Verdana" w:eastAsia="Verdana" w:hAnsi="Verdana"/>
                <w:rtl w:val="0"/>
              </w:rPr>
              <w:t xml:space="preserve">10 (десяти)</w:t>
            </w:r>
            <w:commentRangeEnd w:id="4"/>
            <w:r w:rsidDel="00000000" w:rsidR="00000000" w:rsidRPr="00000000">
              <w:commentReference w:id="4"/>
            </w:r>
            <w:r w:rsidDel="00000000" w:rsidR="00000000" w:rsidRPr="00000000">
              <w:rPr>
                <w:rFonts w:ascii="Verdana" w:cs="Verdana" w:eastAsia="Verdana" w:hAnsi="Verdana"/>
                <w:rtl w:val="0"/>
              </w:rPr>
              <w:t xml:space="preserve">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52">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54">
            <w:pPr>
              <w:jc w:val="both"/>
              <w:rPr>
                <w:rFonts w:ascii="Verdana" w:cs="Verdana" w:eastAsia="Verdana" w:hAnsi="Verdana"/>
              </w:rPr>
            </w:pPr>
            <w:r w:rsidDel="00000000" w:rsidR="00000000" w:rsidRPr="00000000">
              <w:rPr>
                <w:rFonts w:ascii="Verdana" w:cs="Verdana" w:eastAsia="Verdana" w:hAnsi="Verdana"/>
                <w:rtl w:val="0"/>
              </w:rPr>
              <w:t xml:space="preserve">9.6 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55">
            <w:pPr>
              <w:jc w:val="both"/>
              <w:rPr>
                <w:rFonts w:ascii="Verdana" w:cs="Verdana" w:eastAsia="Verdana" w:hAnsi="Verdana"/>
                <w:b w:val="1"/>
                <w:i w:val="1"/>
              </w:rPr>
            </w:pPr>
            <w:r w:rsidDel="00000000" w:rsidR="00000000" w:rsidRPr="00000000">
              <w:rPr>
                <w:rFonts w:ascii="Verdana" w:cs="Verdana" w:eastAsia="Verdana" w:hAnsi="Verdana"/>
                <w:rtl w:val="0"/>
              </w:rPr>
              <w:t xml:space="preserve">9.7 </w:t>
            </w:r>
            <w:sdt>
              <w:sdtPr>
                <w:tag w:val="goog_rdk_9"/>
              </w:sdtPr>
              <w:sdtContent>
                <w:commentRangeStart w:id="5"/>
              </w:sdtContent>
            </w:sdt>
            <w:r w:rsidDel="00000000" w:rsidR="00000000" w:rsidRPr="00000000">
              <w:rPr>
                <w:rFonts w:ascii="Verdana" w:cs="Verdana" w:eastAsia="Verdana" w:hAnsi="Verdana"/>
                <w:rtl w:val="0"/>
              </w:rPr>
              <w:t xml:space="preserve">Продавец компенсирует Покупателю за не реализованный товар с подходящим сроком годности (не менее чем за 2 месяца), а также</w:t>
            </w:r>
            <w:commentRangeEnd w:id="5"/>
            <w:r w:rsidDel="00000000" w:rsidR="00000000" w:rsidRPr="00000000">
              <w:commentReference w:id="5"/>
            </w:r>
            <w:r w:rsidDel="00000000" w:rsidR="00000000" w:rsidRPr="00000000">
              <w:rPr>
                <w:rFonts w:ascii="Verdana" w:cs="Verdana" w:eastAsia="Verdana" w:hAnsi="Verdana"/>
                <w:rtl w:val="0"/>
              </w:rPr>
              <w:t xml:space="preserve"> расходы, связанные с уничтожением такого товара путем предоставления соответствующей кредит-ноты. Кредит нота предоставляется Продавцом в течение 30 календарных дней с момента подачи Покупателем обращения о выдаче Кредит-ноты или предоставления документов подтверждающих уничтожение товара с подходящим сроком годности.</w:t>
            </w:r>
            <w:r w:rsidDel="00000000" w:rsidR="00000000" w:rsidRPr="00000000">
              <w:rPr>
                <w:rtl w:val="0"/>
              </w:rPr>
            </w:r>
          </w:p>
          <w:p w:rsidR="00000000" w:rsidDel="00000000" w:rsidP="00000000" w:rsidRDefault="00000000" w:rsidRPr="00000000" w14:paraId="000001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7">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5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59">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 </w:t>
            </w:r>
            <w:sdt>
              <w:sdtPr>
                <w:tag w:val="goog_rdk_10"/>
              </w:sdtPr>
              <w:sdtContent>
                <w:commentRangeStart w:id="6"/>
              </w:sdtContent>
            </w:sdt>
            <w:r w:rsidDel="00000000" w:rsidR="00000000" w:rsidRPr="00000000">
              <w:rPr>
                <w:rFonts w:ascii="Verdana" w:cs="Verdana" w:eastAsia="Verdana" w:hAnsi="Verdana"/>
                <w:rtl w:val="0"/>
              </w:rPr>
              <w:t xml:space="preserve">В случае если оценка безопасности проходит методом серии/партии, то поставщик  предоставляет необходимое количество образцов на анализ и контрольные образцы либо возмещает их расходы.</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5A">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мест и принятым Покупателем по количеству мест, указанном в отгрузочных документах.</w:t>
            </w:r>
          </w:p>
          <w:p w:rsidR="00000000" w:rsidDel="00000000" w:rsidP="00000000" w:rsidRDefault="00000000" w:rsidRPr="00000000" w14:paraId="0000015B">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5E">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5F">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60">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61">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6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64">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67">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6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B">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6C">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6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71">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72">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73">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5">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76">
            <w:pPr>
              <w:ind w:left="607" w:hanging="607"/>
              <w:rPr>
                <w:rFonts w:ascii="Verdana" w:cs="Verdana" w:eastAsia="Verdana" w:hAnsi="Verdana"/>
                <w:b w:val="1"/>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 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7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79">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7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B">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7C">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7D">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7E">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7F">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80">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дня подписания и действует до 31 декабря 2020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2">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ПРОДАВЕЦ</w:t>
            </w:r>
          </w:p>
          <w:p w:rsidR="00000000" w:rsidDel="00000000" w:rsidP="00000000" w:rsidRDefault="00000000" w:rsidRPr="00000000" w14:paraId="0000018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ООО «Rettavia»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18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IBAN (EUR): GE49VT0600000000023602</w:t>
            </w:r>
          </w:p>
          <w:p w:rsidR="00000000" w:rsidDel="00000000" w:rsidP="00000000" w:rsidRDefault="00000000" w:rsidRPr="00000000" w14:paraId="0000018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w:t>
            </w:r>
          </w:p>
          <w:p w:rsidR="00000000" w:rsidDel="00000000" w:rsidP="00000000" w:rsidRDefault="00000000" w:rsidRPr="00000000" w14:paraId="000001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w:t>
            </w:r>
          </w:p>
          <w:p w:rsidR="00000000" w:rsidDel="00000000" w:rsidP="00000000" w:rsidRDefault="00000000" w:rsidRPr="00000000" w14:paraId="000001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8F">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0">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ПОКУПАТЕЛЬ:</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11"/>
              </w:sdtPr>
              <w:sdtContent>
                <w:commentRangeStart w:id="7"/>
              </w:sdtContent>
            </w:sdt>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196">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7">
      <w:pPr>
        <w:jc w:val="center"/>
        <w:rPr>
          <w:rFonts w:ascii="Verdana" w:cs="Verdana" w:eastAsia="Verdana" w:hAnsi="Verdana"/>
          <w:b w:val="1"/>
          <w:sz w:val="24"/>
          <w:szCs w:val="24"/>
        </w:rPr>
      </w:pPr>
      <w:sdt>
        <w:sdtPr>
          <w:tag w:val="goog_rdk_12"/>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98">
      <w:pPr>
        <w:jc w:val="center"/>
        <w:rPr>
          <w:rFonts w:ascii="Verdana" w:cs="Verdana" w:eastAsia="Verdana" w:hAnsi="Verdana"/>
          <w:b w:val="1"/>
          <w:sz w:val="24"/>
          <w:szCs w:val="24"/>
        </w:rPr>
      </w:pPr>
      <w:sdt>
        <w:sdtPr>
          <w:tag w:val="goog_rdk_13"/>
        </w:sdtPr>
        <w:sdtContent>
          <w:r w:rsidDel="00000000" w:rsidR="00000000" w:rsidRPr="00000000">
            <w:rPr>
              <w:rFonts w:ascii="Arial" w:cs="Arial" w:eastAsia="Arial" w:hAnsi="Arial"/>
              <w:b w:val="1"/>
              <w:sz w:val="24"/>
              <w:szCs w:val="24"/>
              <w:rtl w:val="0"/>
            </w:rPr>
            <w:t xml:space="preserve">к договору поставки № </w:t>
            <w:br w:type="textWrapping"/>
          </w:r>
        </w:sdtContent>
      </w:sdt>
    </w:p>
    <w:p w:rsidR="00000000" w:rsidDel="00000000" w:rsidP="00000000" w:rsidRDefault="00000000" w:rsidRPr="00000000" w14:paraId="00000199">
      <w:pPr>
        <w:jc w:val="center"/>
        <w:rPr>
          <w:rFonts w:ascii="Verdana" w:cs="Verdana" w:eastAsia="Verdana" w:hAnsi="Verdana"/>
          <w:b w:val="1"/>
          <w:sz w:val="24"/>
          <w:szCs w:val="24"/>
        </w:rPr>
      </w:pPr>
      <w:sdt>
        <w:sdtPr>
          <w:tag w:val="goog_rdk_14"/>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9A">
      <w:pPr>
        <w:jc w:val="center"/>
        <w:rPr>
          <w:rFonts w:ascii="Verdana" w:cs="Verdana" w:eastAsia="Verdana" w:hAnsi="Verdana"/>
          <w:b w:val="1"/>
          <w:sz w:val="24"/>
          <w:szCs w:val="24"/>
        </w:rPr>
      </w:pPr>
      <w:sdt>
        <w:sdtPr>
          <w:tag w:val="goog_rdk_15"/>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9B">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9C">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r>
    </w:p>
    <w:p w:rsidR="00000000" w:rsidDel="00000000" w:rsidP="00000000" w:rsidRDefault="00000000" w:rsidRPr="00000000" w14:paraId="0000019D">
      <w:pPr>
        <w:rPr>
          <w:rFonts w:ascii="Verdana" w:cs="Verdana" w:eastAsia="Verdana" w:hAnsi="Verdana"/>
        </w:rPr>
      </w:pPr>
      <w:r w:rsidDel="00000000" w:rsidR="00000000" w:rsidRPr="00000000">
        <w:rPr>
          <w:rFonts w:ascii="Verdana" w:cs="Verdana" w:eastAsia="Verdana" w:hAnsi="Verdana"/>
          <w:rtl w:val="0"/>
        </w:rPr>
        <w:t xml:space="preserve">                      </w:t>
        <w:tab/>
        <w:tab/>
        <w:t xml:space="preserve">      Almaty, The Republic of Kazakhstan</w:t>
      </w:r>
    </w:p>
    <w:p w:rsidR="00000000" w:rsidDel="00000000" w:rsidP="00000000" w:rsidRDefault="00000000" w:rsidRPr="00000000" w14:paraId="0000019E">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9F">
      <w:pPr>
        <w:jc w:val="center"/>
        <w:rPr>
          <w:rFonts w:ascii="Calibri" w:cs="Calibri" w:eastAsia="Calibri" w:hAnsi="Calibri"/>
          <w:b w:val="1"/>
        </w:rPr>
      </w:pPr>
      <w:r w:rsidDel="00000000" w:rsidR="00000000" w:rsidRPr="00000000">
        <w:rPr>
          <w:rFonts w:ascii="Verdana" w:cs="Verdana" w:eastAsia="Verdana" w:hAnsi="Verdana"/>
          <w:b w:val="1"/>
          <w:rtl w:val="0"/>
        </w:rPr>
        <w:t xml:space="preserve">СПЕЦИФИКАЦИЯ /  </w:t>
      </w:r>
      <w:sdt>
        <w:sdtPr>
          <w:tag w:val="goog_rdk_16"/>
        </w:sdtPr>
        <w:sdtContent>
          <w:commentRangeStart w:id="8"/>
        </w:sdtContent>
      </w:sdt>
      <w:r w:rsidDel="00000000" w:rsidR="00000000" w:rsidRPr="00000000">
        <w:rPr>
          <w:rFonts w:ascii="Verdana" w:cs="Verdana" w:eastAsia="Verdana" w:hAnsi="Verdana"/>
          <w:b w:val="1"/>
          <w:rtl w:val="0"/>
        </w:rPr>
        <w:t xml:space="preserve">SPECIFICATION</w:t>
      </w:r>
      <w:commentRangeEnd w:id="8"/>
      <w:r w:rsidDel="00000000" w:rsidR="00000000" w:rsidRPr="00000000">
        <w:commentReference w:id="8"/>
      </w:r>
      <w:r w:rsidDel="00000000" w:rsidR="00000000" w:rsidRPr="00000000">
        <w:rPr>
          <w:rtl w:val="0"/>
        </w:rPr>
      </w:r>
    </w:p>
    <w:tbl>
      <w:tblPr>
        <w:tblStyle w:val="Table2"/>
        <w:tblW w:w="11113.0" w:type="dxa"/>
        <w:jc w:val="left"/>
        <w:tblInd w:w="-743.0" w:type="dxa"/>
        <w:tblLayout w:type="fixed"/>
        <w:tblLook w:val="0400"/>
      </w:tblPr>
      <w:tblGrid>
        <w:gridCol w:w="449"/>
        <w:gridCol w:w="2964"/>
        <w:gridCol w:w="2258"/>
        <w:gridCol w:w="2107"/>
        <w:gridCol w:w="2241"/>
        <w:gridCol w:w="1094"/>
        <w:tblGridChange w:id="0">
          <w:tblGrid>
            <w:gridCol w:w="449"/>
            <w:gridCol w:w="2964"/>
            <w:gridCol w:w="2258"/>
            <w:gridCol w:w="2107"/>
            <w:gridCol w:w="2241"/>
            <w:gridCol w:w="1094"/>
          </w:tblGrid>
        </w:tblGridChange>
      </w:tblGrid>
      <w:tr>
        <w:trPr>
          <w:cantSplit w:val="0"/>
          <w:trHeight w:val="93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rFonts w:ascii="Verdana" w:cs="Verdana" w:eastAsia="Verdana" w:hAnsi="Verdana"/>
                <w:b w:val="1"/>
                <w:color w:val="000000"/>
                <w:sz w:val="18"/>
                <w:szCs w:val="18"/>
              </w:rPr>
            </w:pPr>
            <w:sdt>
              <w:sdtPr>
                <w:tag w:val="goog_rdk_17"/>
              </w:sdtPr>
              <w:sdtContent>
                <w:r w:rsidDel="00000000" w:rsidR="00000000" w:rsidRPr="00000000">
                  <w:rPr>
                    <w:rFonts w:ascii="Arial Unicode MS" w:cs="Arial Unicode MS" w:eastAsia="Arial Unicode MS" w:hAnsi="Arial Unicode MS"/>
                    <w:b w:val="1"/>
                    <w:color w:val="000000"/>
                    <w:sz w:val="18"/>
                    <w:szCs w:val="18"/>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ТОРГОВОЕ НАИМЕНОВАНИЕ</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СОСТАВ. ХАРАКТЕРИСТИКА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3">
            <w:pPr>
              <w:spacing w:after="0" w:line="240" w:lineRule="auto"/>
              <w:ind w:right="-108"/>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УСЛОВИЯ ХРАНЕНИЯ</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ПРОИЗВОДИТЕЛЬ</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ЦЕНА СИП Алматы,      в евро</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ind w:firstLine="180"/>
              <w:rPr>
                <w:rFonts w:ascii="Verdana" w:cs="Verdana" w:eastAsia="Verdana" w:hAnsi="Verdana"/>
                <w:color w:val="000000"/>
                <w:sz w:val="18"/>
                <w:szCs w:val="18"/>
              </w:rPr>
            </w:pPr>
            <w:sdt>
              <w:sdtPr>
                <w:tag w:val="goog_rdk_18"/>
              </w:sdtPr>
              <w:sdtContent>
                <w:r w:rsidDel="00000000" w:rsidR="00000000" w:rsidRPr="00000000">
                  <w:rPr>
                    <w:rFonts w:ascii="Arial" w:cs="Arial" w:eastAsia="Arial" w:hAnsi="Arial"/>
                    <w:color w:val="000000"/>
                    <w:sz w:val="18"/>
                    <w:szCs w:val="18"/>
                    <w:rtl w:val="0"/>
                  </w:rPr>
                  <w:t xml:space="preserve">АКСЕТИН №10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Цефуроксим 750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ind w:firstLine="180"/>
              <w:rPr>
                <w:rFonts w:ascii="Verdana" w:cs="Verdana" w:eastAsia="Verdana" w:hAnsi="Verdana"/>
                <w:color w:val="000000"/>
                <w:sz w:val="18"/>
                <w:szCs w:val="18"/>
              </w:rPr>
            </w:pPr>
            <w:sdt>
              <w:sdtPr>
                <w:tag w:val="goog_rdk_19"/>
              </w:sdtPr>
              <w:sdtContent>
                <w:r w:rsidDel="00000000" w:rsidR="00000000" w:rsidRPr="00000000">
                  <w:rPr>
                    <w:rFonts w:ascii="Arial" w:cs="Arial" w:eastAsia="Arial" w:hAnsi="Arial"/>
                    <w:color w:val="000000"/>
                    <w:sz w:val="18"/>
                    <w:szCs w:val="18"/>
                    <w:rtl w:val="0"/>
                  </w:rPr>
                  <w:t xml:space="preserve">АЛМИРАЛ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 75 мг/3 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ind w:firstLine="180"/>
              <w:rPr>
                <w:rFonts w:ascii="Verdana" w:cs="Verdana" w:eastAsia="Verdana" w:hAnsi="Verdana"/>
                <w:color w:val="000000"/>
                <w:sz w:val="18"/>
                <w:szCs w:val="18"/>
              </w:rPr>
            </w:pPr>
            <w:sdt>
              <w:sdtPr>
                <w:tag w:val="goog_rdk_20"/>
              </w:sdtPr>
              <w:sdtContent>
                <w:r w:rsidDel="00000000" w:rsidR="00000000" w:rsidRPr="00000000">
                  <w:rPr>
                    <w:rFonts w:ascii="Arial" w:cs="Arial" w:eastAsia="Arial" w:hAnsi="Arial"/>
                    <w:color w:val="000000"/>
                    <w:sz w:val="18"/>
                    <w:szCs w:val="18"/>
                    <w:rtl w:val="0"/>
                  </w:rPr>
                  <w:t xml:space="preserve">АЛФИНОР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Бетагистин 24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ind w:firstLine="180"/>
              <w:rPr>
                <w:rFonts w:ascii="Verdana" w:cs="Verdana" w:eastAsia="Verdana" w:hAnsi="Verdana"/>
                <w:color w:val="000000"/>
                <w:sz w:val="18"/>
                <w:szCs w:val="18"/>
              </w:rPr>
            </w:pPr>
            <w:sdt>
              <w:sdtPr>
                <w:tag w:val="goog_rdk_21"/>
              </w:sdtPr>
              <w:sdtContent>
                <w:r w:rsidDel="00000000" w:rsidR="00000000" w:rsidRPr="00000000">
                  <w:rPr>
                    <w:rFonts w:ascii="Arial" w:cs="Arial" w:eastAsia="Arial" w:hAnsi="Arial"/>
                    <w:color w:val="000000"/>
                    <w:sz w:val="18"/>
                    <w:szCs w:val="18"/>
                    <w:rtl w:val="0"/>
                  </w:rPr>
                  <w:t xml:space="preserve">АПОНИЛ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Нимесулид 100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3.65</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АНТРОЛИН крем ректальный 30г</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Крем от геморроя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NEW.FA.DEM. S.R.L.,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7.31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ind w:firstLine="180"/>
              <w:rPr>
                <w:rFonts w:ascii="Verdana" w:cs="Verdana" w:eastAsia="Verdana" w:hAnsi="Verdana"/>
                <w:color w:val="000000"/>
                <w:sz w:val="18"/>
                <w:szCs w:val="18"/>
              </w:rPr>
            </w:pPr>
            <w:sdt>
              <w:sdtPr>
                <w:tag w:val="goog_rdk_22"/>
              </w:sdtPr>
              <w:sdtContent>
                <w:r w:rsidDel="00000000" w:rsidR="00000000" w:rsidRPr="00000000">
                  <w:rPr>
                    <w:rFonts w:ascii="Arial" w:cs="Arial" w:eastAsia="Arial" w:hAnsi="Arial"/>
                    <w:color w:val="000000"/>
                    <w:sz w:val="18"/>
                    <w:szCs w:val="18"/>
                    <w:rtl w:val="0"/>
                  </w:rPr>
                  <w:t xml:space="preserve">БЕРНИ 3г №2 (саше)</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Фосфомицин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Special Product Line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10.61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ind w:firstLine="180"/>
              <w:rPr>
                <w:rFonts w:ascii="Verdana" w:cs="Verdana" w:eastAsia="Verdana" w:hAnsi="Verdana"/>
                <w:color w:val="000000"/>
                <w:sz w:val="18"/>
                <w:szCs w:val="18"/>
              </w:rPr>
            </w:pPr>
            <w:sdt>
              <w:sdtPr>
                <w:tag w:val="goog_rdk_23"/>
              </w:sdtPr>
              <w:sdtContent>
                <w:r w:rsidDel="00000000" w:rsidR="00000000" w:rsidRPr="00000000">
                  <w:rPr>
                    <w:rFonts w:ascii="Arial" w:cs="Arial" w:eastAsia="Arial" w:hAnsi="Arial"/>
                    <w:color w:val="000000"/>
                    <w:sz w:val="18"/>
                    <w:szCs w:val="18"/>
                    <w:rtl w:val="0"/>
                  </w:rPr>
                  <w:t xml:space="preserve">ГИАЛГАН 20мг/2мл №1 (шприц)</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Гиалуроновая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 Не замораживать!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34.56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ind w:firstLine="180"/>
              <w:rPr>
                <w:rFonts w:ascii="Verdana" w:cs="Verdana" w:eastAsia="Verdana" w:hAnsi="Verdana"/>
                <w:color w:val="000000"/>
                <w:sz w:val="18"/>
                <w:szCs w:val="18"/>
              </w:rPr>
            </w:pPr>
            <w:sdt>
              <w:sdtPr>
                <w:tag w:val="goog_rdk_24"/>
              </w:sdtPr>
              <w:sdtContent>
                <w:r w:rsidDel="00000000" w:rsidR="00000000" w:rsidRPr="00000000">
                  <w:rPr>
                    <w:rFonts w:ascii="Arial" w:cs="Arial" w:eastAsia="Arial" w:hAnsi="Arial"/>
                    <w:color w:val="000000"/>
                    <w:sz w:val="18"/>
                    <w:szCs w:val="18"/>
                    <w:rtl w:val="0"/>
                  </w:rPr>
                  <w:t xml:space="preserve">ДЕВИЛОН 500 мг №10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Левофлоксацин 500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ind w:firstLine="180"/>
              <w:rPr>
                <w:rFonts w:ascii="Verdana" w:cs="Verdana" w:eastAsia="Verdana" w:hAnsi="Verdana"/>
                <w:color w:val="000000"/>
                <w:sz w:val="18"/>
                <w:szCs w:val="18"/>
              </w:rPr>
            </w:pPr>
            <w:sdt>
              <w:sdtPr>
                <w:tag w:val="goog_rdk_25"/>
              </w:sdtPr>
              <w:sdtContent>
                <w:r w:rsidDel="00000000" w:rsidR="00000000" w:rsidRPr="00000000">
                  <w:rPr>
                    <w:rFonts w:ascii="Arial" w:cs="Arial" w:eastAsia="Arial" w:hAnsi="Arial"/>
                    <w:color w:val="000000"/>
                    <w:sz w:val="18"/>
                    <w:szCs w:val="18"/>
                    <w:rtl w:val="0"/>
                  </w:rPr>
                  <w:t xml:space="preserve">ЗИБАН 1000 мг № 1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Цефтриаксон 1000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3.08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ind w:firstLine="180"/>
              <w:rPr>
                <w:rFonts w:ascii="Verdana" w:cs="Verdana" w:eastAsia="Verdana" w:hAnsi="Verdana"/>
                <w:color w:val="000000"/>
                <w:sz w:val="18"/>
                <w:szCs w:val="18"/>
              </w:rPr>
            </w:pPr>
            <w:sdt>
              <w:sdtPr>
                <w:tag w:val="goog_rdk_26"/>
              </w:sdtPr>
              <w:sdtContent>
                <w:r w:rsidDel="00000000" w:rsidR="00000000" w:rsidRPr="00000000">
                  <w:rPr>
                    <w:rFonts w:ascii="Arial" w:cs="Arial" w:eastAsia="Arial" w:hAnsi="Arial"/>
                    <w:color w:val="000000"/>
                    <w:sz w:val="18"/>
                    <w:szCs w:val="18"/>
                    <w:rtl w:val="0"/>
                  </w:rPr>
                  <w:t xml:space="preserve">ИНЕСТОМ 1г / 10мл №10 (суспензия)</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1г / 10мл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9.43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ind w:firstLine="180"/>
              <w:rPr>
                <w:rFonts w:ascii="Verdana" w:cs="Verdana" w:eastAsia="Verdana" w:hAnsi="Verdana"/>
                <w:color w:val="000000"/>
                <w:sz w:val="18"/>
                <w:szCs w:val="18"/>
              </w:rPr>
            </w:pPr>
            <w:sdt>
              <w:sdtPr>
                <w:tag w:val="goog_rdk_27"/>
              </w:sdtPr>
              <w:sdtContent>
                <w:r w:rsidDel="00000000" w:rsidR="00000000" w:rsidRPr="00000000">
                  <w:rPr>
                    <w:rFonts w:ascii="Arial" w:cs="Arial" w:eastAsia="Arial" w:hAnsi="Arial"/>
                    <w:color w:val="000000"/>
                    <w:sz w:val="18"/>
                    <w:szCs w:val="18"/>
                    <w:rtl w:val="0"/>
                  </w:rPr>
                  <w:t xml:space="preserve">ИНЕСТОМ 5мл №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5мл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8.96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ind w:firstLine="180"/>
              <w:rPr>
                <w:rFonts w:ascii="Verdana" w:cs="Verdana" w:eastAsia="Verdana" w:hAnsi="Verdana"/>
                <w:color w:val="000000"/>
                <w:sz w:val="18"/>
                <w:szCs w:val="18"/>
              </w:rPr>
            </w:pPr>
            <w:sdt>
              <w:sdtPr>
                <w:tag w:val="goog_rdk_28"/>
              </w:sdtPr>
              <w:sdtContent>
                <w:r w:rsidDel="00000000" w:rsidR="00000000" w:rsidRPr="00000000">
                  <w:rPr>
                    <w:rFonts w:ascii="Arial" w:cs="Arial" w:eastAsia="Arial" w:hAnsi="Arial"/>
                    <w:color w:val="000000"/>
                    <w:sz w:val="18"/>
                    <w:szCs w:val="18"/>
                    <w:rtl w:val="0"/>
                  </w:rPr>
                  <w:t xml:space="preserve">ИТАМИ №10 (мед. пластырь)</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14.85</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LAFERAL вагинальный гель 40 мл</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ind w:firstLine="180"/>
              <w:rPr>
                <w:rFonts w:ascii="Verdana" w:cs="Verdana" w:eastAsia="Verdana" w:hAnsi="Verdana"/>
                <w:color w:val="000000"/>
                <w:sz w:val="18"/>
                <w:szCs w:val="18"/>
              </w:rPr>
            </w:pPr>
            <w:sdt>
              <w:sdtPr>
                <w:tag w:val="goog_rdk_29"/>
              </w:sdtPr>
              <w:sdtContent>
                <w:r w:rsidDel="00000000" w:rsidR="00000000" w:rsidRPr="00000000">
                  <w:rPr>
                    <w:rFonts w:ascii="Arial" w:cs="Arial" w:eastAsia="Arial" w:hAnsi="Arial"/>
                    <w:color w:val="000000"/>
                    <w:sz w:val="18"/>
                    <w:szCs w:val="18"/>
                    <w:rtl w:val="0"/>
                  </w:rPr>
                  <w:t xml:space="preserve">Алое вера, Экстракт сухого грейпфрута, Экстракт шалфея гликолевый, Эфирное масло шалфея, VEGETALIALO ™</w:t>
                </w:r>
              </w:sdtContent>
            </w:sdt>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6.70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ind w:firstLine="180"/>
              <w:rPr>
                <w:rFonts w:ascii="Verdana" w:cs="Verdana" w:eastAsia="Verdana" w:hAnsi="Verdana"/>
                <w:color w:val="000000"/>
                <w:sz w:val="18"/>
                <w:szCs w:val="18"/>
              </w:rPr>
            </w:pPr>
            <w:sdt>
              <w:sdtPr>
                <w:tag w:val="goog_rdk_30"/>
              </w:sdtPr>
              <w:sdtContent>
                <w:r w:rsidDel="00000000" w:rsidR="00000000" w:rsidRPr="00000000">
                  <w:rPr>
                    <w:rFonts w:ascii="Arial" w:cs="Arial" w:eastAsia="Arial" w:hAnsi="Arial"/>
                    <w:color w:val="000000"/>
                    <w:sz w:val="18"/>
                    <w:szCs w:val="18"/>
                    <w:rtl w:val="0"/>
                  </w:rPr>
                  <w:t xml:space="preserve">LAFERAL вагинальные суппозитории 2гр №10</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Растительный комплекс из полисахаридов из Алоэ Вера, эфирных масел чайного дерева и экстракта грейпфрута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ind w:firstLine="180"/>
              <w:rPr>
                <w:rFonts w:ascii="Verdana" w:cs="Verdana" w:eastAsia="Verdana" w:hAnsi="Verdana"/>
                <w:color w:val="000000"/>
                <w:sz w:val="18"/>
                <w:szCs w:val="18"/>
              </w:rPr>
            </w:pPr>
            <w:sdt>
              <w:sdtPr>
                <w:tag w:val="goog_rdk_31"/>
              </w:sdtPr>
              <w:sdtContent>
                <w:r w:rsidDel="00000000" w:rsidR="00000000" w:rsidRPr="00000000">
                  <w:rPr>
                    <w:rFonts w:ascii="Arial" w:cs="Arial" w:eastAsia="Arial" w:hAnsi="Arial"/>
                    <w:color w:val="000000"/>
                    <w:sz w:val="18"/>
                    <w:szCs w:val="18"/>
                    <w:rtl w:val="0"/>
                  </w:rPr>
                  <w:t xml:space="preserve">ЛИПОСОМ ФОРТЕ  2мл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гипоталамуса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12.97</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ind w:firstLine="180"/>
              <w:rPr>
                <w:rFonts w:ascii="Verdana" w:cs="Verdana" w:eastAsia="Verdana" w:hAnsi="Verdana"/>
                <w:color w:val="000000"/>
                <w:sz w:val="18"/>
                <w:szCs w:val="18"/>
              </w:rPr>
            </w:pPr>
            <w:sdt>
              <w:sdtPr>
                <w:tag w:val="goog_rdk_32"/>
              </w:sdtPr>
              <w:sdtContent>
                <w:r w:rsidDel="00000000" w:rsidR="00000000" w:rsidRPr="00000000">
                  <w:rPr>
                    <w:rFonts w:ascii="Arial" w:cs="Arial" w:eastAsia="Arial" w:hAnsi="Arial"/>
                    <w:color w:val="000000"/>
                    <w:sz w:val="18"/>
                    <w:szCs w:val="18"/>
                    <w:rtl w:val="0"/>
                  </w:rPr>
                  <w:t xml:space="preserve">МЕДОКЛАВ 625 мг №16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6.60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after="0" w:line="240" w:lineRule="auto"/>
              <w:ind w:firstLine="180"/>
              <w:rPr>
                <w:rFonts w:ascii="Verdana" w:cs="Verdana" w:eastAsia="Verdana" w:hAnsi="Verdana"/>
                <w:color w:val="000000"/>
                <w:sz w:val="18"/>
                <w:szCs w:val="18"/>
              </w:rPr>
            </w:pPr>
            <w:sdt>
              <w:sdtPr>
                <w:tag w:val="goog_rdk_33"/>
              </w:sdtPr>
              <w:sdtContent>
                <w:r w:rsidDel="00000000" w:rsidR="00000000" w:rsidRPr="00000000">
                  <w:rPr>
                    <w:rFonts w:ascii="Arial" w:cs="Arial" w:eastAsia="Arial" w:hAnsi="Arial"/>
                    <w:color w:val="000000"/>
                    <w:sz w:val="18"/>
                    <w:szCs w:val="18"/>
                    <w:rtl w:val="0"/>
                  </w:rPr>
                  <w:t xml:space="preserve">МЕДОКЛАВ 1000 мг №14 (таблетки) </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7.78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312,5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156,25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4.13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after="0" w:line="240" w:lineRule="auto"/>
              <w:ind w:firstLine="180"/>
              <w:rPr>
                <w:rFonts w:ascii="Verdana" w:cs="Verdana" w:eastAsia="Verdana" w:hAnsi="Verdana"/>
                <w:color w:val="000000"/>
                <w:sz w:val="18"/>
                <w:szCs w:val="18"/>
              </w:rPr>
            </w:pPr>
            <w:sdt>
              <w:sdtPr>
                <w:tag w:val="goog_rdk_34"/>
              </w:sdtPr>
              <w:sdtContent>
                <w:r w:rsidDel="00000000" w:rsidR="00000000" w:rsidRPr="00000000">
                  <w:rPr>
                    <w:rFonts w:ascii="Arial" w:cs="Arial" w:eastAsia="Arial" w:hAnsi="Arial"/>
                    <w:color w:val="000000"/>
                    <w:sz w:val="18"/>
                    <w:szCs w:val="18"/>
                    <w:rtl w:val="0"/>
                  </w:rPr>
                  <w:t xml:space="preserve">РЕАФЕМ 100мг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11.32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after="0" w:line="240" w:lineRule="auto"/>
              <w:ind w:firstLine="180"/>
              <w:rPr>
                <w:rFonts w:ascii="Verdana" w:cs="Verdana" w:eastAsia="Verdana" w:hAnsi="Verdana"/>
                <w:color w:val="000000"/>
                <w:sz w:val="18"/>
                <w:szCs w:val="18"/>
              </w:rPr>
            </w:pPr>
            <w:sdt>
              <w:sdtPr>
                <w:tag w:val="goog_rdk_35"/>
              </w:sdtPr>
              <w:sdtContent>
                <w:r w:rsidDel="00000000" w:rsidR="00000000" w:rsidRPr="00000000">
                  <w:rPr>
                    <w:rFonts w:ascii="Arial" w:cs="Arial" w:eastAsia="Arial" w:hAnsi="Arial"/>
                    <w:color w:val="000000"/>
                    <w:sz w:val="18"/>
                    <w:szCs w:val="18"/>
                    <w:rtl w:val="0"/>
                  </w:rPr>
                  <w:t xml:space="preserve">РЕАФЕМ 200мг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12.89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after="0" w:line="240" w:lineRule="auto"/>
              <w:ind w:firstLine="180"/>
              <w:rPr>
                <w:rFonts w:ascii="Verdana" w:cs="Verdana" w:eastAsia="Verdana" w:hAnsi="Verdana"/>
                <w:color w:val="000000"/>
                <w:sz w:val="18"/>
                <w:szCs w:val="18"/>
              </w:rPr>
            </w:pPr>
            <w:sdt>
              <w:sdtPr>
                <w:tag w:val="goog_rdk_36"/>
              </w:sdtPr>
              <w:sdtContent>
                <w:r w:rsidDel="00000000" w:rsidR="00000000" w:rsidRPr="00000000">
                  <w:rPr>
                    <w:rFonts w:ascii="Arial" w:cs="Arial" w:eastAsia="Arial" w:hAnsi="Arial"/>
                    <w:color w:val="000000"/>
                    <w:sz w:val="18"/>
                    <w:szCs w:val="18"/>
                    <w:rtl w:val="0"/>
                  </w:rPr>
                  <w:t xml:space="preserve">ТРИКОРТИН №5  2 мл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коры мозга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11.79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after="0" w:line="240" w:lineRule="auto"/>
              <w:ind w:firstLine="180"/>
              <w:rPr>
                <w:rFonts w:ascii="Verdana" w:cs="Verdana" w:eastAsia="Verdana" w:hAnsi="Verdana"/>
                <w:color w:val="000000"/>
                <w:sz w:val="18"/>
                <w:szCs w:val="18"/>
              </w:rPr>
            </w:pPr>
            <w:sdt>
              <w:sdtPr>
                <w:tag w:val="goog_rdk_37"/>
              </w:sdtPr>
              <w:sdtContent>
                <w:r w:rsidDel="00000000" w:rsidR="00000000" w:rsidRPr="00000000">
                  <w:rPr>
                    <w:rFonts w:ascii="Arial" w:cs="Arial" w:eastAsia="Arial" w:hAnsi="Arial"/>
                    <w:color w:val="000000"/>
                    <w:sz w:val="18"/>
                    <w:szCs w:val="18"/>
                    <w:rtl w:val="0"/>
                  </w:rPr>
                  <w:t xml:space="preserve">ТИБУЛАН 150 мг №1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Флуконазол 150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4.22</w:t>
            </w:r>
          </w:p>
        </w:tc>
      </w:tr>
    </w:tbl>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rPr>
          <w:rFonts w:ascii="Verdana" w:cs="Verdana" w:eastAsia="Verdana" w:hAnsi="Verdana"/>
        </w:rPr>
      </w:pPr>
      <w:r w:rsidDel="00000000" w:rsidR="00000000" w:rsidRPr="00000000">
        <w:rPr>
          <w:rtl w:val="0"/>
        </w:rPr>
      </w:r>
    </w:p>
    <w:tbl>
      <w:tblPr>
        <w:tblStyle w:val="Table3"/>
        <w:tblW w:w="96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2"/>
        <w:gridCol w:w="4806"/>
        <w:tblGridChange w:id="0">
          <w:tblGrid>
            <w:gridCol w:w="4832"/>
            <w:gridCol w:w="4806"/>
          </w:tblGrid>
        </w:tblGridChange>
      </w:tblGrid>
      <w:tr>
        <w:trPr>
          <w:cantSplit w:val="0"/>
          <w:tblHeader w:val="0"/>
        </w:trPr>
        <w:tc>
          <w:tcPr/>
          <w:p w:rsidR="00000000" w:rsidDel="00000000" w:rsidP="00000000" w:rsidRDefault="00000000" w:rsidRPr="00000000" w14:paraId="000002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ПРОДАВЕЦ/THE SELLER</w:t>
            </w:r>
            <w:r w:rsidDel="00000000" w:rsidR="00000000" w:rsidRPr="00000000">
              <w:rPr>
                <w:rtl w:val="0"/>
              </w:rPr>
            </w:r>
          </w:p>
        </w:tc>
        <w:tc>
          <w:tcPr/>
          <w:p w:rsidR="00000000" w:rsidDel="00000000" w:rsidP="00000000" w:rsidRDefault="00000000" w:rsidRPr="00000000" w14:paraId="00000233">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ПОКУПАТЕЛЬ/THE BUYER</w:t>
            </w:r>
            <w:r w:rsidDel="00000000" w:rsidR="00000000" w:rsidRPr="00000000">
              <w:rPr>
                <w:rtl w:val="0"/>
              </w:rPr>
            </w:r>
          </w:p>
        </w:tc>
      </w:tr>
      <w:tr>
        <w:trPr>
          <w:cantSplit w:val="0"/>
          <w:tblHeader w:val="0"/>
        </w:trPr>
        <w:tc>
          <w:tcPr/>
          <w:p w:rsidR="00000000" w:rsidDel="00000000" w:rsidP="00000000" w:rsidRDefault="00000000" w:rsidRPr="00000000" w14:paraId="000002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ООО «Rettavia»/«Rettavia» LLC</w:t>
            </w:r>
          </w:p>
        </w:tc>
        <w:tc>
          <w:tcPr/>
          <w:p w:rsidR="00000000" w:rsidDel="00000000" w:rsidP="00000000" w:rsidRDefault="00000000" w:rsidRPr="00000000" w14:paraId="00000235">
            <w:pPr>
              <w:rPr>
                <w:rFonts w:ascii="Verdana" w:cs="Verdana" w:eastAsia="Verdana" w:hAnsi="Verdan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Директор/Director </w:t>
            </w:r>
          </w:p>
          <w:p w:rsidR="00000000" w:rsidDel="00000000" w:rsidP="00000000" w:rsidRDefault="00000000" w:rsidRPr="00000000" w14:paraId="000002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                           </w:t>
            </w:r>
          </w:p>
          <w:p w:rsidR="00000000" w:rsidDel="00000000" w:rsidP="00000000" w:rsidRDefault="00000000" w:rsidRPr="00000000" w14:paraId="000002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/Kakhaber Darjania  </w:t>
            </w:r>
          </w:p>
        </w:tc>
        <w:tc>
          <w:tcPr/>
          <w:p w:rsidR="00000000" w:rsidDel="00000000" w:rsidP="00000000" w:rsidRDefault="00000000" w:rsidRPr="00000000" w14:paraId="0000023D">
            <w:pP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3E">
      <w:pPr>
        <w:tabs>
          <w:tab w:val="left" w:pos="5670"/>
        </w:tabs>
        <w:spacing w:after="0" w:lineRule="auto"/>
        <w:rPr>
          <w:rFonts w:ascii="Verdana" w:cs="Verdana" w:eastAsia="Verdana" w:hAnsi="Verdana"/>
        </w:rPr>
      </w:pPr>
      <w:r w:rsidDel="00000000" w:rsidR="00000000" w:rsidRPr="00000000">
        <w:rPr>
          <w:rtl w:val="0"/>
        </w:rPr>
      </w:r>
    </w:p>
    <w:sectPr>
      <w:pgSz w:h="16838" w:w="11906" w:orient="portrait"/>
      <w:pgMar w:bottom="1134" w:top="1134" w:left="1418"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zhar E" w:id="6" w:date="2021-12-04T09:06:1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2-ом договоре</w:t>
      </w:r>
    </w:p>
  </w:comment>
  <w:comment w:author="Sanzhar E" w:id="3" w:date="2021-12-04T09:04:41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этой части нет в договоре другом</w:t>
      </w:r>
    </w:p>
  </w:comment>
  <w:comment w:author="Sanzhar E" w:id="0" w:date="2021-12-04T09:02:58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С грузом следуют следующие документы, за содержание и наличие которых несет ответственность Продавец: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comment>
  <w:comment w:author="Sanzhar E" w:id="5" w:date="2021-12-04T09:05:43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другом договоре</w:t>
      </w:r>
    </w:p>
  </w:comment>
  <w:comment w:author="Sanzhar E" w:id="2" w:date="2021-12-04T09:03:57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этого пункта нет в другом договоре</w:t>
      </w:r>
    </w:p>
  </w:comment>
  <w:comment w:author="Sanzhar E" w:id="8" w:date="2021-12-04T09:08:56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2-ом договоре только 3 колонки №, торговое название, цена</w:t>
      </w:r>
    </w:p>
  </w:comment>
  <w:comment w:author="Sanzhar E" w:id="7" w:date="2021-12-04T09:07:54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должность нужно указать</w:t>
      </w:r>
    </w:p>
  </w:comment>
  <w:comment w:author="Sanzhar E" w:id="4" w:date="2021-12-04T09:05:12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другом договоре указан 5?</w:t>
      </w:r>
    </w:p>
  </w:comment>
  <w:comment w:author="Sanzhar E" w:id="1" w:date="2021-12-04T09:03:25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соответствия продукции».</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paragraph" w:styleId="3">
    <w:name w:val="heading 3"/>
    <w:basedOn w:val="a"/>
    <w:next w:val="a"/>
    <w:link w:val="30"/>
    <w:uiPriority w:val="9"/>
    <w:semiHidden w:val="1"/>
    <w:unhideWhenUsed w:val="1"/>
    <w:qFormat w:val="1"/>
    <w:rsid w:val="0085642E"/>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character" w:styleId="30" w:customStyle="1">
    <w:name w:val="Заголовок 3 Знак"/>
    <w:basedOn w:val="a0"/>
    <w:link w:val="3"/>
    <w:uiPriority w:val="9"/>
    <w:semiHidden w:val="1"/>
    <w:rsid w:val="0085642E"/>
    <w:rPr>
      <w:rFonts w:asciiTheme="majorHAnsi" w:cstheme="majorBidi" w:eastAsiaTheme="majorEastAsia" w:hAnsiTheme="majorHAnsi"/>
      <w:b w:val="1"/>
      <w:bCs w:val="1"/>
      <w:color w:val="5b9bd5" w:themeColor="accent1"/>
    </w:rPr>
  </w:style>
  <w:style w:type="character" w:styleId="af6">
    <w:name w:val="Emphasis"/>
    <w:basedOn w:val="a0"/>
    <w:uiPriority w:val="20"/>
    <w:qFormat w:val="1"/>
    <w:rsid w:val="00C332EB"/>
    <w:rPr>
      <w:i w:val="1"/>
      <w:iCs w:val="1"/>
    </w:rPr>
  </w:style>
  <w:style w:type="paragraph" w:styleId="af7">
    <w:name w:val="Revision"/>
    <w:hidden w:val="1"/>
    <w:uiPriority w:val="99"/>
    <w:semiHidden w:val="1"/>
    <w:rsid w:val="000347C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hbr6cdDSgJFpg/dlS6CVx4z5Q==">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2021-01-08T06:42:00Z</dcterms:created>
  <dc:creator>Ramil Mirgeydarov</dc:creator>
</cp:coreProperties>
</file>