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3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73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73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73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73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73"/>
        <w:rPr>
          <w:sz w:val="96"/>
          <w:szCs w:val="96"/>
          <w:lang w:val="es-MX"/>
        </w:rPr>
      </w:pPr>
      <w:r>
        <w:rPr>
          <w:sz w:val="96"/>
          <w:szCs w:val="96"/>
          <w:lang w:val="es-MX"/>
        </w:rPr>
      </w:r>
      <w:r>
        <w:rPr>
          <w:sz w:val="96"/>
          <w:szCs w:val="96"/>
        </w:rPr>
        <w:t xml:space="preserve">TRABAJO GRUPAL</w:t>
      </w:r>
      <w:r>
        <w:rPr>
          <w:sz w:val="96"/>
          <w:szCs w:val="96"/>
          <w:lang w:val="es-MX"/>
        </w:rPr>
      </w:r>
      <w:r>
        <w:rPr>
          <w:sz w:val="96"/>
          <w:szCs w:val="96"/>
          <w:lang w:val="es-MX"/>
        </w:rPr>
      </w:r>
    </w:p>
    <w:p>
      <w:pPr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58"/>
        <w:rPr>
          <w:color w:val="5066db"/>
          <w:sz w:val="36"/>
          <w:szCs w:val="36"/>
          <w14:ligatures w14:val="none"/>
        </w:rPr>
      </w:pPr>
      <w:r>
        <w:rPr>
          <w:color w:val="5066db"/>
          <w:sz w:val="36"/>
          <w:szCs w:val="36"/>
          <w:lang w:val="es-MX"/>
        </w:rPr>
        <w:t xml:space="preserve">Jhonson Chen Yu</w:t>
      </w:r>
      <w:r>
        <w:rPr>
          <w:color w:val="5066db"/>
          <w:sz w:val="36"/>
          <w:szCs w:val="36"/>
          <w:lang w:val="es-MX"/>
        </w:rPr>
      </w:r>
      <w:r>
        <w:rPr>
          <w:color w:val="5066db"/>
          <w:sz w:val="36"/>
          <w:szCs w:val="36"/>
          <w14:ligatures w14:val="none"/>
        </w:rPr>
      </w:r>
    </w:p>
    <w:p>
      <w:pPr>
        <w:pStyle w:val="858"/>
        <w:rPr>
          <w:color w:val="5066db"/>
          <w:sz w:val="36"/>
          <w:szCs w:val="36"/>
        </w:rPr>
      </w:pPr>
      <w:r>
        <w:rPr>
          <w:color w:val="5066db"/>
          <w:sz w:val="36"/>
          <w:szCs w:val="36"/>
          <w:lang w:val="es-MX"/>
        </w:rPr>
        <w:t xml:space="preserve">Nestor Miguel Gutierrez Arias</w:t>
      </w:r>
      <w:r>
        <w:rPr>
          <w:color w:val="5066db"/>
          <w:sz w:val="36"/>
          <w:szCs w:val="36"/>
          <w:lang w:val="es-MX"/>
        </w:rPr>
      </w:r>
      <w:r>
        <w:rPr>
          <w:color w:val="5066db"/>
          <w:sz w:val="36"/>
          <w:szCs w:val="36"/>
        </w:rPr>
      </w:r>
    </w:p>
    <w:p>
      <w:pPr>
        <w:pStyle w:val="858"/>
        <w:rPr>
          <w:color w:val="5066db"/>
          <w:sz w:val="36"/>
          <w:szCs w:val="36"/>
        </w:rPr>
      </w:pPr>
      <w:r>
        <w:rPr>
          <w:color w:val="5066db"/>
          <w:sz w:val="36"/>
          <w:szCs w:val="36"/>
          <w:lang w:val="es-MX"/>
        </w:rPr>
        <w:t xml:space="preserve">Simon Tamara Gomez</w:t>
      </w:r>
      <w:r>
        <w:rPr>
          <w:color w:val="5066db"/>
          <w:sz w:val="36"/>
          <w:szCs w:val="36"/>
        </w:rPr>
      </w:r>
      <w:r>
        <w:rPr>
          <w:color w:val="5066db"/>
          <w:sz w:val="36"/>
          <w:szCs w:val="36"/>
        </w:rPr>
      </w:r>
    </w:p>
    <w:p>
      <w:pPr>
        <w:pStyle w:val="873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</w:r>
    </w:p>
    <w:p>
      <w:pPr>
        <w:pStyle w:val="845"/>
        <w:rPr>
          <w:lang w:val="es-MX"/>
        </w:rPr>
      </w:pPr>
      <w:r>
        <w:rPr>
          <w:lang w:val="es-MX"/>
        </w:rPr>
      </w:r>
      <w:r>
        <w:rPr>
          <w:lang w:val="es-MX"/>
        </w:rPr>
      </w:r>
      <w:r>
        <w:rPr>
          <w:lang w:val="es-MX"/>
        </w:rPr>
      </w:r>
    </w:p>
    <w:p>
      <w:pPr>
        <w:pStyle w:val="873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Universidad Pontificia Bolivariana</w:t>
      </w: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</w:r>
    </w:p>
    <w:p>
      <w:pPr>
        <w:pStyle w:val="873"/>
        <w:ind w:left="0" w:right="0"/>
        <w:jc w:val="left"/>
        <w:spacing w:before="0" w:beforeAutospacing="0" w:after="140" w:afterAutospacing="0" w:line="259" w:lineRule="auto"/>
      </w:pP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  <w:t xml:space="preserve">Procesos Estocásticos</w:t>
      </w:r>
      <w:r>
        <w:rPr>
          <w:sz w:val="36"/>
          <w:szCs w:val="36"/>
          <w:lang w:val="es-MX"/>
        </w:rPr>
      </w:r>
      <w:r/>
    </w:p>
    <w:p>
      <w:pPr>
        <w:pStyle w:val="873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Medellin, Antioquia</w:t>
      </w: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</w:r>
    </w:p>
    <w:p>
      <w:pPr>
        <w:pStyle w:val="873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  <w:t xml:space="preserve">2023-02</w:t>
      </w:r>
      <w:r>
        <w:rPr>
          <w:sz w:val="36"/>
          <w:szCs w:val="36"/>
          <w:lang w:val="es-MX"/>
        </w:rPr>
      </w:r>
      <w:r>
        <w:rPr>
          <w:sz w:val="36"/>
          <w:szCs w:val="36"/>
          <w:lang w:val="es-MX"/>
        </w:rPr>
      </w:r>
    </w:p>
    <w:p>
      <w:pPr>
        <w:ind w:left="0" w:firstLine="0"/>
        <w:shd w:val="nil"/>
        <w:rPr>
          <w:rFonts w:ascii="Arial" w:hAnsi="Arial" w:cs="Arial"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sz w:val="36"/>
          <w:szCs w:val="36"/>
          <w:lang w:val="es-MX"/>
        </w:rPr>
        <w:t xml:space="preserve">Espacio Muestral</w:t>
      </w:r>
      <w:r>
        <w:rPr>
          <w:rFonts w:ascii="Arial" w:hAnsi="Arial" w:eastAsia="Arial" w:cs="Arial"/>
          <w:sz w:val="22"/>
          <w:szCs w:val="22"/>
          <w:lang w:val="es-MX"/>
          <w14:ligatures w14:val="none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S = { "Salida", "Avenida Mediterraneo", "Arca Comunal", "Avenida Baltico",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"Impuesto sobre la renta", "Ferrocarril de Reading", "Avenida Oriental", "Suerte",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"Avenida Vermont", "Avenida Connecticut", "Carcel", "Plaza San Carlos",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"Electricidad", "Avenida States", "Avenida Virginia", "Ferrocarril de Pennsylvania",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"Plaza St. James", "Arca Comunal", "Avenida Tennessee", "Avenida New York",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"Parking gratuito", "Avenida Kentucky", "Suerte", "Avenida Indiana",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"Avenida Illinois", "Ferrocarril B. &amp; O.", "Avenida Atlantico", "Avenida Ventnor",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"Compania de agua", "Jardines Marvin", "Ve a la carcel", "Avenida Pacifico",</w:t>
      </w:r>
      <w:r>
        <w:rPr>
          <w:rFonts w:ascii="Arial" w:hAnsi="Arial" w:eastAsia="Arial" w:cs="Arial"/>
        </w:rPr>
      </w:r>
    </w:p>
    <w:p>
      <w:pPr>
        <w:spacing w:line="120" w:lineRule="auto"/>
        <w:shd w:val="nil" w:color="000000"/>
        <w:rPr>
          <w:rFonts w:ascii="Arial" w:hAnsi="Arial" w:cs="Arial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"Avenida Carolina del Norte", "Arca Comunal", "Avenida Pensilvania",</w:t>
      </w:r>
      <w:r>
        <w:rPr>
          <w:rFonts w:ascii="Arial" w:hAnsi="Arial" w:eastAsia="Arial" w:cs="Arial"/>
        </w:rPr>
      </w:r>
    </w:p>
    <w:p>
      <w:pPr>
        <w:spacing w:line="120" w:lineRule="auto"/>
        <w:shd w:val="nil"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    "Ferrocarril de Short Line", "Suerte", "Plaza Park", "Impuesto sobre lujo", "El Muelle"}</w:t>
      </w:r>
      <w:r>
        <w:rPr>
          <w:rFonts w:ascii="Arial" w:hAnsi="Arial" w:eastAsia="Arial" w:cs="Arial"/>
          <w:sz w:val="22"/>
          <w:szCs w:val="22"/>
          <w:highlight w:val="none"/>
          <w:lang w:val="es-MX"/>
        </w:rPr>
      </w:r>
      <w:r>
        <w:rPr>
          <w:rFonts w:ascii="Arial" w:hAnsi="Arial" w:eastAsia="Arial" w:cs="Arial"/>
          <w:sz w:val="22"/>
          <w:szCs w:val="22"/>
          <w:highlight w:val="none"/>
          <w:lang w:val="es-MX"/>
          <w14:ligatures w14:val="none"/>
        </w:rPr>
      </w:r>
    </w:p>
    <w:p>
      <w:pPr>
        <w:ind w:left="0" w:firstLine="0"/>
        <w:shd w:val="nil"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36"/>
          <w:szCs w:val="36"/>
          <w:lang w:val="es-MX"/>
        </w:rPr>
        <w:t xml:space="preserve">Variable </w:t>
      </w:r>
      <w:r>
        <w:rPr>
          <w:rFonts w:ascii="Arial" w:hAnsi="Arial" w:eastAsia="Arial" w:cs="Arial"/>
          <w:sz w:val="36"/>
          <w:szCs w:val="36"/>
          <w:lang w:val="es-MX"/>
        </w:rPr>
        <w:t xml:space="preserve">Aleatori</w:t>
      </w:r>
      <w:r>
        <w:rPr>
          <w:rFonts w:ascii="Arial" w:hAnsi="Arial" w:eastAsia="Arial" w:cs="Arial"/>
          <w:sz w:val="36"/>
          <w:szCs w:val="36"/>
          <w:lang w:val="es-MX"/>
        </w:rPr>
        <w:t xml:space="preserve">a</w:t>
      </w:r>
      <w:r>
        <w:rPr>
          <w:rFonts w:ascii="Arial" w:hAnsi="Arial" w:eastAsia="Arial" w:cs="Arial"/>
          <w:sz w:val="22"/>
          <w:szCs w:val="22"/>
          <w:highlight w:val="none"/>
          <w:lang w:val="es-MX"/>
        </w:rPr>
      </w:r>
    </w:p>
    <w:p>
      <w:pPr>
        <w:shd w:val="nil" w:color="000000"/>
        <w:rPr>
          <w:rFonts w:ascii="Arial" w:hAnsi="Arial" w:cs="Arial"/>
          <w:sz w:val="22"/>
          <w:szCs w:val="22"/>
          <w:highlight w:val="none"/>
          <w14:ligatures w14:val="none"/>
        </w:rPr>
      </w:pP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Numero de la casilla en la que est</w:t>
      </w:r>
      <w:r>
        <w:rPr>
          <w:rFonts w:ascii="Arial" w:hAnsi="Arial" w:eastAsia="Arial" w:cs="Arial"/>
          <w:sz w:val="22"/>
          <w:szCs w:val="22"/>
          <w:highlight w:val="none"/>
          <w:lang w:val="es-MX"/>
        </w:rPr>
        <w:t xml:space="preserve">á el jugador</w:t>
      </w:r>
      <w:r>
        <w:rPr>
          <w:rFonts w:ascii="Arial" w:hAnsi="Arial" w:eastAsia="Arial" w:cs="Arial"/>
          <w:sz w:val="22"/>
          <w:szCs w:val="22"/>
          <w:highlight w:val="none"/>
          <w:lang w:val="es-MX"/>
        </w:rPr>
      </w:r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  <w:endnote w:type="continuationNotice" w:id="1">
    <w:p>
      <w:pPr>
        <w:spacing w:after="0" w:line="240" w:lineRule="auto"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entury Gothic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2"/>
      <w:tabs>
        <w:tab w:val="clear" w:pos="4419" w:leader="none"/>
        <w:tab w:val="left" w:pos="7571" w:leader="none"/>
        <w:tab w:val="clear" w:pos="8838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type="continuationNotice" w:id="1">
    <w:p>
      <w:pPr>
        <w:spacing w:after="0" w:line="240" w:lineRule="auto"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18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520" w:hanging="36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40" w:hanging="36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960" w:hanging="1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680" w:hanging="36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400" w:hanging="3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12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862"/>
    <w:uiPriority w:val="99"/>
  </w:style>
  <w:style w:type="table" w:styleId="716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5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6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7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8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9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0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7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9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0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1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2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3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4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7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8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9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0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1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2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3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5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6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7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8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9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0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9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3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5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6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7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8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9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0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1">
    <w:name w:val="footnote reference"/>
    <w:basedOn w:val="855"/>
    <w:uiPriority w:val="99"/>
    <w:unhideWhenUsed/>
    <w:rPr>
      <w:vertAlign w:val="superscript"/>
    </w:rPr>
  </w:style>
  <w:style w:type="character" w:styleId="842">
    <w:name w:val="endnote reference"/>
    <w:basedOn w:val="855"/>
    <w:uiPriority w:val="99"/>
    <w:semiHidden/>
    <w:unhideWhenUsed/>
    <w:rPr>
      <w:vertAlign w:val="superscript"/>
    </w:r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pPr>
      <w:spacing w:after="280"/>
    </w:pPr>
    <w:rPr>
      <w:rFonts w:ascii="Century Gothic"/>
      <w:sz w:val="28"/>
      <w:szCs w:val="28"/>
    </w:rPr>
  </w:style>
  <w:style w:type="paragraph" w:styleId="846">
    <w:name w:val="Heading 1"/>
    <w:basedOn w:val="845"/>
    <w:next w:val="845"/>
    <w:link w:val="864"/>
    <w:uiPriority w:val="9"/>
    <w:qFormat/>
    <w:pPr>
      <w:keepLines/>
      <w:keepNext/>
      <w:spacing w:before="560" w:after="70"/>
      <w:outlineLvl w:val="0"/>
    </w:pPr>
    <w:rPr>
      <w:b/>
      <w:bCs/>
      <w:color w:val="262626" w:themeColor="text1" w:themeTint="D9"/>
      <w:sz w:val="50"/>
      <w:szCs w:val="50"/>
    </w:rPr>
  </w:style>
  <w:style w:type="paragraph" w:styleId="847">
    <w:name w:val="Heading 2"/>
    <w:basedOn w:val="845"/>
    <w:next w:val="845"/>
    <w:link w:val="865"/>
    <w:uiPriority w:val="9"/>
    <w:unhideWhenUsed/>
    <w:qFormat/>
    <w:pPr>
      <w:keepLines/>
      <w:keepNext/>
      <w:spacing w:before="280" w:after="70"/>
      <w:outlineLvl w:val="1"/>
    </w:pPr>
    <w:rPr>
      <w:b/>
      <w:bCs/>
      <w:color w:val="262626" w:themeColor="text1" w:themeTint="D9"/>
      <w:sz w:val="38"/>
      <w:szCs w:val="38"/>
    </w:rPr>
  </w:style>
  <w:style w:type="paragraph" w:styleId="848">
    <w:name w:val="Heading 3"/>
    <w:basedOn w:val="845"/>
    <w:next w:val="845"/>
    <w:link w:val="866"/>
    <w:uiPriority w:val="9"/>
    <w:unhideWhenUsed/>
    <w:qFormat/>
    <w:pPr>
      <w:keepLines/>
      <w:keepNext/>
      <w:spacing w:before="280" w:after="70"/>
      <w:outlineLvl w:val="2"/>
    </w:pPr>
    <w:rPr>
      <w:b/>
      <w:bCs/>
      <w:color w:val="262626" w:themeColor="text1" w:themeTint="D9"/>
      <w:sz w:val="36"/>
      <w:szCs w:val="36"/>
    </w:rPr>
  </w:style>
  <w:style w:type="paragraph" w:styleId="849">
    <w:name w:val="Heading 4"/>
    <w:basedOn w:val="845"/>
    <w:next w:val="845"/>
    <w:link w:val="867"/>
    <w:uiPriority w:val="9"/>
    <w:unhideWhenUsed/>
    <w:qFormat/>
    <w:pPr>
      <w:keepLines/>
      <w:keepNext/>
      <w:spacing w:before="280" w:after="70"/>
      <w:outlineLvl w:val="3"/>
    </w:pPr>
    <w:rPr>
      <w:b/>
      <w:bCs/>
      <w:color w:val="262626" w:themeColor="text1" w:themeTint="D9"/>
      <w:sz w:val="34"/>
      <w:szCs w:val="34"/>
    </w:rPr>
  </w:style>
  <w:style w:type="paragraph" w:styleId="850">
    <w:name w:val="Heading 5"/>
    <w:basedOn w:val="845"/>
    <w:next w:val="845"/>
    <w:link w:val="868"/>
    <w:uiPriority w:val="9"/>
    <w:unhideWhenUsed/>
    <w:qFormat/>
    <w:pPr>
      <w:keepLines/>
      <w:keepNext/>
      <w:spacing w:before="280" w:after="70"/>
      <w:outlineLvl w:val="4"/>
    </w:pPr>
    <w:rPr>
      <w:b/>
      <w:bCs/>
      <w:color w:val="262626" w:themeColor="text1" w:themeTint="D9"/>
      <w:sz w:val="33"/>
      <w:szCs w:val="33"/>
    </w:rPr>
  </w:style>
  <w:style w:type="paragraph" w:styleId="851">
    <w:name w:val="Heading 6"/>
    <w:basedOn w:val="845"/>
    <w:next w:val="845"/>
    <w:link w:val="869"/>
    <w:uiPriority w:val="9"/>
    <w:unhideWhenUsed/>
    <w:qFormat/>
    <w:pPr>
      <w:keepLines/>
      <w:keepNext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852">
    <w:name w:val="Heading 7"/>
    <w:basedOn w:val="845"/>
    <w:next w:val="845"/>
    <w:link w:val="870"/>
    <w:uiPriority w:val="9"/>
    <w:unhideWhenUsed/>
    <w:qFormat/>
    <w:pPr>
      <w:keepLines/>
      <w:keepNext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853">
    <w:name w:val="Heading 8"/>
    <w:basedOn w:val="845"/>
    <w:next w:val="845"/>
    <w:link w:val="871"/>
    <w:uiPriority w:val="9"/>
    <w:unhideWhenUsed/>
    <w:qFormat/>
    <w:pPr>
      <w:keepLines/>
      <w:keepNext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854">
    <w:name w:val="Heading 9"/>
    <w:basedOn w:val="845"/>
    <w:next w:val="845"/>
    <w:link w:val="872"/>
    <w:uiPriority w:val="9"/>
    <w:unhideWhenUsed/>
    <w:qFormat/>
    <w:pPr>
      <w:keepLines/>
      <w:keepNext/>
      <w:spacing w:before="280" w:after="70"/>
      <w:outlineLvl w:val="8"/>
    </w:pPr>
    <w:rPr>
      <w:b/>
      <w:bCs/>
      <w:color w:val="262626" w:themeColor="text1" w:themeTint="D9"/>
    </w:rPr>
  </w:style>
  <w:style w:type="character" w:styleId="855" w:default="1">
    <w:name w:val="Default Paragraph Font"/>
    <w:uiPriority w:val="1"/>
    <w:semiHidden/>
    <w:unhideWhenUsed/>
  </w:style>
  <w:style w:type="table" w:styleId="8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paragraph" w:styleId="858">
    <w:name w:val="No Spacing"/>
    <w:link w:val="859"/>
    <w:uiPriority w:val="1"/>
    <w:qFormat/>
    <w:pPr>
      <w:spacing w:after="0" w:line="240" w:lineRule="auto"/>
    </w:pPr>
    <w:rPr>
      <w:rFonts w:eastAsiaTheme="minorEastAsia"/>
      <w:lang w:eastAsia="es-CO"/>
      <w14:ligatures w14:val="none"/>
    </w:rPr>
  </w:style>
  <w:style w:type="character" w:styleId="859" w:customStyle="1">
    <w:name w:val="No Spacing Char"/>
    <w:basedOn w:val="855"/>
    <w:link w:val="858"/>
    <w:uiPriority w:val="1"/>
    <w:rPr>
      <w:rFonts w:eastAsiaTheme="minorEastAsia"/>
      <w:lang w:eastAsia="es-CO"/>
      <w14:ligatures w14:val="none"/>
    </w:rPr>
  </w:style>
  <w:style w:type="paragraph" w:styleId="860">
    <w:name w:val="Header"/>
    <w:basedOn w:val="845"/>
    <w:link w:val="861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61" w:customStyle="1">
    <w:name w:val="Header Char"/>
    <w:basedOn w:val="855"/>
    <w:link w:val="860"/>
    <w:uiPriority w:val="99"/>
  </w:style>
  <w:style w:type="paragraph" w:styleId="862">
    <w:name w:val="Footer"/>
    <w:basedOn w:val="845"/>
    <w:link w:val="863"/>
    <w:uiPriority w:val="99"/>
    <w:unhideWhenUsed/>
    <w:pPr>
      <w:spacing w:after="0" w:line="240" w:lineRule="auto"/>
      <w:tabs>
        <w:tab w:val="center" w:pos="4419" w:leader="none"/>
        <w:tab w:val="right" w:pos="8838" w:leader="none"/>
      </w:tabs>
    </w:pPr>
  </w:style>
  <w:style w:type="character" w:styleId="863" w:customStyle="1">
    <w:name w:val="Footer Char"/>
    <w:basedOn w:val="855"/>
    <w:link w:val="862"/>
    <w:uiPriority w:val="99"/>
  </w:style>
  <w:style w:type="character" w:styleId="864" w:customStyle="1">
    <w:name w:val="Heading 1 Char"/>
    <w:basedOn w:val="855"/>
    <w:link w:val="846"/>
    <w:uiPriority w:val="9"/>
    <w:rPr>
      <w:rFonts w:ascii="Century Gothic"/>
      <w:b/>
      <w:bCs/>
      <w:color w:val="262626" w:themeColor="text1" w:themeTint="D9"/>
      <w:sz w:val="50"/>
      <w:szCs w:val="50"/>
    </w:rPr>
  </w:style>
  <w:style w:type="character" w:styleId="865" w:customStyle="1">
    <w:name w:val="Heading 2 Char"/>
    <w:basedOn w:val="855"/>
    <w:link w:val="847"/>
    <w:uiPriority w:val="9"/>
    <w:rPr>
      <w:rFonts w:ascii="Century Gothic"/>
      <w:b/>
      <w:bCs/>
      <w:color w:val="262626" w:themeColor="text1" w:themeTint="D9"/>
      <w:sz w:val="38"/>
      <w:szCs w:val="38"/>
    </w:rPr>
  </w:style>
  <w:style w:type="character" w:styleId="866" w:customStyle="1">
    <w:name w:val="Heading 3 Char"/>
    <w:basedOn w:val="855"/>
    <w:link w:val="848"/>
    <w:uiPriority w:val="9"/>
    <w:rPr>
      <w:rFonts w:ascii="Century Gothic"/>
      <w:b/>
      <w:bCs/>
      <w:color w:val="262626" w:themeColor="text1" w:themeTint="D9"/>
      <w:sz w:val="36"/>
      <w:szCs w:val="36"/>
    </w:rPr>
  </w:style>
  <w:style w:type="character" w:styleId="867" w:customStyle="1">
    <w:name w:val="Heading 4 Char"/>
    <w:basedOn w:val="855"/>
    <w:link w:val="849"/>
    <w:uiPriority w:val="9"/>
    <w:rPr>
      <w:rFonts w:ascii="Century Gothic"/>
      <w:b/>
      <w:bCs/>
      <w:color w:val="262626" w:themeColor="text1" w:themeTint="D9"/>
      <w:sz w:val="34"/>
      <w:szCs w:val="34"/>
    </w:rPr>
  </w:style>
  <w:style w:type="character" w:styleId="868" w:customStyle="1">
    <w:name w:val="Heading 5 Char"/>
    <w:basedOn w:val="855"/>
    <w:link w:val="850"/>
    <w:uiPriority w:val="9"/>
    <w:rPr>
      <w:rFonts w:ascii="Century Gothic"/>
      <w:b/>
      <w:bCs/>
      <w:color w:val="262626" w:themeColor="text1" w:themeTint="D9"/>
      <w:sz w:val="33"/>
      <w:szCs w:val="33"/>
    </w:rPr>
  </w:style>
  <w:style w:type="character" w:styleId="869" w:customStyle="1">
    <w:name w:val="Heading 6 Char"/>
    <w:basedOn w:val="855"/>
    <w:link w:val="851"/>
    <w:uiPriority w:val="9"/>
    <w:rPr>
      <w:rFonts w:ascii="Century Gothic"/>
      <w:b/>
      <w:bCs/>
      <w:color w:val="262626" w:themeColor="text1" w:themeTint="D9"/>
      <w:sz w:val="32"/>
      <w:szCs w:val="32"/>
    </w:rPr>
  </w:style>
  <w:style w:type="character" w:styleId="870" w:customStyle="1">
    <w:name w:val="Heading 7 Char"/>
    <w:basedOn w:val="855"/>
    <w:link w:val="852"/>
    <w:uiPriority w:val="9"/>
    <w:rPr>
      <w:rFonts w:ascii="Century Gothic"/>
      <w:b/>
      <w:bCs/>
      <w:color w:val="262626" w:themeColor="text1" w:themeTint="D9"/>
      <w:sz w:val="31"/>
      <w:szCs w:val="31"/>
    </w:rPr>
  </w:style>
  <w:style w:type="character" w:styleId="871" w:customStyle="1">
    <w:name w:val="Heading 8 Char"/>
    <w:basedOn w:val="855"/>
    <w:link w:val="853"/>
    <w:uiPriority w:val="9"/>
    <w:rPr>
      <w:rFonts w:ascii="Century Gothic"/>
      <w:b/>
      <w:bCs/>
      <w:color w:val="262626" w:themeColor="text1" w:themeTint="D9"/>
      <w:sz w:val="29"/>
      <w:szCs w:val="29"/>
    </w:rPr>
  </w:style>
  <w:style w:type="character" w:styleId="872" w:customStyle="1">
    <w:name w:val="Heading 9 Char"/>
    <w:basedOn w:val="855"/>
    <w:link w:val="854"/>
    <w:uiPriority w:val="9"/>
    <w:rPr>
      <w:rFonts w:ascii="Century Gothic"/>
      <w:b/>
      <w:bCs/>
      <w:color w:val="262626" w:themeColor="text1" w:themeTint="D9"/>
      <w:sz w:val="28"/>
      <w:szCs w:val="28"/>
    </w:rPr>
  </w:style>
  <w:style w:type="paragraph" w:styleId="873">
    <w:name w:val="Title"/>
    <w:basedOn w:val="845"/>
    <w:next w:val="845"/>
    <w:link w:val="874"/>
    <w:uiPriority w:val="10"/>
    <w:qFormat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styleId="874" w:customStyle="1">
    <w:name w:val="Title Char"/>
    <w:basedOn w:val="855"/>
    <w:link w:val="873"/>
    <w:uiPriority w:val="10"/>
    <w:rPr>
      <w:rFonts w:ascii="Century Gothic"/>
      <w:b/>
      <w:bCs/>
      <w:color w:val="262626" w:themeColor="text1" w:themeTint="D9"/>
      <w:sz w:val="72"/>
      <w:szCs w:val="72"/>
    </w:rPr>
  </w:style>
  <w:style w:type="paragraph" w:styleId="875">
    <w:name w:val="Subtitle"/>
    <w:basedOn w:val="845"/>
    <w:next w:val="845"/>
    <w:link w:val="876"/>
    <w:uiPriority w:val="11"/>
    <w:qFormat/>
    <w:pPr>
      <w:spacing w:after="420"/>
    </w:pPr>
    <w:rPr>
      <w:b/>
      <w:bCs/>
      <w:color w:val="5066db"/>
      <w:sz w:val="58"/>
      <w:szCs w:val="58"/>
    </w:rPr>
  </w:style>
  <w:style w:type="character" w:styleId="876" w:customStyle="1">
    <w:name w:val="Subtitle Char"/>
    <w:basedOn w:val="855"/>
    <w:link w:val="875"/>
    <w:uiPriority w:val="11"/>
    <w:rPr>
      <w:rFonts w:ascii="Century Gothic"/>
      <w:b/>
      <w:bCs/>
      <w:color w:val="5066db"/>
      <w:sz w:val="58"/>
      <w:szCs w:val="58"/>
    </w:rPr>
  </w:style>
  <w:style w:type="paragraph" w:styleId="877">
    <w:name w:val="Quote"/>
    <w:basedOn w:val="845"/>
    <w:next w:val="845"/>
    <w:link w:val="878"/>
    <w:uiPriority w:val="29"/>
    <w:qFormat/>
    <w:pPr>
      <w:ind w:left="864" w:right="864"/>
      <w:jc w:val="center"/>
      <w:spacing w:before="200"/>
    </w:pPr>
    <w:rPr>
      <w:i/>
      <w:iCs/>
      <w:color w:val="404040" w:themeColor="text1" w:themeTint="BF"/>
    </w:rPr>
  </w:style>
  <w:style w:type="character" w:styleId="878" w:customStyle="1">
    <w:name w:val="Quote Char"/>
    <w:basedOn w:val="855"/>
    <w:link w:val="877"/>
    <w:uiPriority w:val="29"/>
    <w:rPr>
      <w:rFonts w:ascii="Century Gothic"/>
      <w:i/>
      <w:iCs/>
      <w:color w:val="404040" w:themeColor="text1" w:themeTint="BF"/>
      <w:sz w:val="28"/>
      <w:szCs w:val="28"/>
    </w:rPr>
  </w:style>
  <w:style w:type="paragraph" w:styleId="879">
    <w:name w:val="Intense Quote"/>
    <w:basedOn w:val="845"/>
    <w:next w:val="845"/>
    <w:link w:val="880"/>
    <w:uiPriority w:val="30"/>
    <w:qFormat/>
    <w:pPr>
      <w:ind w:left="864" w:right="864"/>
      <w:jc w:val="center"/>
      <w:spacing w:before="360" w:after="360"/>
    </w:pPr>
    <w:rPr>
      <w:i/>
      <w:iCs/>
      <w:color w:val="4472c4" w:themeColor="accent1"/>
    </w:rPr>
  </w:style>
  <w:style w:type="character" w:styleId="880" w:customStyle="1">
    <w:name w:val="Intense Quote Char"/>
    <w:basedOn w:val="855"/>
    <w:link w:val="879"/>
    <w:uiPriority w:val="30"/>
    <w:rPr>
      <w:rFonts w:ascii="Century Gothic"/>
      <w:i/>
      <w:iCs/>
      <w:color w:val="4472c4" w:themeColor="accent1"/>
      <w:sz w:val="28"/>
      <w:szCs w:val="28"/>
    </w:rPr>
  </w:style>
  <w:style w:type="paragraph" w:styleId="881">
    <w:name w:val="List Paragraph"/>
    <w:basedOn w:val="845"/>
    <w:uiPriority w:val="34"/>
    <w:qFormat/>
    <w:pPr>
      <w:contextualSpacing/>
      <w:ind w:hanging="360"/>
    </w:pPr>
  </w:style>
  <w:style w:type="paragraph" w:styleId="882">
    <w:name w:val="toc 1"/>
    <w:basedOn w:val="845"/>
    <w:next w:val="845"/>
    <w:uiPriority w:val="39"/>
    <w:unhideWhenUsed/>
    <w:pPr>
      <w:spacing w:after="100"/>
    </w:pPr>
  </w:style>
  <w:style w:type="paragraph" w:styleId="883">
    <w:name w:val="toc 2"/>
    <w:basedOn w:val="845"/>
    <w:next w:val="845"/>
    <w:uiPriority w:val="39"/>
    <w:unhideWhenUsed/>
    <w:pPr>
      <w:ind w:left="220"/>
      <w:spacing w:after="100"/>
    </w:pPr>
  </w:style>
  <w:style w:type="paragraph" w:styleId="884">
    <w:name w:val="toc 3"/>
    <w:basedOn w:val="845"/>
    <w:next w:val="845"/>
    <w:uiPriority w:val="39"/>
    <w:unhideWhenUsed/>
    <w:pPr>
      <w:ind w:left="440"/>
      <w:spacing w:after="100"/>
    </w:pPr>
  </w:style>
  <w:style w:type="paragraph" w:styleId="885">
    <w:name w:val="toc 4"/>
    <w:basedOn w:val="845"/>
    <w:next w:val="845"/>
    <w:uiPriority w:val="39"/>
    <w:unhideWhenUsed/>
    <w:pPr>
      <w:ind w:left="660"/>
      <w:spacing w:after="100"/>
    </w:pPr>
  </w:style>
  <w:style w:type="paragraph" w:styleId="886">
    <w:name w:val="toc 5"/>
    <w:basedOn w:val="845"/>
    <w:next w:val="845"/>
    <w:uiPriority w:val="39"/>
    <w:unhideWhenUsed/>
    <w:pPr>
      <w:ind w:left="880"/>
      <w:spacing w:after="100"/>
    </w:pPr>
  </w:style>
  <w:style w:type="paragraph" w:styleId="887">
    <w:name w:val="toc 6"/>
    <w:basedOn w:val="845"/>
    <w:next w:val="845"/>
    <w:uiPriority w:val="39"/>
    <w:unhideWhenUsed/>
    <w:pPr>
      <w:ind w:left="1100"/>
      <w:spacing w:after="100"/>
    </w:pPr>
  </w:style>
  <w:style w:type="paragraph" w:styleId="888">
    <w:name w:val="toc 7"/>
    <w:basedOn w:val="845"/>
    <w:next w:val="845"/>
    <w:uiPriority w:val="39"/>
    <w:unhideWhenUsed/>
    <w:pPr>
      <w:ind w:left="1320"/>
      <w:spacing w:after="100"/>
    </w:pPr>
  </w:style>
  <w:style w:type="paragraph" w:styleId="889">
    <w:name w:val="toc 8"/>
    <w:basedOn w:val="845"/>
    <w:next w:val="845"/>
    <w:uiPriority w:val="39"/>
    <w:unhideWhenUsed/>
    <w:pPr>
      <w:ind w:left="1540"/>
      <w:spacing w:after="100"/>
    </w:pPr>
  </w:style>
  <w:style w:type="paragraph" w:styleId="890">
    <w:name w:val="toc 9"/>
    <w:basedOn w:val="845"/>
    <w:next w:val="845"/>
    <w:uiPriority w:val="39"/>
    <w:unhideWhenUsed/>
    <w:pPr>
      <w:ind w:left="1760"/>
      <w:spacing w:after="100"/>
    </w:pPr>
  </w:style>
  <w:style w:type="paragraph" w:styleId="891">
    <w:name w:val="endnote text"/>
    <w:basedOn w:val="845"/>
    <w:link w:val="892"/>
    <w:uiPriority w:val="99"/>
    <w:semiHidden/>
    <w:unhideWhenUsed/>
    <w:pPr>
      <w:spacing w:after="0"/>
    </w:pPr>
    <w:rPr>
      <w:sz w:val="20"/>
      <w:szCs w:val="20"/>
    </w:rPr>
  </w:style>
  <w:style w:type="character" w:styleId="892" w:customStyle="1">
    <w:name w:val="Endnote Text Char"/>
    <w:basedOn w:val="855"/>
    <w:link w:val="891"/>
    <w:uiPriority w:val="99"/>
    <w:semiHidden/>
    <w:rPr>
      <w:rFonts w:ascii="Century Gothic"/>
      <w:sz w:val="20"/>
      <w:szCs w:val="20"/>
    </w:rPr>
  </w:style>
  <w:style w:type="paragraph" w:styleId="893">
    <w:name w:val="footnote text"/>
    <w:basedOn w:val="845"/>
    <w:link w:val="894"/>
    <w:uiPriority w:val="99"/>
    <w:semiHidden/>
    <w:unhideWhenUsed/>
    <w:pPr>
      <w:spacing w:after="0"/>
    </w:pPr>
    <w:rPr>
      <w:sz w:val="20"/>
      <w:szCs w:val="20"/>
    </w:rPr>
  </w:style>
  <w:style w:type="character" w:styleId="894" w:customStyle="1">
    <w:name w:val="Footnote Text Char"/>
    <w:basedOn w:val="855"/>
    <w:link w:val="893"/>
    <w:uiPriority w:val="99"/>
    <w:semiHidden/>
    <w:rPr>
      <w:rFonts w:ascii="Century Gothic"/>
      <w:sz w:val="20"/>
      <w:szCs w:val="20"/>
    </w:rPr>
  </w:style>
  <w:style w:type="table" w:styleId="895">
    <w:name w:val="Table Grid"/>
    <w:basedOn w:val="85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96">
    <w:name w:val="Hyperlink"/>
    <w:basedOn w:val="855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F2D43C58DB54798C93F0583AA95BD" ma:contentTypeVersion="16" ma:contentTypeDescription="Create a new document." ma:contentTypeScope="" ma:versionID="6b8f79b9d373a70df4a2dad264e530f2">
  <xsd:schema xmlns:xsd="http://www.w3.org/2001/XMLSchema" xmlns:xs="http://www.w3.org/2001/XMLSchema" xmlns:p="http://schemas.microsoft.com/office/2006/metadata/properties" xmlns:ns3="706745f3-31ad-4786-8a04-52efe6413951" xmlns:ns4="b6f3b4af-f1f3-4030-8b81-3ba668a13980" targetNamespace="http://schemas.microsoft.com/office/2006/metadata/properties" ma:root="true" ma:fieldsID="ea2d070cea25fcd2e03b996b877690af" ns3:_="" ns4:_="">
    <xsd:import namespace="706745f3-31ad-4786-8a04-52efe6413951"/>
    <xsd:import namespace="b6f3b4af-f1f3-4030-8b81-3ba668a139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745f3-31ad-4786-8a04-52efe64139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3b4af-f1f3-4030-8b81-3ba668a13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6745f3-31ad-4786-8a04-52efe64139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B944FA-7CCD-4D36-8BAA-C02258DD6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6745f3-31ad-4786-8a04-52efe6413951"/>
    <ds:schemaRef ds:uri="b6f3b4af-f1f3-4030-8b81-3ba668a13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1A3CE-6D44-4BF0-A8F3-FB777AB15991}">
  <ds:schemaRefs>
    <ds:schemaRef ds:uri="http://schemas.microsoft.com/office/2006/metadata/properties"/>
    <ds:schemaRef ds:uri="http://schemas.microsoft.com/office/infopath/2007/PartnerControls"/>
    <ds:schemaRef ds:uri="706745f3-31ad-4786-8a04-52efe6413951"/>
  </ds:schemaRefs>
</ds:datastoreItem>
</file>

<file path=customXml/itemProps3.xml><?xml version="1.0" encoding="utf-8"?>
<ds:datastoreItem xmlns:ds="http://schemas.openxmlformats.org/officeDocument/2006/customXml" ds:itemID="{767F4D05-7F34-42A9-8BB6-73F750D71B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2023-09-29T05:14:14Z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0x010100723F2D43C58DB54798C93F0583AA95BD</vt:lpwstr>
  </property>
</Properties>
</file>