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2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 xml:space="preserve">Решение задачи с использованием принципа 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en-US"/>
        </w:rPr>
        <w:t>“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>Разделяй и властвуй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en-US"/>
        </w:rPr>
        <w:t>”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_Toc32031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_Toc32031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_Toc8031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_Toc8031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_Toc21061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_Toc21061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_Toc16533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_Toc16533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031"/>
      <w:bookmarkStart w:id="1" w:name="_Toc32389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bidi w:val="0"/>
        <w:spacing w:line="240" w:lineRule="auto"/>
        <w:jc w:val="both"/>
        <w:rPr>
          <w:rFonts w:hint="default"/>
          <w:lang w:val="ru-RU" w:eastAsia="zh-CN"/>
        </w:rPr>
      </w:pPr>
      <w:bookmarkStart w:id="4" w:name="_Toc8031"/>
      <w:r>
        <w:rPr>
          <w:rFonts w:hint="default"/>
          <w:lang w:val="ru-RU" w:eastAsia="zh-CN"/>
        </w:rPr>
        <w:t>Решить задачу с использованием принципа «Разделяй и властвуй». Определить теоретическую асимптотическую сложность решения. Эмпирически оценить временную сложность решения для «average-case».</w:t>
      </w:r>
    </w:p>
    <w:p>
      <w:pPr>
        <w:bidi w:val="0"/>
        <w:spacing w:line="240" w:lineRule="auto"/>
        <w:jc w:val="both"/>
        <w:rPr>
          <w:rFonts w:hint="default"/>
          <w:b/>
          <w:bCs/>
          <w:lang w:val="ru-RU" w:eastAsia="zh-CN"/>
        </w:rPr>
      </w:pPr>
      <w:r>
        <w:rPr>
          <w:rFonts w:hint="default"/>
          <w:b/>
          <w:bCs/>
          <w:lang w:val="ru-RU" w:eastAsia="zh-CN"/>
        </w:rPr>
        <w:t>Задача:</w:t>
      </w:r>
    </w:p>
    <w:p>
      <w:pPr>
        <w:bidi w:val="0"/>
        <w:spacing w:line="240" w:lineRule="auto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О влюбленных улитках. На квадрате земли 1 км2 располагаются улитки- гермафродиты. В момент времени каждая из улиток с постоянной </w:t>
      </w:r>
    </w:p>
    <w:p>
      <w:pPr>
        <w:bidi w:val="0"/>
        <w:spacing w:line="240" w:lineRule="auto"/>
        <w:ind w:left="0" w:leftChars="0" w:firstLine="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скоростью 1 cм/с ползет к улитке, являющейся ближайшей к ней в момент времени t = 0, выбрав её в качестве спутника жизни. Определить время, через которое первая пара улиток достигнет друг друга или наличие ситуации, приводящей улиток в замешательство, наиболее эффективным способом.</w:t>
      </w:r>
    </w:p>
    <w:p>
      <w:pPr>
        <w:bidi w:val="0"/>
        <w:spacing w:line="240" w:lineRule="auto"/>
        <w:jc w:val="both"/>
        <w:rPr>
          <w:rFonts w:hint="default"/>
          <w:lang w:val="ru-RU" w:eastAsia="zh-CN"/>
        </w:rPr>
      </w:pPr>
    </w:p>
    <w:p>
      <w:pPr>
        <w:pStyle w:val="2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Формат входных данных.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 вход программы поступает файл </w:t>
      </w:r>
      <w:r>
        <w:rPr>
          <w:rFonts w:hint="default"/>
          <w:lang w:val="en-US" w:eastAsia="zh-CN"/>
        </w:rPr>
        <w:t>input.txt</w:t>
      </w:r>
      <w:r>
        <w:rPr>
          <w:rFonts w:hint="default"/>
          <w:lang w:val="ru-RU" w:eastAsia="zh-CN"/>
        </w:rPr>
        <w:t xml:space="preserve"> с координатами улиток вида: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y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Где в каждой новой строке координаты отдельной улитки.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Результат работы программы выводится в командную строку.</w:t>
      </w:r>
    </w:p>
    <w:p>
      <w:pPr>
        <w:pStyle w:val="2"/>
        <w:bidi w:val="0"/>
      </w:pP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155"/>
      <w:bookmarkStart w:id="7" w:name="_Toc84794098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Поскольку алгоритм работает по принципу «разделяй и властвуй», его асимптотика работы равна </w:t>
      </w:r>
      <w:r>
        <w:rPr>
          <w:rFonts w:hint="default"/>
          <w:lang w:val="en-US"/>
        </w:rPr>
        <w:t>O(nlogn)</w:t>
      </w:r>
      <w:bookmarkStart w:id="8" w:name="_Toc27089"/>
      <w:bookmarkStart w:id="9" w:name="_Toc21061"/>
      <w:bookmarkStart w:id="12" w:name="_GoBack"/>
      <w:bookmarkEnd w:id="12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Сравнение с квадратичным алгоритмом. График на рисунке ниже показывает зависимость времени работы алгоритма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разделяй и властвуй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и квадратичного.</w:t>
      </w:r>
    </w:p>
    <w:p>
      <w:p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95495" cy="3446780"/>
            <wp:effectExtent l="0" t="0" r="14605" b="1270"/>
            <wp:docPr id="4" name="Изображение 4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Figure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Input.txt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-16 -10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-15 6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26 -13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34 38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43 -1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11 50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29 -2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-11 15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40 26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-29 -24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OUT: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alg divide and rule:  [-15, 6] [-11, 15] 9.848857801796104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квадратных скобках выводятся координаты ближайших улиток, после выводится расстояние.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Также результатом работы алгоритма является диаграмма расположения улиток: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196205" cy="3897630"/>
            <wp:effectExtent l="0" t="0" r="4445" b="7620"/>
            <wp:docPr id="1" name="Изображение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igure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 выделенные на ней ближайшие улитки.</w:t>
      </w: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4519295" cy="3389630"/>
            <wp:effectExtent l="0" t="0" r="14605" b="1270"/>
            <wp:docPr id="2" name="Изображение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igure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Пример работы для больших входных данных:</w:t>
      </w: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4840605" cy="3630930"/>
            <wp:effectExtent l="0" t="0" r="17145" b="7620"/>
            <wp:docPr id="3" name="Изображение 3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Figure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10" w:name="_Toc29748"/>
      <w:bookmarkStart w:id="11" w:name="_Toc16533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8"/>
          <w:lang w:val="ru-RU"/>
        </w:rPr>
        <w:t>Ссылка</w:t>
      </w:r>
      <w:r>
        <w:rPr>
          <w:rStyle w:val="8"/>
          <w:rFonts w:hint="default"/>
          <w:lang w:val="ru-RU"/>
        </w:rPr>
        <w:t xml:space="preserve"> на </w:t>
      </w:r>
      <w:r>
        <w:rPr>
          <w:rStyle w:val="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3560888"/>
    <w:rsid w:val="09655B4A"/>
    <w:rsid w:val="3C6B7ACC"/>
    <w:rsid w:val="4559035C"/>
    <w:rsid w:val="45CA2622"/>
    <w:rsid w:val="544E53A0"/>
    <w:rsid w:val="62A62EA7"/>
    <w:rsid w:val="62EA2418"/>
    <w:rsid w:val="65B24013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qFormat/>
    <w:uiPriority w:val="99"/>
  </w:style>
  <w:style w:type="paragraph" w:styleId="10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qFormat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uiPriority w:val="37"/>
  </w:style>
  <w:style w:type="character" w:customStyle="1" w:styleId="33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qFormat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45</TotalTime>
  <ScaleCrop>false</ScaleCrop>
  <LinksUpToDate>false</LinksUpToDate>
  <CharactersWithSpaces>2017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2022-10-27T09:06:15Z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A61C6B662FC54AE4AAB5C5E85C8CBE60</vt:lpwstr>
  </property>
</Properties>
</file>