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106" w:rsidRDefault="001D41C0">
      <w:pPr>
        <w:tabs>
          <w:tab w:val="left" w:pos="851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МИНОБРНАУКИ РОССИИ</w:t>
      </w:r>
    </w:p>
    <w:p w:rsidR="00283106" w:rsidRDefault="001D41C0">
      <w:pPr>
        <w:tabs>
          <w:tab w:val="left" w:pos="851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:rsidR="00283106" w:rsidRDefault="001D41C0">
      <w:pPr>
        <w:tabs>
          <w:tab w:val="left" w:pos="851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283106" w:rsidRDefault="001D41C0">
      <w:pPr>
        <w:tabs>
          <w:tab w:val="left" w:pos="851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«Амурский государственный университет»</w:t>
      </w:r>
    </w:p>
    <w:p w:rsidR="00283106" w:rsidRDefault="001D41C0">
      <w:pPr>
        <w:tabs>
          <w:tab w:val="left" w:pos="851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АмГУ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»)</w:t>
      </w: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1D41C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 ПО ПРОЕКТНОЙ ДЕЯТЕЛЬНОСТИ</w:t>
      </w:r>
    </w:p>
    <w:p w:rsidR="00283106" w:rsidRDefault="001D41C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 2-ой триместр</w:t>
      </w:r>
    </w:p>
    <w:p w:rsidR="00283106" w:rsidRDefault="001D41C0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тему: Обучающее приложение для визуализации физических процессов на школьных уроках физики при помощи технологии дополненной реальности.</w:t>
      </w:r>
    </w:p>
    <w:p w:rsidR="00283106" w:rsidRDefault="0028310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283106" w:rsidRDefault="0028310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283106" w:rsidRDefault="0028310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283106" w:rsidRDefault="00283106">
      <w:pPr>
        <w:spacing w:after="0"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31" w:type="dxa"/>
        <w:tblInd w:w="-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4"/>
        <w:gridCol w:w="3402"/>
        <w:gridCol w:w="3085"/>
      </w:tblGrid>
      <w:tr w:rsidR="00283106">
        <w:trPr>
          <w:trHeight w:val="1214"/>
        </w:trPr>
        <w:tc>
          <w:tcPr>
            <w:tcW w:w="3544" w:type="dxa"/>
          </w:tcPr>
          <w:p w:rsidR="00283106" w:rsidRDefault="001D41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Исполнитель:</w:t>
            </w:r>
          </w:p>
          <w:p w:rsidR="00283106" w:rsidRDefault="001D41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учащийся 10А класса</w:t>
            </w:r>
          </w:p>
        </w:tc>
        <w:tc>
          <w:tcPr>
            <w:tcW w:w="3402" w:type="dxa"/>
            <w:vAlign w:val="bottom"/>
          </w:tcPr>
          <w:p w:rsidR="00283106" w:rsidRDefault="00283106">
            <w:pPr>
              <w:pBdr>
                <w:bottom w:val="single" w:sz="12" w:space="1" w:color="000000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3106" w:rsidRDefault="001D41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(подпись, дата)</w:t>
            </w:r>
          </w:p>
        </w:tc>
        <w:tc>
          <w:tcPr>
            <w:tcW w:w="3085" w:type="dxa"/>
            <w:vAlign w:val="center"/>
          </w:tcPr>
          <w:p w:rsidR="00283106" w:rsidRPr="009766B1" w:rsidRDefault="009766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Д.О. Ищенко</w:t>
            </w:r>
          </w:p>
        </w:tc>
      </w:tr>
      <w:tr w:rsidR="00283106">
        <w:tc>
          <w:tcPr>
            <w:tcW w:w="3544" w:type="dxa"/>
          </w:tcPr>
          <w:p w:rsidR="00283106" w:rsidRDefault="001D41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проектной деятельности:</w:t>
            </w:r>
          </w:p>
          <w:p w:rsidR="00283106" w:rsidRDefault="001D41C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учитель информатики и ИКТ</w:t>
            </w:r>
          </w:p>
        </w:tc>
        <w:tc>
          <w:tcPr>
            <w:tcW w:w="3402" w:type="dxa"/>
            <w:vAlign w:val="bottom"/>
          </w:tcPr>
          <w:p w:rsidR="00283106" w:rsidRDefault="00283106">
            <w:pPr>
              <w:pBdr>
                <w:bottom w:val="single" w:sz="12" w:space="1" w:color="000000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3106" w:rsidRDefault="001D41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(подпись, дата)</w:t>
            </w:r>
          </w:p>
        </w:tc>
        <w:tc>
          <w:tcPr>
            <w:tcW w:w="3085" w:type="dxa"/>
            <w:vAlign w:val="center"/>
          </w:tcPr>
          <w:p w:rsidR="00283106" w:rsidRDefault="001D41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К.Г.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Мишаченко</w:t>
            </w:r>
            <w:proofErr w:type="spellEnd"/>
          </w:p>
        </w:tc>
      </w:tr>
    </w:tbl>
    <w:p w:rsidR="00283106" w:rsidRDefault="0028310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 w:rsidP="009766B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ind w:left="297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2831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1D41C0">
      <w:pPr>
        <w:tabs>
          <w:tab w:val="left" w:pos="851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Благовещенск, 2020</w:t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283106" w:rsidRDefault="00283106">
      <w:pPr>
        <w:tabs>
          <w:tab w:val="left" w:pos="851"/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3106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 работы</w:t>
      </w:r>
    </w:p>
    <w:p w:rsidR="00283106" w:rsidRDefault="009766B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1D41C0" w:rsidRPr="009766B1">
        <w:rPr>
          <w:rFonts w:ascii="Times New Roman" w:eastAsia="Times New Roman" w:hAnsi="Times New Roman" w:cs="Times New Roman"/>
          <w:sz w:val="24"/>
          <w:szCs w:val="24"/>
        </w:rPr>
        <w:t xml:space="preserve">Разработка </w:t>
      </w:r>
      <w:r w:rsidR="001D41C0">
        <w:rPr>
          <w:rFonts w:ascii="Times New Roman" w:eastAsia="Times New Roman" w:hAnsi="Times New Roman" w:cs="Times New Roman"/>
          <w:sz w:val="24"/>
          <w:szCs w:val="24"/>
        </w:rPr>
        <w:t>обучающего приложения для визуализации физических процессов на школьных уроках физики при помощи технологии дополненной реальности.</w:t>
      </w:r>
    </w:p>
    <w:p w:rsidR="00283106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</w:t>
      </w:r>
    </w:p>
    <w:p w:rsidR="00283106" w:rsidRDefault="009766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1D41C0">
        <w:rPr>
          <w:rFonts w:ascii="Times New Roman" w:eastAsia="Times New Roman" w:hAnsi="Times New Roman" w:cs="Times New Roman"/>
          <w:sz w:val="24"/>
          <w:szCs w:val="24"/>
        </w:rPr>
        <w:t xml:space="preserve">Разработка архитектуры проекта; Обучение работе с выбранными средствами реализации проекта: изучение языка c#, визуальной среды разработки </w:t>
      </w:r>
      <w:proofErr w:type="spellStart"/>
      <w:r w:rsidR="001D41C0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1D41C0">
        <w:rPr>
          <w:rFonts w:ascii="Times New Roman" w:eastAsia="Times New Roman" w:hAnsi="Times New Roman" w:cs="Times New Roman"/>
          <w:sz w:val="24"/>
          <w:szCs w:val="24"/>
        </w:rPr>
        <w:t xml:space="preserve"> 3d и т. д.; Разработка действующего и соотве</w:t>
      </w:r>
      <w:r>
        <w:rPr>
          <w:rFonts w:ascii="Times New Roman" w:eastAsia="Times New Roman" w:hAnsi="Times New Roman" w:cs="Times New Roman"/>
          <w:sz w:val="24"/>
          <w:szCs w:val="24"/>
        </w:rPr>
        <w:t>тствующего архитектуре приложени</w:t>
      </w:r>
      <w:r w:rsidR="001D41C0">
        <w:rPr>
          <w:rFonts w:ascii="Times New Roman" w:eastAsia="Times New Roman" w:hAnsi="Times New Roman" w:cs="Times New Roman"/>
          <w:sz w:val="24"/>
          <w:szCs w:val="24"/>
        </w:rPr>
        <w:t>я, наглядно описывающего концепт пр</w:t>
      </w:r>
      <w:r w:rsidR="001D41C0">
        <w:rPr>
          <w:rFonts w:ascii="Times New Roman" w:eastAsia="Times New Roman" w:hAnsi="Times New Roman" w:cs="Times New Roman"/>
          <w:sz w:val="24"/>
          <w:szCs w:val="24"/>
        </w:rPr>
        <w:t xml:space="preserve">оекта. </w:t>
      </w:r>
    </w:p>
    <w:p w:rsidR="00283106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Этапы работы над проектом:</w:t>
      </w:r>
    </w:p>
    <w:tbl>
      <w:tblPr>
        <w:tblStyle w:val="a6"/>
        <w:tblW w:w="946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62"/>
        <w:gridCol w:w="3780"/>
        <w:gridCol w:w="1245"/>
        <w:gridCol w:w="2977"/>
      </w:tblGrid>
      <w:tr w:rsidR="00283106" w:rsidTr="004E7650">
        <w:trPr>
          <w:jc w:val="center"/>
        </w:trPr>
        <w:tc>
          <w:tcPr>
            <w:tcW w:w="1462" w:type="dxa"/>
            <w:shd w:val="clear" w:color="auto" w:fill="DFDFDF"/>
          </w:tcPr>
          <w:p w:rsidR="00283106" w:rsidRDefault="001D41C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3780" w:type="dxa"/>
            <w:shd w:val="clear" w:color="auto" w:fill="DFDFDF"/>
          </w:tcPr>
          <w:p w:rsidR="00283106" w:rsidRDefault="001D41C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Что делал</w:t>
            </w:r>
          </w:p>
        </w:tc>
        <w:tc>
          <w:tcPr>
            <w:tcW w:w="1245" w:type="dxa"/>
            <w:shd w:val="clear" w:color="auto" w:fill="DFDFDF"/>
          </w:tcPr>
          <w:p w:rsidR="00283106" w:rsidRDefault="001D41C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Затрачено</w:t>
            </w:r>
          </w:p>
          <w:p w:rsidR="00283106" w:rsidRDefault="001D41C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времени </w:t>
            </w:r>
          </w:p>
        </w:tc>
        <w:tc>
          <w:tcPr>
            <w:tcW w:w="2977" w:type="dxa"/>
            <w:shd w:val="clear" w:color="auto" w:fill="DFDFDF"/>
          </w:tcPr>
          <w:p w:rsidR="00283106" w:rsidRDefault="001D41C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Вопрос \ затруднение</w:t>
            </w:r>
          </w:p>
        </w:tc>
      </w:tr>
      <w:tr w:rsidR="009766B1" w:rsidTr="004E7650">
        <w:trPr>
          <w:jc w:val="center"/>
        </w:trPr>
        <w:tc>
          <w:tcPr>
            <w:tcW w:w="1462" w:type="dxa"/>
          </w:tcPr>
          <w:p w:rsidR="009766B1" w:rsidRDefault="004E765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25.11.2019 – 01.12.2019</w:t>
            </w:r>
          </w:p>
        </w:tc>
        <w:tc>
          <w:tcPr>
            <w:tcW w:w="3780" w:type="dxa"/>
          </w:tcPr>
          <w:p w:rsidR="009766B1" w:rsidRDefault="00976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проекта к системе контроля версий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</w:t>
            </w:r>
            <w:proofErr w:type="spellEnd"/>
            <w:r w:rsidRPr="0035266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Изучение системы контроля версий.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Установки соответствующих программ. Создание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проекта.</w:t>
            </w:r>
          </w:p>
        </w:tc>
        <w:tc>
          <w:tcPr>
            <w:tcW w:w="1245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часов</w:t>
            </w:r>
          </w:p>
        </w:tc>
        <w:tc>
          <w:tcPr>
            <w:tcW w:w="2977" w:type="dxa"/>
          </w:tcPr>
          <w:p w:rsidR="009766B1" w:rsidRPr="009766B1" w:rsidRDefault="009766B1" w:rsidP="00976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Ошибки при попытке вносить изменения в проект через приложение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Github</w:t>
            </w:r>
            <w:proofErr w:type="spellEnd"/>
            <w:r w:rsidRPr="009766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Desktop</w:t>
            </w:r>
            <w:r w:rsidRPr="009766B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66B1" w:rsidTr="004E7650">
        <w:trPr>
          <w:jc w:val="center"/>
        </w:trPr>
        <w:tc>
          <w:tcPr>
            <w:tcW w:w="1462" w:type="dxa"/>
          </w:tcPr>
          <w:p w:rsidR="009766B1" w:rsidRDefault="004E765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16.11.2019 – 27.11.2019</w:t>
            </w:r>
          </w:p>
        </w:tc>
        <w:tc>
          <w:tcPr>
            <w:tcW w:w="3780" w:type="dxa"/>
          </w:tcPr>
          <w:p w:rsidR="009766B1" w:rsidRPr="009766B1" w:rsidRDefault="009766B1" w:rsidP="009766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схем взаимодействия пользователя и приложения,</w:t>
            </w:r>
            <w:r w:rsidRPr="00752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интерфейса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оздание эскизов моделей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интерфейса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Оцифровка схем.</w:t>
            </w:r>
          </w:p>
        </w:tc>
        <w:tc>
          <w:tcPr>
            <w:tcW w:w="1245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часов</w:t>
            </w:r>
          </w:p>
        </w:tc>
        <w:tc>
          <w:tcPr>
            <w:tcW w:w="2977" w:type="dxa"/>
          </w:tcPr>
          <w:p w:rsidR="009766B1" w:rsidRDefault="009766B1" w:rsidP="00976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6B1" w:rsidTr="004E7650">
        <w:trPr>
          <w:jc w:val="center"/>
        </w:trPr>
        <w:tc>
          <w:tcPr>
            <w:tcW w:w="1462" w:type="dxa"/>
          </w:tcPr>
          <w:p w:rsidR="009766B1" w:rsidRDefault="004E765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9.01.2020 – 17.01.2020</w:t>
            </w:r>
          </w:p>
        </w:tc>
        <w:tc>
          <w:tcPr>
            <w:tcW w:w="3780" w:type="dxa"/>
          </w:tcPr>
          <w:p w:rsidR="009766B1" w:rsidRDefault="00976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Изучение возможностей элементов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(UI) 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способов создания адаптивной разметки,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скриптинга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создания логики взаимодействия пользователя с UI. </w:t>
            </w:r>
          </w:p>
        </w:tc>
        <w:tc>
          <w:tcPr>
            <w:tcW w:w="1245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часов</w:t>
            </w:r>
          </w:p>
        </w:tc>
        <w:tc>
          <w:tcPr>
            <w:tcW w:w="2977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2E8F" w:rsidTr="004E7650">
        <w:trPr>
          <w:jc w:val="center"/>
        </w:trPr>
        <w:tc>
          <w:tcPr>
            <w:tcW w:w="1462" w:type="dxa"/>
          </w:tcPr>
          <w:p w:rsidR="007E2E8F" w:rsidRDefault="00C63EC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18.01.2020 – 31.01.2020</w:t>
            </w:r>
          </w:p>
        </w:tc>
        <w:tc>
          <w:tcPr>
            <w:tcW w:w="3780" w:type="dxa"/>
          </w:tcPr>
          <w:p w:rsidR="007E2E8F" w:rsidRDefault="007E2E8F" w:rsidP="007E2E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проекта по схеме взаимодействия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Создание адаптивного интерфейса приложения.</w:t>
            </w:r>
          </w:p>
        </w:tc>
        <w:tc>
          <w:tcPr>
            <w:tcW w:w="1245" w:type="dxa"/>
          </w:tcPr>
          <w:p w:rsidR="007E2E8F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часов</w:t>
            </w:r>
          </w:p>
        </w:tc>
        <w:tc>
          <w:tcPr>
            <w:tcW w:w="2977" w:type="dxa"/>
          </w:tcPr>
          <w:p w:rsidR="007E2E8F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766B1" w:rsidTr="004E7650">
        <w:trPr>
          <w:jc w:val="center"/>
        </w:trPr>
        <w:tc>
          <w:tcPr>
            <w:tcW w:w="1462" w:type="dxa"/>
          </w:tcPr>
          <w:p w:rsidR="009766B1" w:rsidRDefault="00C63EC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03.02.2020 – 09.02.2020</w:t>
            </w:r>
          </w:p>
        </w:tc>
        <w:tc>
          <w:tcPr>
            <w:tcW w:w="3780" w:type="dxa"/>
          </w:tcPr>
          <w:p w:rsidR="009766B1" w:rsidRDefault="00976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работы с системой частиц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создание и настройка системы частиц для первого процесса. </w:t>
            </w:r>
          </w:p>
        </w:tc>
        <w:tc>
          <w:tcPr>
            <w:tcW w:w="1245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часов</w:t>
            </w:r>
          </w:p>
        </w:tc>
        <w:tc>
          <w:tcPr>
            <w:tcW w:w="2977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Проблемы со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скриптингом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системы частиц.</w:t>
            </w:r>
          </w:p>
        </w:tc>
      </w:tr>
      <w:tr w:rsidR="009766B1" w:rsidTr="004E7650">
        <w:trPr>
          <w:jc w:val="center"/>
        </w:trPr>
        <w:tc>
          <w:tcPr>
            <w:tcW w:w="1462" w:type="dxa"/>
          </w:tcPr>
          <w:p w:rsidR="009766B1" w:rsidRDefault="00C63EC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10.02.2020 – 14.02.2020</w:t>
            </w:r>
          </w:p>
        </w:tc>
        <w:tc>
          <w:tcPr>
            <w:tcW w:w="3780" w:type="dxa"/>
          </w:tcPr>
          <w:p w:rsidR="009766B1" w:rsidRDefault="00976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Изучение возможностей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встроенного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3д-редактора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ProBuilder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способов работы с текстурами. Создание модели для первого процесса. </w:t>
            </w:r>
          </w:p>
        </w:tc>
        <w:tc>
          <w:tcPr>
            <w:tcW w:w="1245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часов</w:t>
            </w:r>
          </w:p>
        </w:tc>
        <w:tc>
          <w:tcPr>
            <w:tcW w:w="2977" w:type="dxa"/>
          </w:tcPr>
          <w:p w:rsidR="009766B1" w:rsidRPr="00E4043A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Некорректный импорт</w:t>
            </w:r>
            <w:r w:rsidRPr="00E404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моделей из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Blender</w:t>
            </w:r>
            <w:r w:rsidRPr="00E404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66B1" w:rsidTr="004E7650">
        <w:trPr>
          <w:jc w:val="center"/>
        </w:trPr>
        <w:tc>
          <w:tcPr>
            <w:tcW w:w="1462" w:type="dxa"/>
          </w:tcPr>
          <w:p w:rsidR="00C63EC9" w:rsidRDefault="00C63EC9" w:rsidP="00C63EC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14.02.2020 – </w:t>
            </w:r>
          </w:p>
          <w:p w:rsidR="009766B1" w:rsidRDefault="00C63EC9" w:rsidP="00C63EC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17.02.2020</w:t>
            </w:r>
          </w:p>
        </w:tc>
        <w:tc>
          <w:tcPr>
            <w:tcW w:w="3780" w:type="dxa"/>
          </w:tcPr>
          <w:p w:rsidR="009766B1" w:rsidRDefault="007E2E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базы данных с мишенями-картинками из учебника при помощи портала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Vuforia</w:t>
            </w:r>
            <w:proofErr w:type="spellEnd"/>
            <w:r w:rsidRPr="00752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Develop</w:t>
            </w:r>
            <w:r w:rsidRPr="007529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A75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качества мишеней.</w:t>
            </w:r>
          </w:p>
        </w:tc>
        <w:tc>
          <w:tcPr>
            <w:tcW w:w="1245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 часов</w:t>
            </w:r>
          </w:p>
        </w:tc>
        <w:tc>
          <w:tcPr>
            <w:tcW w:w="2977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Плохая распознаваемость целой страницы учебника.</w:t>
            </w:r>
          </w:p>
        </w:tc>
      </w:tr>
      <w:tr w:rsidR="009766B1" w:rsidTr="004E7650">
        <w:trPr>
          <w:jc w:val="center"/>
        </w:trPr>
        <w:tc>
          <w:tcPr>
            <w:tcW w:w="1462" w:type="dxa"/>
          </w:tcPr>
          <w:p w:rsidR="009766B1" w:rsidRDefault="00C63EC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17.02.2020 – 21.20.2020</w:t>
            </w:r>
          </w:p>
        </w:tc>
        <w:tc>
          <w:tcPr>
            <w:tcW w:w="3780" w:type="dxa"/>
          </w:tcPr>
          <w:p w:rsidR="009766B1" w:rsidRPr="007E2E8F" w:rsidRDefault="007E2E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Изучение возможностей языка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7E2E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Написание скриптов взаимодействия с моделями через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7E2E8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45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часов</w:t>
            </w:r>
          </w:p>
        </w:tc>
        <w:tc>
          <w:tcPr>
            <w:tcW w:w="2977" w:type="dxa"/>
          </w:tcPr>
          <w:p w:rsidR="009766B1" w:rsidRDefault="00E4043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283106" w:rsidRDefault="00283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83106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реализованного функционала приложения</w:t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Переключение между сценами с помощью кнопок Камера, Без Камеры на главном экране, кнопок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Н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азад в сцене каждого процесса и списка с процессами в Меню Процессов. </w:t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Отслеживание картинок в реальном мире с помощью камеры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Vuforia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Просмотр привязанных к ним тестовых моделей, привязка к первой картинке модели Интенсивность Испарения. </w:t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Просмотр модели Интенсивность Испарения, взаимодействие с ней через элементы инте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рфейса, вызов панели описания процесса с помощью нажатия на панель с названием процесса, повтор процесса с начальной точки при помощи кнопки Повтор. </w:t>
      </w:r>
    </w:p>
    <w:p w:rsidR="00283106" w:rsidRPr="007E2E8F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алгоритмов работы</w:t>
      </w:r>
    </w:p>
    <w:p w:rsidR="007E2E8F" w:rsidRPr="007E2E8F" w:rsidRDefault="007E2E8F" w:rsidP="007E2E8F">
      <w:pPr>
        <w:pStyle w:val="a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6853D" wp14:editId="24725BAA">
            <wp:extent cx="5291436" cy="5672038"/>
            <wp:effectExtent l="0" t="0" r="5080" b="5080"/>
            <wp:docPr id="5" name="Рисунок 5" descr="C:\Users\nektt\OneDrive\Документы\GitHub\Thermodinamics\reports\schemes\User 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ktt\OneDrive\Документы\GitHub\Thermodinamics\reports\schemes\User _flo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79" cy="56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E8F" w:rsidRPr="007E2E8F" w:rsidRDefault="007E2E8F" w:rsidP="007E2E8F">
      <w:pPr>
        <w:pStyle w:val="a9"/>
        <w:rPr>
          <w:rFonts w:ascii="Times New Roman" w:hAnsi="Times New Roman" w:cs="Times New Roman"/>
          <w:sz w:val="24"/>
          <w:szCs w:val="24"/>
        </w:rPr>
      </w:pPr>
      <w:r w:rsidRPr="007E2E8F">
        <w:rPr>
          <w:rFonts w:ascii="Times New Roman" w:hAnsi="Times New Roman" w:cs="Times New Roman"/>
          <w:sz w:val="24"/>
          <w:szCs w:val="24"/>
        </w:rPr>
        <w:t xml:space="preserve">   </w:t>
      </w:r>
      <w:r w:rsidRPr="007E2E8F">
        <w:rPr>
          <w:rFonts w:ascii="Times New Roman" w:hAnsi="Times New Roman" w:cs="Times New Roman"/>
          <w:sz w:val="24"/>
          <w:szCs w:val="24"/>
        </w:rPr>
        <w:t>Прямоугольниками на данной схеме обозн</w:t>
      </w:r>
      <w:r>
        <w:rPr>
          <w:rFonts w:ascii="Times New Roman" w:hAnsi="Times New Roman" w:cs="Times New Roman"/>
          <w:sz w:val="24"/>
          <w:szCs w:val="24"/>
        </w:rPr>
        <w:t>ачены части приложения, имеющие</w:t>
      </w:r>
      <w:r w:rsidRPr="007E2E8F">
        <w:rPr>
          <w:rFonts w:ascii="Times New Roman" w:hAnsi="Times New Roman" w:cs="Times New Roman"/>
          <w:sz w:val="24"/>
          <w:szCs w:val="24"/>
        </w:rPr>
        <w:t xml:space="preserve"> </w:t>
      </w:r>
      <w:r w:rsidRPr="007E2E8F">
        <w:rPr>
          <w:rFonts w:ascii="Times New Roman" w:hAnsi="Times New Roman" w:cs="Times New Roman"/>
          <w:sz w:val="24"/>
          <w:szCs w:val="24"/>
        </w:rPr>
        <w:t xml:space="preserve">законченную смысловую нагрузку, ромбами – действия, которые должны произойти, чтобы перемещаться из различных частей приложения. Отдельно выделены модули процессов, как части, содержащие </w:t>
      </w:r>
      <w:proofErr w:type="gramStart"/>
      <w:r w:rsidRPr="007E2E8F">
        <w:rPr>
          <w:rFonts w:ascii="Times New Roman" w:hAnsi="Times New Roman" w:cs="Times New Roman"/>
          <w:sz w:val="24"/>
          <w:szCs w:val="24"/>
        </w:rPr>
        <w:t>главный</w:t>
      </w:r>
      <w:proofErr w:type="gramEnd"/>
      <w:r w:rsidRPr="007E2E8F">
        <w:rPr>
          <w:rFonts w:ascii="Times New Roman" w:hAnsi="Times New Roman" w:cs="Times New Roman"/>
          <w:sz w:val="24"/>
          <w:szCs w:val="24"/>
        </w:rPr>
        <w:t xml:space="preserve"> контент приложения и имеющие сходную структуру. Все модули имеют 4 составляющие, важные для пользователя: описание процесса, 3д-модель процесса, интерфейс взаимодействия с моделью, вопрос или задача для вовлечения пользователя во взаимодействие с контентом страницы.</w:t>
      </w:r>
    </w:p>
    <w:p w:rsid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tabs>
          <w:tab w:val="left" w:pos="6135"/>
        </w:tabs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Процесс 1</w:t>
      </w:r>
    </w:p>
    <w:p w:rsid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tabs>
          <w:tab w:val="left" w:pos="6135"/>
        </w:tabs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200525" cy="1914525"/>
            <wp:effectExtent l="0" t="0" r="9525" b="9525"/>
            <wp:docPr id="8" name="Рисунок 8" descr="C:\Users\nektt\OneDrive\Документы\GitHub\Thermodinamics\reports\schemes\scenes\1_ispar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ktt\OneDrive\Документы\GitHub\Thermodinamics\reports\schemes\scenes\1_ispareni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:rsid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tabs>
          <w:tab w:val="left" w:pos="6135"/>
        </w:tabs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Процесс 2</w:t>
      </w:r>
    </w:p>
    <w:p w:rsid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tabs>
          <w:tab w:val="left" w:pos="6135"/>
        </w:tabs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tabs>
          <w:tab w:val="left" w:pos="6135"/>
        </w:tabs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200525" cy="1914525"/>
            <wp:effectExtent l="0" t="0" r="9525" b="9525"/>
            <wp:docPr id="7" name="Рисунок 7" descr="C:\Users\nektt\OneDrive\Документы\GitHub\Thermodinamics\reports\schemes\scenes\2_ravnoves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ktt\OneDrive\Документы\GitHub\Thermodinamics\reports\schemes\scenes\2_ravnovesi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tabs>
          <w:tab w:val="left" w:pos="6135"/>
        </w:tabs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Процесс 3</w:t>
      </w:r>
    </w:p>
    <w:p w:rsidR="007E2E8F" w:rsidRP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tabs>
          <w:tab w:val="left" w:pos="6135"/>
        </w:tabs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4200525" cy="1914525"/>
            <wp:effectExtent l="0" t="0" r="9525" b="9525"/>
            <wp:docPr id="9" name="Рисунок 9" descr="C:\Users\nektt\OneDrive\Документы\GitHub\Thermodinamics\reports\schemes\scenes\3_izote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ktt\OneDrive\Документы\GitHub\Thermodinamics\reports\schemes\scenes\3_izoterm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106" w:rsidRDefault="00283106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gjdgxs" w:colFirst="0" w:colLast="0"/>
      <w:bookmarkEnd w:id="1"/>
    </w:p>
    <w:p w:rsidR="00283106" w:rsidRDefault="0028310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83106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Скриншоты, схемы интерфейса приложения</w:t>
      </w:r>
    </w:p>
    <w:p w:rsid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E57C85E" wp14:editId="18AEA361">
            <wp:extent cx="5933764" cy="3438525"/>
            <wp:effectExtent l="0" t="0" r="0" b="0"/>
            <wp:docPr id="11" name="Рисунок 11" descr="C:\Users\nektt\OneDrive\Изображения\Снимки экрана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ktt\OneDrive\Изображения\Снимки экрана\Screenshot (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24" cy="344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E8F" w:rsidRPr="007E2E8F" w:rsidRDefault="007E2E8F" w:rsidP="007E2E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E2E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Сцена 1 в </w:t>
      </w:r>
      <w:r w:rsidRPr="007E2E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Unity 3d</w:t>
      </w:r>
    </w:p>
    <w:p w:rsidR="00283106" w:rsidRDefault="001D41C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80532" cy="299026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0532" cy="2990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106" w:rsidRDefault="001D41C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Процесс Интенсивность Испарения в общем виде. </w:t>
      </w:r>
    </w:p>
    <w:p w:rsidR="00283106" w:rsidRDefault="001D41C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80532" cy="299026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0532" cy="2990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Процесс при других параметрах, открыта панель с описанием. </w:t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990266" cy="598053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266" cy="5980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Главное меню. </w:t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990266" cy="598053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266" cy="5980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3106" w:rsidRDefault="001D41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меню выбора процесса. </w:t>
      </w:r>
    </w:p>
    <w:p w:rsidR="00283106" w:rsidRDefault="0028310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возникших проблем при реализации проекта и путей их решения</w:t>
      </w:r>
    </w:p>
    <w:p w:rsidR="00283106" w:rsidRDefault="001D41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Проблема с компиляцией приложения под платформу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новой версии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отсутствие доступной информации по решению проблемы. Решение: перенести проект на более раннюю версию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83106" w:rsidRDefault="001D41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Проблема корректного расположения элементов UI на разных ориентаци</w:t>
      </w:r>
      <w:r>
        <w:rPr>
          <w:rFonts w:ascii="Times New Roman" w:eastAsia="Times New Roman" w:hAnsi="Times New Roman" w:cs="Times New Roman"/>
          <w:sz w:val="24"/>
          <w:szCs w:val="24"/>
        </w:rPr>
        <w:t>ях экрана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Landscape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Portrait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Решение: задавать жёсткую ориентацию при переключении между сценами с помощью специального скрипта там, где это необходимо (Меню выбора процесса, Процессы и Отслеживание мишеней). </w:t>
      </w:r>
    </w:p>
    <w:p w:rsidR="00283106" w:rsidRDefault="001D41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Масштабирование элементов для экранов с 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зным разрешением. Решение: прикрепление к каждому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элемента</w:t>
      </w:r>
      <w:r w:rsidR="007E2E8F" w:rsidRPr="007E2E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2E8F">
        <w:rPr>
          <w:rFonts w:ascii="Times New Roman" w:eastAsia="Times New Roman" w:hAnsi="Times New Roman" w:cs="Times New Roman"/>
          <w:sz w:val="24"/>
          <w:szCs w:val="24"/>
          <w:lang w:val="en-US"/>
        </w:rPr>
        <w:t>Canvas</w:t>
      </w:r>
      <w:r w:rsidR="007E2E8F" w:rsidRPr="007E2E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2E8F">
        <w:rPr>
          <w:rFonts w:ascii="Times New Roman" w:eastAsia="Times New Roman" w:hAnsi="Times New Roman" w:cs="Times New Roman"/>
          <w:sz w:val="24"/>
          <w:szCs w:val="24"/>
          <w:lang w:val="en-US"/>
        </w:rPr>
        <w:t>Scaler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который</w:t>
      </w:r>
      <w:r w:rsidR="007E2E8F" w:rsidRPr="007E2E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2E8F">
        <w:rPr>
          <w:rFonts w:ascii="Times New Roman" w:eastAsia="Times New Roman" w:hAnsi="Times New Roman" w:cs="Times New Roman"/>
          <w:sz w:val="24"/>
          <w:szCs w:val="24"/>
        </w:rPr>
        <w:t>управляет адаптивностью разрешения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83106" w:rsidRDefault="001D41C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Проблемы, которые предстоит решить:</w:t>
      </w:r>
    </w:p>
    <w:p w:rsidR="00283106" w:rsidRDefault="001D41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Скриптинг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Системы Частиц в первом процессе. </w:t>
      </w:r>
    </w:p>
    <w:p w:rsidR="00283106" w:rsidRDefault="001D41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скрытия/появления панели параметров процесса по нажатию на кнопку Параметры в левом нижнем углу. </w:t>
      </w:r>
    </w:p>
    <w:p w:rsidR="00283106" w:rsidRDefault="00283106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83106" w:rsidRDefault="001D4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Выводы</w:t>
      </w:r>
    </w:p>
    <w:p w:rsidR="00283106" w:rsidRDefault="001D41C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данном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этапе разработки реализована общая архитектура приложения, взаимодействие пользователя с ним через элементы UI. Задача следующего триместра - работа над контентом приложения, создание моделей других процессов. </w:t>
      </w:r>
    </w:p>
    <w:p w:rsidR="00283106" w:rsidRDefault="00283106">
      <w:pPr>
        <w:ind w:firstLine="360"/>
        <w:rPr>
          <w:rFonts w:ascii="Times New Roman" w:eastAsia="Times New Roman" w:hAnsi="Times New Roman" w:cs="Times New Roman"/>
          <w:color w:val="808080"/>
          <w:sz w:val="24"/>
          <w:szCs w:val="24"/>
        </w:rPr>
      </w:pPr>
    </w:p>
    <w:sectPr w:rsidR="00283106">
      <w:footerReference w:type="default" r:id="rId17"/>
      <w:pgSz w:w="11906" w:h="16838"/>
      <w:pgMar w:top="1134" w:right="707" w:bottom="56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41C0" w:rsidRDefault="001D41C0">
      <w:pPr>
        <w:spacing w:after="0" w:line="240" w:lineRule="auto"/>
      </w:pPr>
      <w:r>
        <w:separator/>
      </w:r>
    </w:p>
  </w:endnote>
  <w:endnote w:type="continuationSeparator" w:id="0">
    <w:p w:rsidR="001D41C0" w:rsidRDefault="001D4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106" w:rsidRDefault="001D41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 w:rsidR="009766B1">
      <w:rPr>
        <w:rFonts w:ascii="Times New Roman" w:eastAsia="Times New Roman" w:hAnsi="Times New Roman" w:cs="Times New Roman"/>
        <w:color w:val="000000"/>
      </w:rPr>
      <w:fldChar w:fldCharType="separate"/>
    </w:r>
    <w:r w:rsidR="00C63EC9">
      <w:rPr>
        <w:rFonts w:ascii="Times New Roman" w:eastAsia="Times New Roman" w:hAnsi="Times New Roman" w:cs="Times New Roman"/>
        <w:noProof/>
        <w:color w:val="000000"/>
      </w:rPr>
      <w:t>3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283106" w:rsidRDefault="0028310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41C0" w:rsidRDefault="001D41C0">
      <w:pPr>
        <w:spacing w:after="0" w:line="240" w:lineRule="auto"/>
      </w:pPr>
      <w:r>
        <w:separator/>
      </w:r>
    </w:p>
  </w:footnote>
  <w:footnote w:type="continuationSeparator" w:id="0">
    <w:p w:rsidR="001D41C0" w:rsidRDefault="001D41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5575"/>
    <w:multiLevelType w:val="multilevel"/>
    <w:tmpl w:val="4E6C0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13707"/>
    <w:multiLevelType w:val="multilevel"/>
    <w:tmpl w:val="7B04D6D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BCC32E9"/>
    <w:multiLevelType w:val="multilevel"/>
    <w:tmpl w:val="89748A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83106"/>
    <w:rsid w:val="001D41C0"/>
    <w:rsid w:val="00283106"/>
    <w:rsid w:val="004E7650"/>
    <w:rsid w:val="007E2E8F"/>
    <w:rsid w:val="009766B1"/>
    <w:rsid w:val="00C63EC9"/>
    <w:rsid w:val="00E4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976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766B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7E2E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976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766B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7E2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Дарья Ищенко</cp:lastModifiedBy>
  <cp:revision>3</cp:revision>
  <dcterms:created xsi:type="dcterms:W3CDTF">2020-02-19T23:09:00Z</dcterms:created>
  <dcterms:modified xsi:type="dcterms:W3CDTF">2020-02-19T23:58:00Z</dcterms:modified>
</cp:coreProperties>
</file>