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gesta" w:cs="Argesta" w:eastAsia="Argesta" w:hAnsi="Argesta"/>
          <w:b w:val="false"/>
          <w:bCs w:val="false"/>
          <w:color w:val="A90F1C"/>
          <w:sz w:val="52"/>
          <w:szCs w:val="52"/>
        </w:rPr>
        <w:t xml:space="preserve">NATACHA ANTÓNIO</w:t>
      </w:r>
    </w:p>
    <w:p>
      <w:pPr>
        <w:spacing w:after="60" w:before="0"/>
        <w:jc w:val="center"/>
      </w:pPr>
      <w:r>
        <w:rPr>
          <w:rFonts w:ascii="Bellefair" w:cs="Bellefair" w:eastAsia="Bellefair" w:hAnsi="Bellefair"/>
          <w:color w:val="C9A96E"/>
          <w:spacing w:val="200"/>
          <w:sz w:val="22"/>
          <w:szCs w:val="22"/>
        </w:rPr>
        <w:t xml:space="preserve">T R E I N A M E N T O S</w:t>
      </w:r>
    </w:p>
    <w:p>
      <w:pPr>
        <w:pBdr>
          <w:bottom w:val="single" w:color="C4962A" w:sz="4" w:space="6"/>
        </w:pBdr>
        <w:spacing w:after="200" w:before="200"/>
      </w:pPr>
    </w:p>
    <w:p>
      <w:pPr>
        <w:spacing w:after="120" w:before="400"/>
        <w:jc w:val="center"/>
      </w:pPr>
      <w:r>
        <w:rPr>
          <w:rFonts w:ascii="Bellefair" w:cs="Bellefair" w:eastAsia="Bellefair" w:hAnsi="Bellefair"/>
          <w:i/>
          <w:iCs/>
          <w:color w:val="6B6B6B"/>
          <w:sz w:val="28"/>
          <w:szCs w:val="28"/>
        </w:rPr>
        <w:t xml:space="preserve">Manual de Utilizador</w:t>
      </w:r>
    </w:p>
    <w:p>
      <w:pPr>
        <w:spacing w:after="80" w:before="0"/>
        <w:jc w:val="center"/>
      </w:pPr>
      <w:r>
        <w:rPr>
          <w:rFonts w:ascii="Argesta" w:cs="Argesta" w:eastAsia="Argesta" w:hAnsi="Argesta"/>
          <w:color w:val="A90F1C"/>
          <w:sz w:val="96"/>
          <w:szCs w:val="96"/>
        </w:rPr>
        <w:t xml:space="preserve">LIA</w:t>
      </w:r>
    </w:p>
    <w:p>
      <w:pPr>
        <w:spacing w:after="400" w:before="0"/>
        <w:jc w:val="center"/>
      </w:pPr>
      <w:r>
        <w:rPr>
          <w:rFonts w:ascii="Bellefair" w:cs="Bellefair" w:eastAsia="Bellefair" w:hAnsi="Bellefair"/>
          <w:color w:val="C4962A"/>
          <w:sz w:val="26"/>
          <w:szCs w:val="26"/>
        </w:rPr>
        <w:t xml:space="preserve">A tua Assistente Executiva Digital</w:t>
      </w:r>
    </w:p>
    <w:p>
      <w:pPr>
        <w:pBdr>
          <w:bottom w:val="single" w:color="C4962A" w:sz="4" w:space="6"/>
        </w:pBdr>
        <w:spacing w:after="200" w:before="200"/>
      </w:pPr>
    </w:p>
    <w:p>
      <w:pPr>
        <w:spacing w:after="120" w:before="300"/>
        <w:jc w:val="center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Para: Natacha António Miguel</w:t>
      </w:r>
    </w:p>
    <w:p>
      <w:pPr>
        <w:spacing w:after="80" w:before="0"/>
        <w:jc w:val="center"/>
      </w:pPr>
      <w:r>
        <w:rPr>
          <w:rFonts w:ascii="Bellefair" w:cs="Bellefair" w:eastAsia="Bellefair" w:hAnsi="Bellefair"/>
          <w:color w:val="6B6B6B"/>
          <w:sz w:val="20"/>
          <w:szCs w:val="20"/>
        </w:rPr>
        <w:t xml:space="preserve">Versão 1.0  ·  Maio 2026</w:t>
      </w:r>
    </w:p>
    <w:p>
      <w:pPr>
        <w:spacing w:after="120" w:before="0"/>
        <w:jc w:val="center"/>
      </w:pPr>
      <w:r>
        <w:rPr>
          <w:rFonts w:ascii="Bellefair" w:cs="Bellefair" w:eastAsia="Bellefair" w:hAnsi="Bellefair"/>
          <w:color w:val="6B6B6B"/>
          <w:sz w:val="20"/>
          <w:szCs w:val="20"/>
        </w:rPr>
        <w:t xml:space="preserve">Elaborado por Marca Digital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Antes de tudo: o que é a Lia?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é a tua assistente executiva digital. Ela vive no teu Telegram e está disponível 24 horas por dia, 7 dias por semana, sem pausas, sem dias maus, sem "já te respondo mais tarde".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Pensa nela como a COO (Directora de Operações) que nunca conseguiste ter: alguém que conhece o teu negócio, os teus programas, os teus leads, e que está sempre pronta para te ajudar a organizar o caos do dia a dia.</w:t>
      </w:r>
    </w:p>
    <w:p>
      <w:pPr>
        <w:spacing w:after="100" w:before="100"/>
      </w:pP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A Lia não substitui o teu julgamento. Ela amplifica a tua capacidade de agir. Tu decides — ela organiza, regista e lembra.</w:t>
      </w:r>
    </w:p>
    <w:p>
      <w:pPr>
        <w:pBdr>
          <w:bottom w:val="single" w:color="C4962A" w:sz="4" w:space="6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PARTE 1 — Primeiros Passos</w:t>
      </w: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Como aceder à Lia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Segue estes passos simples para começar: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Abre o Telegram no teu telemóvel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Na barra de pesquisa, escreve: @natacha_coo_bot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Carrega em Iniciar ou envia qualquer mensagem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A Lia vai responder e apresentar-se</w:t>
      </w:r>
    </w:p>
    <w:p>
      <w:pPr>
        <w:spacing w:after="100" w:before="120"/>
      </w:pP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Guarda o bot nos favoritos ou fixa a conversa no topo do Telegram para aceder rapidamente.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A primeira mensagem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Podes começar com qualquer coisa. Por exemplo: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"Olá Lia"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"Boa tarde"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"Preciso de ajuda"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vai responder, perguntar o que precisas, e começar a trabalhar.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Uma coisa importante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só responde a ti. Mais ninguém consegue falar com ela — está configurada exclusivamente para o teu número de Telegram. Se alguém tentar, não vai receber resposta.</w:t>
      </w:r>
    </w:p>
    <w:p>
      <w:pPr>
        <w:pBdr>
          <w:bottom w:val="single" w:color="C4962A" w:sz="4" w:space="6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PARTE 2 — O Que Podes Pedir à Lia</w:t>
      </w: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2.1  Gestão de Tarefas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regista as tuas tarefas na base de dados e ajuda-te a não perder nada.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Como criar uma tarefa — escreve de forma natural: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"Lia, preciso de enviar o contrato para a Maria até sexta"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"Lembra-me de confirmar o pagamento da Ana amanhã"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"Nova tarefa: preparar os materiais da sessão de quinta"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Como ver o que está pendente: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"O que está pendente?"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"O que tenho para fazer hoje?"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"Lista as minhas tarefas"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Como marcar uma tarefa como feita: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"Já enviei o contrato da Maria, podes marcar como feito"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"A tarefa do pagamento da Ana está concluída"</w:t>
      </w:r>
    </w:p>
    <w:p>
      <w:pPr>
        <w:pBdr>
          <w:bottom w:val="single" w:color="C4962A" w:sz="4" w:space="6"/>
        </w:pBdr>
        <w:spacing w:after="200" w:before="2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2.2  Briefing Diário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briefing é o teu resumo do dia — o que está pendente, o que precisas de fazer, e o estado do teu pipeline.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Como pedir: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"Briefing do dia"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"Como está o meu dia?"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"Resume-me o que tenho hoje"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vai apresentar: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Tarefas urgentes pendentes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Leads que precisam de atenção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Follow-ups em atraso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Bellefair" w:cs="Bellefair" w:eastAsia="Bellefair" w:hAnsi="Bellefair"/>
          <w:color w:val="1A1A1A"/>
          <w:sz w:val="22"/>
          <w:szCs w:val="22"/>
        </w:rPr>
        <w:t xml:space="preserve">Qualquer nota importante</w:t>
      </w:r>
    </w:p>
    <w:p>
      <w:pPr>
        <w:pBdr>
          <w:bottom w:val="single" w:color="C4962A" w:sz="4" w:space="6"/>
        </w:pBdr>
        <w:spacing w:after="200" w:before="2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2.3  Gestão de Leads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Sempre que alguém mostrar interesse no VF-18 ou no MAPE, podes registar na Lia imediatamente — mesmo que estejas no meio de outra coisa.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Como registar um novo lead: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"Nova lead: Joana Silva, WhatsApp +244 923 000 000, interessada no VF-18"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"Registar lead: Paulo, Instagram @paulo_angola, perguntou sobre o MAPE"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"Entrou uma lead — chama-se Carla, falou comigo no evento, quer saber mais sobre mentoria"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Como ver o estado do pipeline: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"Estado do pipeline"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"Quantas leads tenho activas?"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"Quem está quente no pipeline?"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Como actualizar uma lead: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"A Joana Silva confirmou inscrição no VF-18"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"O Paulo não respondeu mais — marca como frio"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"A Carla pagou, já é cliente"</w:t>
      </w:r>
    </w:p>
    <w:p>
      <w:pPr>
        <w:pBdr>
          <w:bottom w:val="single" w:color="C4962A" w:sz="4" w:space="6"/>
        </w:pBdr>
        <w:spacing w:after="200" w:before="2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2.4  Ajuda para Responder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pode ajudar-te a redigir respostas para situações difíceis ou repetitivas. Tu aproves e envias — ela nunca contacta ninguém por ti.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Como usar: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"Ajuda-me a responder a uma lead que perguntou o preço do VF-18 mas acho que está com medo do investimento"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"Como posso responder a alguém que disse que não tem tempo?"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"Preciso de uma mensagem de follow-up para alguém que ficou em silêncio há 3 dias"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vai redigir uma resposta alinhada com o teu tom e os teus valores. Tu lês, ajustas se precisar, e envias.</w:t>
      </w:r>
    </w:p>
    <w:p>
      <w:pPr>
        <w:pBdr>
          <w:bottom w:val="single" w:color="C4962A" w:sz="4" w:space="6"/>
        </w:pBdr>
        <w:spacing w:after="200" w:before="2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2.5  Organização e Planeamento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Para organizar a semana: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"Ajuda-me a organizar a minha semana"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"O que é prioritário esta semana?"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"Tenho muito para fazer — ajuda-me a priorizar"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Para preparar uma sessão: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"Tenho uma sessão com a [nome] amanhã. O que preciso de preparar?"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"Que perguntas devo fazer numa primeira sessão com uma lead do VF-18?"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Para tomar decisões: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"Tenho de escolher entre fazer um evento ao vivo ou um webinar. Ajuda-me a pensar"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"Devo aceitar este convite para falar no evento X? Aqui estão os detalhes..."</w:t>
      </w:r>
    </w:p>
    <w:p>
      <w:pPr>
        <w:pBdr>
          <w:bottom w:val="single" w:color="C4962A" w:sz="4" w:space="6"/>
        </w:pBdr>
        <w:spacing w:after="200" w:before="2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2.6  Notas Rápidas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estás no meio de algo e não queres perder uma ideia: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"Nota: ideia para o próximo live — falar sobre identidade vs papel social"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"Guarda isto: lembrar de perguntar à Sofia sobre o testemunho"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"Quero lembrar: rever o preço do MAPE em Junho"</w:t>
      </w:r>
    </w:p>
    <w:p>
      <w:pPr>
        <w:pBdr>
          <w:bottom w:val="single" w:color="C4962A" w:sz="4" w:space="6"/>
        </w:pBdr>
        <w:spacing w:after="20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PARTE 3 — Comandos Rápidos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Estes são atalhos que a Lia reconhece imediatamente:</w:t>
      </w:r>
    </w:p>
    <w:p>
      <w:pPr>
        <w:spacing w:after="10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0F1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Bellefair" w:cs="Bellefair" w:eastAsia="Bellefair" w:hAnsi="Bellefair"/>
                <w:b/>
                <w:bCs/>
                <w:color w:val="FFFFFF"/>
                <w:sz w:val="20"/>
                <w:szCs w:val="20"/>
              </w:rPr>
              <w:t xml:space="preserve">O que escreves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0F1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Bellefair" w:cs="Bellefair" w:eastAsia="Bellefair" w:hAnsi="Bellefair"/>
                <w:b/>
                <w:bCs/>
                <w:color w:val="FFFFFF"/>
                <w:sz w:val="20"/>
                <w:szCs w:val="20"/>
              </w:rPr>
              <w:t xml:space="preserve">O que a Lia faz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Briefing do dia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Resume prioridades e leads pendentes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O que está pendente?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Lista tarefas por concluir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Estado do pipeline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Resumo de leads activas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Nova tarefa: [descrição]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Regista tarefa imediatamente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Novo lead: [nome, contacto]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Entra no pipeline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Agenda para hoje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Organiza as prioridades do dia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Ajuda-me a responder a [situação]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Rascunho de resposta</w:t>
            </w:r>
          </w:p>
        </w:tc>
      </w:tr>
    </w:tbl>
    <w:p>
      <w:pPr>
        <w:spacing w:after="100" w:before="200"/>
      </w:pP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Dica: Não precisas de usar os comandos exactos. Podes falar naturalmente — a Lia entende o contexto.</w:t>
      </w:r>
    </w:p>
    <w:p>
      <w:pPr>
        <w:pBdr>
          <w:bottom w:val="single" w:color="C4962A" w:sz="4" w:space="6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PARTE 4 — Como Falar com a Lia</w:t>
      </w: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Fala como falavas com uma assistente de confiança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não precisa de linguagem técnica nem de formatos especiais. Fala como falaras normalmente: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Funciona assim: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"Lia, estou a ficar sem tempo, ajuda-me a organizar o que tenho para hoje"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"Tenho uma reunião a seguir, diz-me rapidamente o que está urgente"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"Esqueci-me de registar — ontem falei com a Ana, ela está interessada no VF-18"</w:t>
      </w:r>
    </w:p>
    <w:p>
      <w:pPr>
        <w:spacing w:after="100" w:before="100"/>
      </w:pP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Também funciona assim (mais curto):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"Nova tarefa: contrato" (curto e directo)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"Pipeline" (a Lia percebe que queres o resumo)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"Urgente?" (vai mostrar o que está crítico)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A Lia faz uma pergunta de cada vez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precisar de mais informação, a Lia pergunta uma coisa de cada vez — não te bombarda com 10 perguntas. Se não quiseres responder a algo, podes dizer "deixa estar" ou "não importa" e ela avança.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A Lia não inventa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não souber algo, diz. Nunca vai inventar informações sobre os teus leads, tarefas ou negócio. Se perguntas algo que ela não sabe, vai dizer-te claramente.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Palavras que param tudo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disseres "para", "cancela", "esquece" ou "não" — a Lia para imediatamente o que estava a fazer e confirma contigo.</w:t>
      </w:r>
    </w:p>
    <w:p>
      <w:pPr>
        <w:pBdr>
          <w:bottom w:val="single" w:color="C4962A" w:sz="4" w:space="6"/>
        </w:pBdr>
        <w:spacing w:after="20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PARTE 5 — Limites da Lia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 importante saberes o que está fora do alcance da Lia:</w:t>
      </w:r>
    </w:p>
    <w:p>
      <w:pPr>
        <w:spacing w:after="10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0F1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Bellefair" w:cs="Bellefair" w:eastAsia="Bellefair" w:hAnsi="Bellefair"/>
                <w:b/>
                <w:bCs/>
                <w:color w:val="FFFFFF"/>
                <w:sz w:val="20"/>
                <w:szCs w:val="20"/>
              </w:rPr>
              <w:t xml:space="preserve">A Lia FAZ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0F1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Bellefair" w:cs="Bellefair" w:eastAsia="Bellefair" w:hAnsi="Bellefair"/>
                <w:b/>
                <w:bCs/>
                <w:color w:val="FFFFFF"/>
                <w:sz w:val="20"/>
                <w:szCs w:val="20"/>
              </w:rPr>
              <w:t xml:space="preserve">A Lia NUNCA faz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Regista e organiza as tuas tarefas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Tomar decisões por ti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Acompanha o teu pipeline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Contactar leads ou clientes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Ajuda a redigir mensagens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Enviar mensagens a ninguém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Resume e prioriza o teu dia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Decidir sobre preços ou condições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Guarda notas e contexto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Dar aconselhamento espiritual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Sugere opções para decidires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9A96E" w:sz="2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Bellefair" w:cs="Bellefair" w:eastAsia="Bellefair" w:hAnsi="Bellefair"/>
                <w:color w:val="1A1A1A"/>
                <w:sz w:val="20"/>
                <w:szCs w:val="20"/>
              </w:rPr>
              <w:t xml:space="preserve">Pressionar em contextos emocionais</w:t>
            </w:r>
          </w:p>
        </w:tc>
      </w:tr>
    </w:tbl>
    <w:p>
      <w:pPr>
        <w:spacing w:after="100" w:before="200"/>
      </w:pP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/>
          <w:iCs/>
          <w:color w:val="6B6B6B"/>
          <w:sz w:val="22"/>
          <w:szCs w:val="22"/>
        </w:rPr>
        <w:t xml:space="preserve">A Lia respeita os teus valores cristãos em tudo o que faz. Nunca vai sugerir nada que vá contra a tua fé ou integridade.</w:t>
      </w:r>
    </w:p>
    <w:p>
      <w:pPr>
        <w:pBdr>
          <w:bottom w:val="single" w:color="C4962A" w:sz="4" w:space="6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PARTE 6 — Dicas para Tirar o Máximo Proveito</w:t>
      </w: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Dica 1 — Usa a Lia como segundo cérebro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Sempre que tens um pensamento, uma ideia, ou uma informação que não queres perder — manda para a Lia. É mais rápido do que abrir uma app de notas, e a Lia organiza tudo automaticamente.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Dica 2 — Regista leads em tempo real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falares com alguém interessado no VF-18 ou MAPE — mesmo que seja num evento, numa chamada, ou num encontro casual — regista na Lia imediatamente. Em 10 segundos está guardado e não perdes o contacto.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Dica 3 — Pede o briefing todas as manhãs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Cria o hábito de enviar "Briefing do dia" logo de manhã, antes de começares o trabalho. A Lia dá-te uma visão clara do que te espera e ajuda-te a entrar em foco rapidamente.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Dica 4 — Não te preocupes com o formato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precisas de escrever de forma perfeita. A Lia entende "lia tou a preparar sessao tmrn" da mesma forma que entende "Lia, estou a preparar a sessão de amanhã".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Dica 5 — Diz à Lia quando algo mudou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um lead desistiu, se uma tarefa já não é relevante, se mudaste de ideias sobre algo — diz à Lia. Ela actualiza tudo e mantém o registo correcto.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Dica 6 — Usa para pensar em voz alta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estás a tomar uma decisão difícil, podes usar a Lia para organizar o pensamento: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"Estou a pensar em abrir mais uma turma do VF-18 em Julho. Aqui está o meu dilema: [explica]. O que achas?"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não decide por ti — mas ajuda-te a ver as opções com mais clareza.</w:t>
      </w:r>
    </w:p>
    <w:p>
      <w:pPr>
        <w:pBdr>
          <w:bottom w:val="single" w:color="C4962A" w:sz="4" w:space="6"/>
        </w:pBdr>
        <w:spacing w:after="20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PARTE 7 — Perguntas Frequentes</w:t>
      </w: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A Lia funciona quando não tenho internet?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Não. A Lia precisa de ligação à internet para responder — mas está disponível 24/7 quando tens conexão.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Posso usar a Lia de madrugada?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Sim. A Lia não tem horário — está sempre disponível. Podes enviar mensagens a qualquer hora e ela responde.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A Lia guarda o histórico das nossas conversas?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Sim. A Lia tem memória — lembra-se do que conversaram nas sessões anteriores e do contexto do teu negócio. Não precisas de te repetir de sessão para sessão.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E se a Lia não perceber o que eu quero?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Ela vai pedir esclarecimento. Se sentires que ela não está a perceber, podes reformular ou dizer "não era isso, quero dizer..." e ela ajusta.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A Lia pode responder às minhas clientes?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Não. A Lia só fala contigo. Nunca vai contactar clientes, leads ou terceiros sem a tua autorização explícita.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O que faço se a Lia não responder?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Aguarda 1-2 minutos e tenta novamente. Se continuar sem resposta, podes contactar o Nelson para verificar o sistema.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Posso confiar nela com informações sensíveis das minhas clientes?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Lia guarda informações de forma segura. Ainda assim, evita partilhar dados bancários ou documentos confidenciais — usa-a para gerir nomes, contactos, estados de pipeline e notas operacionais.</w:t>
      </w:r>
    </w:p>
    <w:p>
      <w:pPr>
        <w:pBdr>
          <w:bottom w:val="single" w:color="C4962A" w:sz="4" w:space="6"/>
        </w:pBdr>
        <w:spacing w:after="20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PARTE 8 — Exemplo de um Dia com a Lia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perceberes melhor como usar, aqui está um exemplo de como pode ser o teu dia:</w:t>
      </w:r>
    </w:p>
    <w:p>
      <w:pPr>
        <w:spacing w:after="100" w:before="16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De manhã (07:30)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Natacha envia: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"Briefing do dia"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Lia responde: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"Bom dia Natacha. Tens 3 tarefas pendentes para hoje: enviar proposta à Beatriz (urgente), confirmar horário da sessão de quinta, e responder à lead da semana passada — a Joana, que perguntou sobre o VF-18. No pipeline tens 2 leads activas: Joana (quente) e Paulo (morno). Que queres tratar primeiro?"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A meio da manhã (10:15)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Natacha envia: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"Falei com a Beatriz, aceita a proposta. Já não preciso de enviar nada."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Lia responde: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"Entendido — proposta da Beatriz concluída. Fica como cliente activa. Queres que eu registe a data de início da mentoria?"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Ao almoço (13:00)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Natacha envia: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"Preciso de uma mensagem para a Joana, ela perguntou o preço e ficou em silêncio há 2 dias"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Lia responde: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"Aqui vai uma sugestão: 'Joana, boa tarde. Sei que o investimento é uma decisão importante e merece reflexão. Se tiveres alguma dúvida que te esteja a travar, estou aqui para conversar — sem pressão. O VF-18 não é para toda a gente, e se for para ti, vais saber. Quando estiveres pronta, é só dizer.' Queres ajustar algo antes de enviar?"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À tarde (16:45)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Natacha envia: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"Nova lead — conheci a Sandra hoje no ginásio, está a passar por uma fase difícil no trabalho. Número dela é +244 912 345 678"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Lia responde: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"Sandra registada — contacto +244 912 345 678, origem: encontro pessoal, interesse: mentoria (fase de exploração). Queres que eu note mais algum contexto sobre ela?"</w:t>
      </w:r>
    </w:p>
    <w:p>
      <w:pPr>
        <w:spacing w:after="100" w:before="100"/>
      </w:pPr>
    </w:p>
    <w:p>
      <w:pPr>
        <w:spacing w:after="120" w:before="240"/>
      </w:pPr>
      <w:r>
        <w:rPr>
          <w:rFonts w:ascii="Bellefair" w:cs="Bellefair" w:eastAsia="Bellefair" w:hAnsi="Bellefair"/>
          <w:b/>
          <w:bCs/>
          <w:color w:val="A90F1C"/>
          <w:sz w:val="24"/>
          <w:szCs w:val="24"/>
        </w:rPr>
        <w:t xml:space="preserve">Ao fim do dia (19:00)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Natacha envia: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"Fecha o dia — o que ficou por fazer?"</w:t>
      </w:r>
    </w:p>
    <w:p>
      <w:pPr>
        <w:spacing w:after="80" w:before="80"/>
      </w:pPr>
      <w:r>
        <w:rPr>
          <w:rFonts w:ascii="Bellefair" w:cs="Bellefair" w:eastAsia="Bellefair" w:hAnsi="Bellefair"/>
          <w:b/>
          <w:bCs/>
          <w:i w:val="false"/>
          <w:iCs w:val="false"/>
          <w:color w:val="1A1A1A"/>
          <w:sz w:val="22"/>
          <w:szCs w:val="22"/>
        </w:rPr>
        <w:t xml:space="preserve">Lia responde:</w:t>
      </w:r>
    </w:p>
    <w:p>
      <w:pPr>
        <w:pBdr>
          <w:left w:val="single" w:color="C4962A" w:sz="8" w:space="12"/>
        </w:pBdr>
        <w:spacing w:after="160" w:before="160"/>
        <w:ind w:left="600" w:right="200"/>
      </w:pPr>
      <w:r>
        <w:rPr>
          <w:rFonts w:ascii="Bellefair" w:cs="Bellefair" w:eastAsia="Bellefair" w:hAnsi="Bellefair"/>
          <w:i/>
          <w:iCs/>
          <w:color w:val="6B6B6B"/>
          <w:sz w:val="21"/>
          <w:szCs w:val="21"/>
        </w:rPr>
        <w:t xml:space="preserve">"Do que estava planeado para hoje, ficou pendente: confirmar horário da sessão de quinta. As restantes tarefas foram concluídas. Para amanhã tens: follow-up com Paulo (morno há 5 dias). Boa noite, Natacha."</w:t>
      </w:r>
    </w:p>
    <w:p>
      <w:pPr>
        <w:pBdr>
          <w:bottom w:val="single" w:color="C4962A" w:sz="4" w:space="6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gesta" w:cs="Argesta" w:eastAsia="Argesta" w:hAnsi="Argesta"/>
          <w:b w:val="false"/>
          <w:bCs w:val="false"/>
          <w:color w:val="A90F1C"/>
          <w:sz w:val="40"/>
          <w:szCs w:val="40"/>
        </w:rPr>
        <w:t xml:space="preserve">Contacto de Suporte</w:t>
      </w:r>
    </w:p>
    <w:p>
      <w:pPr>
        <w:spacing w:after="80" w:before="80"/>
      </w:pPr>
      <w:r>
        <w:rPr>
          <w:rFonts w:ascii="Bellefair" w:cs="Bellefair" w:eastAsia="Bellefair" w:hAnsi="Bellefai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a Lia apresentar algum problema ou comportamento estranho, contacta:</w:t>
      </w:r>
    </w:p>
    <w:p>
      <w:pPr>
        <w:spacing w:after="100" w:before="120"/>
      </w:pPr>
    </w:p>
    <w:p>
      <w:pPr>
        <w:spacing w:after="80" w:before="200"/>
        <w:jc w:val="center"/>
      </w:pPr>
      <w:r>
        <w:rPr>
          <w:rFonts w:ascii="Argesta" w:cs="Argesta" w:eastAsia="Argesta" w:hAnsi="Argesta"/>
          <w:color w:val="A90F1C"/>
          <w:sz w:val="28"/>
          <w:szCs w:val="28"/>
        </w:rPr>
        <w:t xml:space="preserve">Nelson Rodrigues — Marca Digital</w:t>
      </w:r>
    </w:p>
    <w:p>
      <w:pPr>
        <w:spacing w:after="80" w:before="0"/>
        <w:jc w:val="center"/>
      </w:pPr>
      <w:r>
        <w:rPr>
          <w:rFonts w:ascii="Bellefair" w:cs="Bellefair" w:eastAsia="Bellefair" w:hAnsi="Bellefair"/>
          <w:color w:val="6B6B6B"/>
          <w:sz w:val="22"/>
          <w:szCs w:val="22"/>
        </w:rPr>
        <w:t xml:space="preserve">Responsável técnico pelo sistema</w:t>
      </w:r>
    </w:p>
    <w:p>
      <w:pPr>
        <w:pBdr>
          <w:bottom w:val="single" w:color="C4962A" w:sz="4" w:space="6"/>
        </w:pBdr>
        <w:spacing w:after="200" w:before="200"/>
      </w:pPr>
    </w:p>
    <w:p>
      <w:pPr>
        <w:spacing w:after="80" w:before="300"/>
        <w:jc w:val="center"/>
      </w:pPr>
      <w:r>
        <w:rPr>
          <w:rFonts w:ascii="Bellefair" w:cs="Bellefair" w:eastAsia="Bellefair" w:hAnsi="Bellefair"/>
          <w:i/>
          <w:iCs/>
          <w:color w:val="6B6B6B"/>
          <w:sz w:val="20"/>
          <w:szCs w:val="20"/>
        </w:rPr>
        <w:t xml:space="preserve">Sistema Lia v1.0 — AI COO para Natacha António Miguel</w:t>
      </w:r>
    </w:p>
    <w:p>
      <w:pPr>
        <w:spacing w:after="80" w:before="0"/>
        <w:jc w:val="center"/>
      </w:pPr>
      <w:r>
        <w:rPr>
          <w:rFonts w:ascii="Bellefair" w:cs="Bellefair" w:eastAsia="Bellefair" w:hAnsi="Bellefair"/>
          <w:color w:val="C9A96E"/>
          <w:sz w:val="18"/>
          <w:szCs w:val="18"/>
        </w:rPr>
        <w:t xml:space="preserve">Elaborado por Marca Digital — Maio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6E" w:sz="4" w:space="4"/>
      </w:pBdr>
      <w:spacing w:after="0" w:before="120"/>
      <w:jc w:val="center"/>
    </w:pPr>
    <w:r>
      <w:rPr>
        <w:rFonts w:ascii="Bellefair" w:cs="Bellefair" w:eastAsia="Bellefair" w:hAnsi="Bellefair"/>
        <w:color w:val="6B6B6B"/>
        <w:sz w:val="16"/>
        <w:szCs w:val="16"/>
      </w:rPr>
      <w:t xml:space="preserve">Lia v1.0  ·  Maio 2026  ·  </w:t>
    </w:r>
    <w:r>
      <w:rPr>
        <w:rFonts w:ascii="Bellefair" w:cs="Bellefair" w:eastAsia="Bellefair" w:hAnsi="Bellefair"/>
        <w:color w:val="6B6B6B"/>
        <w:sz w:val="16"/>
        <w:szCs w:val="16"/>
      </w:rPr>
      <w:t xml:space="preserve">Página </w:t>
    </w:r>
    <w:r>
      <w:rPr>
        <w:rFonts w:ascii="Bellefair" w:cs="Bellefair" w:eastAsia="Bellefair" w:hAnsi="Bellefair"/>
        <w:color w:val="A90F1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90F1C" w:sz="6" w:space="4"/>
      </w:pBdr>
      <w:spacing w:after="160" w:before="0"/>
      <w:jc w:val="right"/>
    </w:pPr>
    <w:r>
      <w:rPr>
        <w:rFonts w:ascii="Argesta" w:cs="Argesta" w:eastAsia="Argesta" w:hAnsi="Argesta"/>
        <w:color w:val="A90F1C"/>
        <w:sz w:val="18"/>
        <w:szCs w:val="18"/>
      </w:rPr>
      <w:t xml:space="preserve">NATACHA ANTÓNIO  ·  </w:t>
    </w:r>
    <w:r>
      <w:rPr>
        <w:rFonts w:ascii="Bellefair" w:cs="Bellefair" w:eastAsia="Bellefair" w:hAnsi="Bellefair"/>
        <w:color w:val="6B6B6B"/>
        <w:sz w:val="18"/>
        <w:szCs w:val="18"/>
      </w:rPr>
      <w:t xml:space="preserve">Manual da Lia — Assistente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240"/>
      </w:pPr>
      <w:rPr>
        <w:rFonts w:ascii="Bellefair" w:cs="Bellefair" w:eastAsia="Bellefair" w:hAnsi="Bellefair"/>
        <w:color w:val="C4962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llefair" w:cs="Bellefair" w:eastAsia="Bellefair" w:hAnsi="Bellefair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gesta" w:cs="Argesta" w:eastAsia="Argesta" w:hAnsi="Argesta"/>
      <w:b w:val="false"/>
      <w:bCs w:val="false"/>
      <w:color w:val="A90F1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Bellefair" w:cs="Bellefair" w:eastAsia="Bellefair" w:hAnsi="Bellefair"/>
      <w:b/>
      <w:bCs/>
      <w:color w:val="C496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2026-05-06T15:04:47.361Z</dcterms:created>
  <dcterms:modified xsi:type="dcterms:W3CDTF">2026-05-06T15:04:47.361Z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