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C7ABF" w14:textId="77777777" w:rsidR="006433AA" w:rsidRDefault="00000000">
      <w:pPr>
        <w:pStyle w:val="Ttulo1"/>
        <w:spacing w:line="480" w:lineRule="auto"/>
        <w:jc w:val="center"/>
        <w:rPr>
          <w:rFonts w:ascii="Google Sans Text" w:eastAsia="Google Sans Text" w:hAnsi="Google Sans Text" w:cs="Google Sans Text"/>
        </w:rPr>
      </w:pPr>
      <w:bookmarkStart w:id="0" w:name="_rkogpw759h9x" w:colFirst="0" w:colLast="0"/>
      <w:bookmarkEnd w:id="0"/>
      <w:r>
        <w:rPr>
          <w:rFonts w:ascii="Google Sans Text" w:eastAsia="Google Sans Text" w:hAnsi="Google Sans Text" w:cs="Google Sans Text"/>
        </w:rPr>
        <w:t>Cybersecurity Incident Report</w:t>
      </w:r>
    </w:p>
    <w:p w14:paraId="7DF46C23" w14:textId="419CA2C0" w:rsidR="00F2622E" w:rsidRPr="00F2622E" w:rsidRDefault="00F2622E" w:rsidP="00F2622E">
      <w:pPr>
        <w:rPr>
          <w:color w:val="548DD4" w:themeColor="text2" w:themeTint="99"/>
        </w:rPr>
      </w:pPr>
      <w:r w:rsidRPr="00F2622E">
        <w:rPr>
          <w:color w:val="548DD4" w:themeColor="text2" w:themeTint="99"/>
        </w:rPr>
        <w:t>Nela-officer</w:t>
      </w:r>
    </w:p>
    <w:p w14:paraId="2D1AFFE6" w14:textId="79EF3262" w:rsidR="00F2622E" w:rsidRPr="00F2622E" w:rsidRDefault="00F2622E" w:rsidP="00F2622E">
      <w:pPr>
        <w:rPr>
          <w:color w:val="548DD4" w:themeColor="text2" w:themeTint="99"/>
        </w:rPr>
      </w:pPr>
      <w:r w:rsidRPr="00F2622E">
        <w:rPr>
          <w:color w:val="548DD4" w:themeColor="text2" w:themeTint="99"/>
        </w:rPr>
        <w:t xml:space="preserve">Date:  02/12/2024 </w:t>
      </w:r>
    </w:p>
    <w:p w14:paraId="6C3DBABD" w14:textId="77777777" w:rsidR="006433AA" w:rsidRDefault="006433AA">
      <w:pPr>
        <w:spacing w:line="480" w:lineRule="auto"/>
        <w:rPr>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433AA" w14:paraId="1D6656DE" w14:textId="77777777">
        <w:trPr>
          <w:trHeight w:val="440"/>
        </w:trPr>
        <w:tc>
          <w:tcPr>
            <w:tcW w:w="8715" w:type="dxa"/>
            <w:shd w:val="clear" w:color="auto" w:fill="CFE2F3"/>
            <w:tcMar>
              <w:top w:w="100" w:type="dxa"/>
              <w:left w:w="100" w:type="dxa"/>
              <w:bottom w:w="100" w:type="dxa"/>
              <w:right w:w="100" w:type="dxa"/>
            </w:tcMar>
          </w:tcPr>
          <w:p w14:paraId="1731DE32" w14:textId="77777777" w:rsidR="006433AA" w:rsidRDefault="00000000">
            <w:pPr>
              <w:widowControl w:val="0"/>
              <w:spacing w:line="240" w:lineRule="auto"/>
              <w:rPr>
                <w:b/>
                <w:sz w:val="24"/>
                <w:szCs w:val="24"/>
              </w:rPr>
            </w:pPr>
            <w:r>
              <w:rPr>
                <w:b/>
                <w:sz w:val="24"/>
                <w:szCs w:val="24"/>
              </w:rPr>
              <w:t xml:space="preserve">Section 1: Identify the type of attack that may have caused this </w:t>
            </w:r>
          </w:p>
          <w:p w14:paraId="6F25EF9D" w14:textId="77777777" w:rsidR="006433AA" w:rsidRDefault="00000000">
            <w:pPr>
              <w:widowControl w:val="0"/>
              <w:spacing w:line="240" w:lineRule="auto"/>
              <w:rPr>
                <w:sz w:val="24"/>
                <w:szCs w:val="24"/>
              </w:rPr>
            </w:pPr>
            <w:r>
              <w:rPr>
                <w:b/>
                <w:sz w:val="24"/>
                <w:szCs w:val="24"/>
              </w:rPr>
              <w:t>network interruption</w:t>
            </w:r>
          </w:p>
        </w:tc>
      </w:tr>
      <w:tr w:rsidR="006433AA" w14:paraId="0E5830EC" w14:textId="77777777">
        <w:trPr>
          <w:trHeight w:val="317"/>
        </w:trPr>
        <w:tc>
          <w:tcPr>
            <w:tcW w:w="8715" w:type="dxa"/>
            <w:vMerge w:val="restart"/>
            <w:shd w:val="clear" w:color="auto" w:fill="auto"/>
            <w:tcMar>
              <w:top w:w="100" w:type="dxa"/>
              <w:left w:w="100" w:type="dxa"/>
              <w:bottom w:w="100" w:type="dxa"/>
              <w:right w:w="100" w:type="dxa"/>
            </w:tcMar>
          </w:tcPr>
          <w:p w14:paraId="7A1F4DCC" w14:textId="77777777" w:rsidR="006433AA"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w:t>
            </w:r>
          </w:p>
          <w:p w14:paraId="19F1EE09" w14:textId="77777777" w:rsidR="00855F42" w:rsidRDefault="00855F42">
            <w:pPr>
              <w:widowControl w:val="0"/>
              <w:spacing w:line="240" w:lineRule="auto"/>
              <w:rPr>
                <w:rFonts w:ascii="Roboto" w:eastAsia="Roboto" w:hAnsi="Roboto" w:cs="Roboto"/>
                <w:color w:val="444746"/>
                <w:sz w:val="21"/>
                <w:szCs w:val="21"/>
              </w:rPr>
            </w:pPr>
          </w:p>
          <w:p w14:paraId="1DF8926F" w14:textId="3EB80BF7" w:rsidR="006433AA" w:rsidRDefault="00855F42" w:rsidP="00FC59E1">
            <w:pPr>
              <w:spacing w:after="160" w:line="278" w:lineRule="auto"/>
              <w:rPr>
                <w:sz w:val="24"/>
                <w:szCs w:val="24"/>
              </w:rPr>
            </w:pPr>
            <w:r w:rsidRPr="00855F42">
              <w:rPr>
                <w:i/>
                <w:iCs/>
                <w:color w:val="548DD4" w:themeColor="text2" w:themeTint="99"/>
                <w:lang w:val="en-US"/>
              </w:rPr>
              <w:t>A</w:t>
            </w:r>
            <w:r w:rsidRPr="001D0216">
              <w:rPr>
                <w:i/>
                <w:iCs/>
                <w:color w:val="548DD4" w:themeColor="text2" w:themeTint="99"/>
                <w:lang w:val="en-US"/>
              </w:rPr>
              <w:t xml:space="preserve"> large number of TCP SYN requests </w:t>
            </w:r>
            <w:r w:rsidR="00FC59E1" w:rsidRPr="001D0216">
              <w:rPr>
                <w:i/>
                <w:iCs/>
                <w:color w:val="548DD4" w:themeColor="text2" w:themeTint="99"/>
                <w:lang w:val="en-US"/>
              </w:rPr>
              <w:t>come</w:t>
            </w:r>
            <w:r w:rsidRPr="001D0216">
              <w:rPr>
                <w:i/>
                <w:iCs/>
                <w:color w:val="548DD4" w:themeColor="text2" w:themeTint="99"/>
                <w:lang w:val="en-US"/>
              </w:rPr>
              <w:t xml:space="preserve"> from an unfamiliar IP address. The web server appears to be overwhelmed by the volume of incoming traffic and is losing its ability to respond to the abnormally large number of SYN requests. </w:t>
            </w:r>
            <w:r w:rsidRPr="00855F42">
              <w:rPr>
                <w:i/>
                <w:iCs/>
                <w:color w:val="548DD4" w:themeColor="text2" w:themeTint="99"/>
                <w:lang w:val="en-US"/>
              </w:rPr>
              <w:t>T</w:t>
            </w:r>
            <w:r w:rsidRPr="001D0216">
              <w:rPr>
                <w:i/>
                <w:iCs/>
                <w:color w:val="548DD4" w:themeColor="text2" w:themeTint="99"/>
                <w:lang w:val="en-US"/>
              </w:rPr>
              <w:t>he server is under attack by a malicious actor</w:t>
            </w:r>
            <w:r w:rsidRPr="001D0216">
              <w:rPr>
                <w:color w:val="548DD4" w:themeColor="text2" w:themeTint="99"/>
                <w:lang w:val="en-US"/>
              </w:rPr>
              <w:t>.</w:t>
            </w:r>
          </w:p>
          <w:p w14:paraId="64166199" w14:textId="77777777" w:rsidR="006433AA"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w:t>
            </w:r>
          </w:p>
          <w:p w14:paraId="4EC3A69F" w14:textId="77777777" w:rsidR="00F2622E" w:rsidRPr="00F2622E" w:rsidRDefault="00F2622E" w:rsidP="00F2622E">
            <w:pPr>
              <w:pStyle w:val="Prrafodelista"/>
              <w:widowControl w:val="0"/>
              <w:numPr>
                <w:ilvl w:val="0"/>
                <w:numId w:val="1"/>
              </w:numPr>
              <w:spacing w:line="240" w:lineRule="auto"/>
              <w:ind w:left="318" w:hanging="318"/>
              <w:rPr>
                <w:rFonts w:ascii="Roboto" w:eastAsia="Roboto" w:hAnsi="Roboto" w:cs="Roboto"/>
                <w:i/>
                <w:iCs/>
                <w:color w:val="548DD4" w:themeColor="text2" w:themeTint="99"/>
                <w:sz w:val="21"/>
                <w:szCs w:val="21"/>
              </w:rPr>
            </w:pPr>
            <w:r w:rsidRPr="00F2622E">
              <w:rPr>
                <w:rFonts w:ascii="Google Sans Text" w:eastAsia="Google Sans Text" w:hAnsi="Google Sans Text" w:cs="Google Sans Text"/>
                <w:i/>
                <w:iCs/>
                <w:color w:val="548DD4" w:themeColor="text2" w:themeTint="99"/>
              </w:rPr>
              <w:t>T</w:t>
            </w:r>
            <w:r w:rsidRPr="00F2622E">
              <w:rPr>
                <w:rFonts w:ascii="Google Sans Text" w:eastAsia="Google Sans Text" w:hAnsi="Google Sans Text" w:cs="Google Sans Text"/>
                <w:i/>
                <w:iCs/>
                <w:color w:val="548DD4" w:themeColor="text2" w:themeTint="99"/>
              </w:rPr>
              <w:t>he attacker’s SYN request is answered normally by the web server (log items 52-54)</w:t>
            </w:r>
            <w:r w:rsidRPr="00F2622E">
              <w:rPr>
                <w:rFonts w:ascii="Google Sans Text" w:eastAsia="Google Sans Text" w:hAnsi="Google Sans Text" w:cs="Google Sans Text"/>
                <w:i/>
                <w:iCs/>
                <w:color w:val="548DD4" w:themeColor="text2" w:themeTint="99"/>
              </w:rPr>
              <w:t>, then t</w:t>
            </w:r>
            <w:r w:rsidRPr="00F2622E">
              <w:rPr>
                <w:rFonts w:ascii="Google Sans Text" w:eastAsia="Google Sans Text" w:hAnsi="Google Sans Text" w:cs="Google Sans Text"/>
                <w:i/>
                <w:iCs/>
                <w:color w:val="548DD4" w:themeColor="text2" w:themeTint="99"/>
              </w:rPr>
              <w:t xml:space="preserve">he attacker keeps sending more SYN requests, which is abnormal. </w:t>
            </w:r>
            <w:r w:rsidRPr="00F2622E">
              <w:rPr>
                <w:rFonts w:ascii="Google Sans Text" w:eastAsia="Google Sans Text" w:hAnsi="Google Sans Text" w:cs="Google Sans Text"/>
                <w:i/>
                <w:iCs/>
                <w:color w:val="548DD4" w:themeColor="text2" w:themeTint="99"/>
              </w:rPr>
              <w:t>T</w:t>
            </w:r>
            <w:r w:rsidRPr="00F2622E">
              <w:rPr>
                <w:rFonts w:ascii="Google Sans Text" w:eastAsia="Google Sans Text" w:hAnsi="Google Sans Text" w:cs="Google Sans Text"/>
                <w:i/>
                <w:iCs/>
                <w:color w:val="548DD4" w:themeColor="text2" w:themeTint="99"/>
              </w:rPr>
              <w:t>he web server is still able to respond to normal visitor traffic</w:t>
            </w:r>
            <w:r w:rsidRPr="00F2622E">
              <w:rPr>
                <w:rFonts w:ascii="Google Sans Text" w:eastAsia="Google Sans Text" w:hAnsi="Google Sans Text" w:cs="Google Sans Text"/>
                <w:i/>
                <w:iCs/>
                <w:color w:val="548DD4" w:themeColor="text2" w:themeTint="99"/>
              </w:rPr>
              <w:t>.</w:t>
            </w:r>
          </w:p>
          <w:p w14:paraId="7CBE0895" w14:textId="42DBF78E" w:rsidR="00F2622E" w:rsidRPr="00F2622E" w:rsidRDefault="00F2622E" w:rsidP="00F2622E">
            <w:pPr>
              <w:pStyle w:val="Prrafodelista"/>
              <w:widowControl w:val="0"/>
              <w:numPr>
                <w:ilvl w:val="0"/>
                <w:numId w:val="1"/>
              </w:numPr>
              <w:spacing w:line="240" w:lineRule="auto"/>
              <w:ind w:left="318" w:hanging="318"/>
              <w:rPr>
                <w:rFonts w:ascii="Roboto" w:eastAsia="Roboto" w:hAnsi="Roboto" w:cs="Roboto"/>
                <w:i/>
                <w:iCs/>
                <w:color w:val="548DD4" w:themeColor="text2" w:themeTint="99"/>
                <w:sz w:val="21"/>
                <w:szCs w:val="21"/>
              </w:rPr>
            </w:pPr>
            <w:r w:rsidRPr="00F2622E">
              <w:rPr>
                <w:rFonts w:ascii="Google Sans Text" w:eastAsia="Google Sans Text" w:hAnsi="Google Sans Text" w:cs="Google Sans Text"/>
                <w:i/>
                <w:iCs/>
                <w:color w:val="548DD4" w:themeColor="text2" w:themeTint="99"/>
              </w:rPr>
              <w:t>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14:paraId="26E2DDA1" w14:textId="02DE83C4" w:rsidR="00F2622E" w:rsidRPr="00F2622E" w:rsidRDefault="00F2622E" w:rsidP="00F2622E">
            <w:pPr>
              <w:pStyle w:val="Prrafodelista"/>
              <w:widowControl w:val="0"/>
              <w:numPr>
                <w:ilvl w:val="0"/>
                <w:numId w:val="1"/>
              </w:numPr>
              <w:spacing w:line="240" w:lineRule="auto"/>
              <w:ind w:left="318" w:hanging="318"/>
              <w:rPr>
                <w:rFonts w:ascii="Roboto" w:eastAsia="Roboto" w:hAnsi="Roboto" w:cs="Roboto"/>
                <w:i/>
                <w:iCs/>
                <w:color w:val="548DD4" w:themeColor="text2" w:themeTint="99"/>
                <w:sz w:val="21"/>
                <w:szCs w:val="21"/>
              </w:rPr>
            </w:pPr>
            <w:r w:rsidRPr="00F2622E">
              <w:rPr>
                <w:rFonts w:ascii="Google Sans Text" w:eastAsia="Google Sans Text" w:hAnsi="Google Sans Text" w:cs="Google Sans Text"/>
                <w:i/>
                <w:iCs/>
                <w:color w:val="548DD4" w:themeColor="text2" w:themeTint="99"/>
              </w:rPr>
              <w:t xml:space="preserve">In the next 20 rows, the log begins to reflect the struggle the web server is having to keep up with the abnormal number of SYN requests coming in at a rapid pace. The attacker is sending several </w:t>
            </w:r>
            <w:proofErr w:type="gramStart"/>
            <w:r w:rsidRPr="00F2622E">
              <w:rPr>
                <w:rFonts w:ascii="Google Sans Text" w:eastAsia="Google Sans Text" w:hAnsi="Google Sans Text" w:cs="Google Sans Text"/>
                <w:i/>
                <w:iCs/>
                <w:color w:val="548DD4" w:themeColor="text2" w:themeTint="99"/>
              </w:rPr>
              <w:t>SYN</w:t>
            </w:r>
            <w:proofErr w:type="gramEnd"/>
            <w:r w:rsidRPr="00F2622E">
              <w:rPr>
                <w:rFonts w:ascii="Google Sans Text" w:eastAsia="Google Sans Text" w:hAnsi="Google Sans Text" w:cs="Google Sans Text"/>
                <w:i/>
                <w:iCs/>
                <w:color w:val="548DD4" w:themeColor="text2" w:themeTint="99"/>
              </w:rPr>
              <w:t xml:space="preserve"> requests every second. </w:t>
            </w:r>
          </w:p>
          <w:p w14:paraId="206C8B4E" w14:textId="628E44AD" w:rsidR="00F2622E" w:rsidRPr="00F2622E" w:rsidRDefault="00F2622E" w:rsidP="00F2622E">
            <w:pPr>
              <w:pStyle w:val="Prrafodelista"/>
              <w:numPr>
                <w:ilvl w:val="0"/>
                <w:numId w:val="1"/>
              </w:numPr>
              <w:ind w:left="318" w:hanging="284"/>
              <w:rPr>
                <w:rFonts w:ascii="Google Sans Text" w:eastAsia="Google Sans Text" w:hAnsi="Google Sans Text" w:cs="Google Sans Text"/>
                <w:i/>
                <w:iCs/>
                <w:color w:val="548DD4" w:themeColor="text2" w:themeTint="99"/>
              </w:rPr>
            </w:pPr>
            <w:r w:rsidRPr="00F2622E">
              <w:rPr>
                <w:rFonts w:ascii="Google Sans Text" w:eastAsia="Google Sans Text" w:hAnsi="Google Sans Text" w:cs="Google Sans Text"/>
                <w:i/>
                <w:iCs/>
                <w:color w:val="548DD4" w:themeColor="text2" w:themeTint="99"/>
              </w:rPr>
              <w:t xml:space="preserve">The </w:t>
            </w:r>
            <w:r w:rsidRPr="00F2622E">
              <w:rPr>
                <w:rFonts w:ascii="Google Sans Text" w:eastAsia="Google Sans Text" w:hAnsi="Google Sans Text" w:cs="Google Sans Text"/>
                <w:i/>
                <w:iCs/>
                <w:color w:val="548DD4" w:themeColor="text2" w:themeTint="99"/>
              </w:rPr>
              <w:t xml:space="preserve">log includes two type </w:t>
            </w:r>
            <w:proofErr w:type="gramStart"/>
            <w:r w:rsidRPr="00F2622E">
              <w:rPr>
                <w:rFonts w:ascii="Google Sans Text" w:eastAsia="Google Sans Text" w:hAnsi="Google Sans Text" w:cs="Google Sans Text"/>
                <w:i/>
                <w:iCs/>
                <w:color w:val="548DD4" w:themeColor="text2" w:themeTint="99"/>
              </w:rPr>
              <w:t xml:space="preserve">of </w:t>
            </w:r>
            <w:r w:rsidRPr="00F2622E">
              <w:rPr>
                <w:rFonts w:ascii="Google Sans Text" w:eastAsia="Google Sans Text" w:hAnsi="Google Sans Text" w:cs="Google Sans Text"/>
                <w:i/>
                <w:iCs/>
                <w:color w:val="548DD4" w:themeColor="text2" w:themeTint="99"/>
              </w:rPr>
              <w:t xml:space="preserve"> errors</w:t>
            </w:r>
            <w:proofErr w:type="gramEnd"/>
            <w:r w:rsidRPr="00F2622E">
              <w:rPr>
                <w:rFonts w:ascii="Google Sans Text" w:eastAsia="Google Sans Text" w:hAnsi="Google Sans Text" w:cs="Google Sans Text"/>
                <w:i/>
                <w:iCs/>
                <w:color w:val="548DD4" w:themeColor="text2" w:themeTint="99"/>
              </w:rPr>
              <w:t>:</w:t>
            </w:r>
          </w:p>
          <w:p w14:paraId="5FA60AD1" w14:textId="77777777" w:rsidR="00F2622E" w:rsidRPr="00F2622E" w:rsidRDefault="00F2622E" w:rsidP="00F2622E">
            <w:pPr>
              <w:numPr>
                <w:ilvl w:val="0"/>
                <w:numId w:val="2"/>
              </w:numPr>
              <w:rPr>
                <w:rFonts w:ascii="Google Sans Text" w:eastAsia="Google Sans Text" w:hAnsi="Google Sans Text" w:cs="Google Sans Text"/>
                <w:i/>
                <w:iCs/>
                <w:color w:val="548DD4" w:themeColor="text2" w:themeTint="99"/>
              </w:rPr>
            </w:pPr>
            <w:r w:rsidRPr="00F2622E">
              <w:rPr>
                <w:rFonts w:ascii="Google Sans Text" w:eastAsia="Google Sans Text" w:hAnsi="Google Sans Text" w:cs="Google Sans Text"/>
                <w:i/>
                <w:iCs/>
                <w:color w:val="548DD4" w:themeColor="text2" w:themeTint="99"/>
              </w:rPr>
              <w:t>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14:paraId="7FF9E7D6" w14:textId="77777777" w:rsidR="00F2622E" w:rsidRDefault="00F2622E" w:rsidP="00F2622E">
            <w:pPr>
              <w:numPr>
                <w:ilvl w:val="0"/>
                <w:numId w:val="2"/>
              </w:numPr>
              <w:rPr>
                <w:rFonts w:ascii="Google Sans Text" w:eastAsia="Google Sans Text" w:hAnsi="Google Sans Text" w:cs="Google Sans Text"/>
                <w:i/>
                <w:iCs/>
                <w:color w:val="548DD4" w:themeColor="text2" w:themeTint="99"/>
              </w:rPr>
            </w:pPr>
            <w:r w:rsidRPr="00F2622E">
              <w:rPr>
                <w:rFonts w:ascii="Google Sans Text" w:eastAsia="Google Sans Text" w:hAnsi="Google Sans Text" w:cs="Google Sans Text"/>
                <w:i/>
                <w:iCs/>
                <w:color w:val="548DD4" w:themeColor="text2" w:themeTint="99"/>
              </w:rPr>
              <w:t>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14:paraId="34B106DB" w14:textId="7197B08D" w:rsidR="00F2622E" w:rsidRPr="00F2622E" w:rsidRDefault="00F2622E" w:rsidP="00F2622E">
            <w:pPr>
              <w:pStyle w:val="Prrafodelista"/>
              <w:numPr>
                <w:ilvl w:val="0"/>
                <w:numId w:val="3"/>
              </w:numPr>
              <w:rPr>
                <w:rFonts w:ascii="Google Sans Text" w:eastAsia="Google Sans Text" w:hAnsi="Google Sans Text" w:cs="Google Sans Text"/>
                <w:i/>
                <w:iCs/>
                <w:color w:val="548DD4" w:themeColor="text2" w:themeTint="99"/>
              </w:rPr>
            </w:pPr>
            <w:r>
              <w:rPr>
                <w:rFonts w:ascii="Google Sans Text" w:eastAsia="Google Sans Text" w:hAnsi="Google Sans Text" w:cs="Google Sans Text"/>
                <w:i/>
                <w:iCs/>
                <w:color w:val="548DD4" w:themeColor="text2" w:themeTint="99"/>
              </w:rPr>
              <w:t>T</w:t>
            </w:r>
            <w:r w:rsidRPr="00F2622E">
              <w:rPr>
                <w:rFonts w:ascii="Google Sans Text" w:eastAsia="Google Sans Text" w:hAnsi="Google Sans Text" w:cs="Google Sans Text"/>
                <w:i/>
                <w:iCs/>
                <w:color w:val="548DD4" w:themeColor="text2" w:themeTint="99"/>
              </w:rPr>
              <w:t>he rest of the log</w:t>
            </w:r>
            <w:r>
              <w:rPr>
                <w:rFonts w:ascii="Google Sans Text" w:eastAsia="Google Sans Text" w:hAnsi="Google Sans Text" w:cs="Google Sans Text"/>
                <w:i/>
                <w:iCs/>
                <w:color w:val="548DD4" w:themeColor="text2" w:themeTint="99"/>
              </w:rPr>
              <w:t xml:space="preserve"> shows </w:t>
            </w:r>
            <w:r w:rsidRPr="00F2622E">
              <w:rPr>
                <w:rFonts w:ascii="Google Sans Text" w:eastAsia="Google Sans Text" w:hAnsi="Google Sans Text" w:cs="Google Sans Text"/>
                <w:i/>
                <w:iCs/>
                <w:color w:val="548DD4" w:themeColor="text2" w:themeTint="99"/>
              </w:rPr>
              <w:t xml:space="preserve">the web server stops responding </w:t>
            </w:r>
            <w:r w:rsidRPr="00F2622E">
              <w:rPr>
                <w:rFonts w:ascii="Google Sans Text" w:eastAsia="Google Sans Text" w:hAnsi="Google Sans Text" w:cs="Google Sans Text"/>
                <w:i/>
                <w:iCs/>
                <w:color w:val="548DD4" w:themeColor="text2" w:themeTint="99"/>
              </w:rPr>
              <w:t>to legitimate</w:t>
            </w:r>
            <w:r w:rsidRPr="00F2622E">
              <w:rPr>
                <w:rFonts w:ascii="Google Sans Text" w:eastAsia="Google Sans Text" w:hAnsi="Google Sans Text" w:cs="Google Sans Text"/>
                <w:i/>
                <w:iCs/>
                <w:color w:val="548DD4" w:themeColor="text2" w:themeTint="99"/>
              </w:rPr>
              <w:t xml:space="preserve"> employee visitor traffic. The visitors receive more error messages indicating that </w:t>
            </w:r>
            <w:r w:rsidRPr="00F2622E">
              <w:rPr>
                <w:rFonts w:ascii="Google Sans Text" w:eastAsia="Google Sans Text" w:hAnsi="Google Sans Text" w:cs="Google Sans Text"/>
                <w:i/>
                <w:iCs/>
                <w:color w:val="548DD4" w:themeColor="text2" w:themeTint="99"/>
              </w:rPr>
              <w:lastRenderedPageBreak/>
              <w:t xml:space="preserve">they cannot establish or maintain a connection to the web server. From log item number 125 on, </w:t>
            </w:r>
            <w:r w:rsidRPr="00F2622E">
              <w:rPr>
                <w:rFonts w:ascii="Google Sans Text" w:eastAsia="Google Sans Text" w:hAnsi="Google Sans Text" w:cs="Google Sans Text"/>
                <w:b/>
                <w:bCs/>
                <w:i/>
                <w:iCs/>
                <w:color w:val="548DD4" w:themeColor="text2" w:themeTint="99"/>
              </w:rPr>
              <w:t>the web server stops responding</w:t>
            </w:r>
            <w:r>
              <w:rPr>
                <w:rFonts w:ascii="Google Sans Text" w:eastAsia="Google Sans Text" w:hAnsi="Google Sans Text" w:cs="Google Sans Text"/>
                <w:i/>
                <w:iCs/>
                <w:color w:val="548DD4" w:themeColor="text2" w:themeTint="99"/>
              </w:rPr>
              <w:t>.</w:t>
            </w:r>
          </w:p>
          <w:p w14:paraId="49AB0A0A" w14:textId="77777777" w:rsidR="006433AA" w:rsidRDefault="006433AA">
            <w:pPr>
              <w:widowControl w:val="0"/>
              <w:spacing w:line="240" w:lineRule="auto"/>
              <w:rPr>
                <w:sz w:val="24"/>
                <w:szCs w:val="24"/>
              </w:rPr>
            </w:pPr>
          </w:p>
          <w:p w14:paraId="2693C779" w14:textId="661399D0" w:rsidR="006433AA" w:rsidRDefault="00000000" w:rsidP="00FC59E1">
            <w:pPr>
              <w:rPr>
                <w:sz w:val="24"/>
                <w:szCs w:val="24"/>
              </w:rPr>
            </w:pPr>
            <w:r>
              <w:rPr>
                <w:rFonts w:ascii="Roboto" w:eastAsia="Roboto" w:hAnsi="Roboto" w:cs="Roboto"/>
                <w:color w:val="444746"/>
                <w:sz w:val="21"/>
                <w:szCs w:val="21"/>
              </w:rPr>
              <w:t>This event could be:</w:t>
            </w:r>
            <w:r w:rsidR="00F2622E">
              <w:rPr>
                <w:rFonts w:ascii="Roboto" w:eastAsia="Roboto" w:hAnsi="Roboto" w:cs="Roboto"/>
                <w:color w:val="444746"/>
                <w:sz w:val="21"/>
                <w:szCs w:val="21"/>
              </w:rPr>
              <w:t xml:space="preserve"> </w:t>
            </w:r>
            <w:r w:rsidR="00F2622E" w:rsidRPr="00F2622E">
              <w:rPr>
                <w:rFonts w:ascii="Roboto" w:eastAsia="Roboto" w:hAnsi="Roboto" w:cs="Roboto"/>
                <w:i/>
                <w:iCs/>
                <w:color w:val="548DD4" w:themeColor="text2" w:themeTint="99"/>
                <w:sz w:val="21"/>
                <w:szCs w:val="21"/>
              </w:rPr>
              <w:t>D</w:t>
            </w:r>
            <w:r w:rsidR="00F2622E" w:rsidRPr="00F2622E">
              <w:rPr>
                <w:rFonts w:ascii="Google Sans Text" w:eastAsia="Google Sans Text" w:hAnsi="Google Sans Text" w:cs="Google Sans Text"/>
                <w:i/>
                <w:iCs/>
                <w:color w:val="548DD4" w:themeColor="text2" w:themeTint="99"/>
              </w:rPr>
              <w:t>irect DoS SYN flood attack</w:t>
            </w:r>
            <w:r w:rsidR="00F2622E" w:rsidRPr="00F2622E">
              <w:rPr>
                <w:rFonts w:ascii="Google Sans Text" w:eastAsia="Google Sans Text" w:hAnsi="Google Sans Text" w:cs="Google Sans Text"/>
                <w:i/>
                <w:iCs/>
                <w:color w:val="548DD4" w:themeColor="text2" w:themeTint="99"/>
              </w:rPr>
              <w:t xml:space="preserve"> due </w:t>
            </w:r>
            <w:r w:rsidR="00F2622E" w:rsidRPr="00F2622E">
              <w:rPr>
                <w:rFonts w:ascii="Google Sans Text" w:eastAsia="Google Sans Text" w:hAnsi="Google Sans Text" w:cs="Google Sans Text"/>
                <w:i/>
                <w:iCs/>
                <w:color w:val="548DD4" w:themeColor="text2" w:themeTint="99"/>
              </w:rPr>
              <w:t>there is only one IP address attacking the web server</w:t>
            </w:r>
            <w:r w:rsidR="00F2622E" w:rsidRPr="00F2622E">
              <w:rPr>
                <w:rFonts w:ascii="Google Sans Text" w:eastAsia="Google Sans Text" w:hAnsi="Google Sans Text" w:cs="Google Sans Text"/>
                <w:i/>
                <w:iCs/>
                <w:color w:val="548DD4" w:themeColor="text2" w:themeTint="99"/>
              </w:rPr>
              <w:t xml:space="preserve">. </w:t>
            </w:r>
          </w:p>
        </w:tc>
      </w:tr>
      <w:tr w:rsidR="006433AA" w14:paraId="4B4BF6F9" w14:textId="77777777">
        <w:trPr>
          <w:trHeight w:val="515"/>
        </w:trPr>
        <w:tc>
          <w:tcPr>
            <w:tcW w:w="8715" w:type="dxa"/>
            <w:vMerge/>
            <w:shd w:val="clear" w:color="auto" w:fill="auto"/>
            <w:tcMar>
              <w:top w:w="100" w:type="dxa"/>
              <w:left w:w="100" w:type="dxa"/>
              <w:bottom w:w="100" w:type="dxa"/>
              <w:right w:w="100" w:type="dxa"/>
            </w:tcMar>
          </w:tcPr>
          <w:p w14:paraId="6859778B" w14:textId="77777777" w:rsidR="006433AA" w:rsidRDefault="006433AA">
            <w:pPr>
              <w:widowControl w:val="0"/>
              <w:spacing w:line="240" w:lineRule="auto"/>
              <w:rPr>
                <w:sz w:val="24"/>
                <w:szCs w:val="24"/>
              </w:rPr>
            </w:pPr>
          </w:p>
        </w:tc>
      </w:tr>
    </w:tbl>
    <w:p w14:paraId="3C4E8261" w14:textId="77777777" w:rsidR="006433AA" w:rsidRDefault="006433AA">
      <w:pPr>
        <w:spacing w:line="480" w:lineRule="auto"/>
        <w:rPr>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433AA" w14:paraId="4F16FF2F" w14:textId="77777777">
        <w:trPr>
          <w:trHeight w:val="470"/>
        </w:trPr>
        <w:tc>
          <w:tcPr>
            <w:tcW w:w="8715" w:type="dxa"/>
            <w:shd w:val="clear" w:color="auto" w:fill="CFE2F3"/>
            <w:tcMar>
              <w:top w:w="100" w:type="dxa"/>
              <w:left w:w="100" w:type="dxa"/>
              <w:bottom w:w="100" w:type="dxa"/>
              <w:right w:w="100" w:type="dxa"/>
            </w:tcMar>
          </w:tcPr>
          <w:p w14:paraId="2AEC8780" w14:textId="77777777" w:rsidR="006433AA" w:rsidRDefault="00000000">
            <w:pPr>
              <w:widowControl w:val="0"/>
              <w:spacing w:line="240" w:lineRule="auto"/>
              <w:rPr>
                <w:b/>
                <w:sz w:val="24"/>
                <w:szCs w:val="24"/>
              </w:rPr>
            </w:pPr>
            <w:r>
              <w:rPr>
                <w:b/>
                <w:sz w:val="24"/>
                <w:szCs w:val="24"/>
              </w:rPr>
              <w:t>Section 2: Explain how the attack is causing the website to malfunction</w:t>
            </w:r>
          </w:p>
        </w:tc>
      </w:tr>
      <w:tr w:rsidR="006433AA" w14:paraId="30E071E4" w14:textId="77777777">
        <w:trPr>
          <w:trHeight w:val="1160"/>
        </w:trPr>
        <w:tc>
          <w:tcPr>
            <w:tcW w:w="8715" w:type="dxa"/>
            <w:shd w:val="clear" w:color="auto" w:fill="auto"/>
            <w:tcMar>
              <w:top w:w="100" w:type="dxa"/>
              <w:left w:w="100" w:type="dxa"/>
              <w:bottom w:w="100" w:type="dxa"/>
              <w:right w:w="100" w:type="dxa"/>
            </w:tcMar>
          </w:tcPr>
          <w:p w14:paraId="40488511" w14:textId="77777777" w:rsidR="006433AA"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76397338" w14:textId="079CB2FF" w:rsidR="00855F42" w:rsidRPr="00855F42" w:rsidRDefault="00855F42" w:rsidP="00855F42">
            <w:pPr>
              <w:numPr>
                <w:ilvl w:val="0"/>
                <w:numId w:val="4"/>
              </w:numPr>
              <w:rPr>
                <w:rFonts w:ascii="Google Sans Text" w:eastAsia="Google Sans Text" w:hAnsi="Google Sans Text" w:cs="Google Sans Text"/>
                <w:i/>
                <w:iCs/>
                <w:color w:val="548DD4" w:themeColor="text2" w:themeTint="99"/>
              </w:rPr>
            </w:pPr>
            <w:r w:rsidRPr="00855F42">
              <w:rPr>
                <w:rFonts w:ascii="Google Sans Text" w:eastAsia="Google Sans Text" w:hAnsi="Google Sans Text" w:cs="Google Sans Text"/>
                <w:i/>
                <w:iCs/>
                <w:color w:val="548DD4" w:themeColor="text2" w:themeTint="99"/>
              </w:rPr>
              <w:t xml:space="preserve">The [SYN] </w:t>
            </w:r>
            <w:r>
              <w:rPr>
                <w:rFonts w:ascii="Google Sans Text" w:eastAsia="Google Sans Text" w:hAnsi="Google Sans Text" w:cs="Google Sans Text"/>
                <w:i/>
                <w:iCs/>
                <w:color w:val="548DD4" w:themeColor="text2" w:themeTint="99"/>
              </w:rPr>
              <w:t>-</w:t>
            </w:r>
            <w:r w:rsidRPr="00855F42">
              <w:rPr>
                <w:rFonts w:ascii="Google Sans Text" w:eastAsia="Google Sans Text" w:hAnsi="Google Sans Text" w:cs="Google Sans Text"/>
                <w:i/>
                <w:iCs/>
                <w:color w:val="548DD4" w:themeColor="text2" w:themeTint="99"/>
              </w:rPr>
              <w:t>synchronize</w:t>
            </w:r>
            <w:r>
              <w:rPr>
                <w:rFonts w:ascii="Google Sans Text" w:eastAsia="Google Sans Text" w:hAnsi="Google Sans Text" w:cs="Google Sans Text"/>
                <w:i/>
                <w:iCs/>
                <w:color w:val="548DD4" w:themeColor="text2" w:themeTint="99"/>
              </w:rPr>
              <w:t>-</w:t>
            </w:r>
            <w:r w:rsidRPr="00855F42">
              <w:rPr>
                <w:rFonts w:ascii="Google Sans Text" w:eastAsia="Google Sans Text" w:hAnsi="Google Sans Text" w:cs="Google Sans Text"/>
                <w:i/>
                <w:iCs/>
                <w:color w:val="548DD4" w:themeColor="text2" w:themeTint="99"/>
              </w:rPr>
              <w:t xml:space="preserve"> packet is the initial request from an employee visitor trying to connect to a web page hosted on the web server. </w:t>
            </w:r>
          </w:p>
          <w:p w14:paraId="15061DE9" w14:textId="211DBA20" w:rsidR="00855F42" w:rsidRPr="00855F42" w:rsidRDefault="00855F42" w:rsidP="00855F42">
            <w:pPr>
              <w:numPr>
                <w:ilvl w:val="0"/>
                <w:numId w:val="4"/>
              </w:numPr>
              <w:rPr>
                <w:rFonts w:ascii="Google Sans Text" w:eastAsia="Google Sans Text" w:hAnsi="Google Sans Text" w:cs="Google Sans Text"/>
                <w:i/>
                <w:iCs/>
                <w:color w:val="548DD4" w:themeColor="text2" w:themeTint="99"/>
              </w:rPr>
            </w:pPr>
            <w:r w:rsidRPr="00855F42">
              <w:rPr>
                <w:rFonts w:ascii="Google Sans Text" w:eastAsia="Google Sans Text" w:hAnsi="Google Sans Text" w:cs="Google Sans Text"/>
                <w:i/>
                <w:iCs/>
                <w:color w:val="548DD4" w:themeColor="text2" w:themeTint="99"/>
              </w:rPr>
              <w:t>The [SYN, ACK]</w:t>
            </w:r>
            <w:r w:rsidRPr="00855F42">
              <w:rPr>
                <w:rFonts w:ascii="Google Sans Text" w:eastAsia="Google Sans Text" w:hAnsi="Google Sans Text" w:cs="Google Sans Text"/>
                <w:i/>
                <w:iCs/>
                <w:color w:val="548DD4" w:themeColor="text2" w:themeTint="99"/>
              </w:rPr>
              <w:t xml:space="preserve"> -</w:t>
            </w:r>
            <w:r w:rsidRPr="00855F42">
              <w:rPr>
                <w:rFonts w:ascii="Google Sans Text" w:eastAsia="Google Sans Text" w:hAnsi="Google Sans Text" w:cs="Google Sans Text"/>
                <w:i/>
                <w:iCs/>
                <w:color w:val="548DD4" w:themeColor="text2" w:themeTint="99"/>
              </w:rPr>
              <w:t>synchronize acknowledge</w:t>
            </w:r>
            <w:r w:rsidRPr="00855F42">
              <w:rPr>
                <w:rFonts w:ascii="Google Sans Text" w:eastAsia="Google Sans Text" w:hAnsi="Google Sans Text" w:cs="Google Sans Text"/>
                <w:i/>
                <w:iCs/>
                <w:color w:val="548DD4" w:themeColor="text2" w:themeTint="99"/>
              </w:rPr>
              <w:t>-</w:t>
            </w:r>
            <w:r w:rsidRPr="00855F42">
              <w:rPr>
                <w:rFonts w:ascii="Google Sans Text" w:eastAsia="Google Sans Text" w:hAnsi="Google Sans Text" w:cs="Google Sans Text"/>
                <w:i/>
                <w:iCs/>
                <w:color w:val="548DD4" w:themeColor="text2" w:themeTint="99"/>
              </w:rPr>
              <w:t xml:space="preserve"> packet is the web server’s response to the visitor’s request agreeing to the connection. The server will reserve system resources for the final step of the handshake. </w:t>
            </w:r>
          </w:p>
          <w:p w14:paraId="3925B298" w14:textId="4571F933" w:rsidR="006433AA" w:rsidRPr="00855F42" w:rsidRDefault="00855F42" w:rsidP="00855F42">
            <w:pPr>
              <w:widowControl w:val="0"/>
              <w:numPr>
                <w:ilvl w:val="0"/>
                <w:numId w:val="4"/>
              </w:numPr>
              <w:spacing w:line="240" w:lineRule="auto"/>
              <w:rPr>
                <w:rFonts w:ascii="Roboto" w:eastAsia="Roboto" w:hAnsi="Roboto" w:cs="Roboto"/>
                <w:color w:val="444746"/>
                <w:sz w:val="21"/>
                <w:szCs w:val="21"/>
              </w:rPr>
            </w:pPr>
            <w:r w:rsidRPr="00855F42">
              <w:rPr>
                <w:rFonts w:ascii="Google Sans Text" w:eastAsia="Google Sans Text" w:hAnsi="Google Sans Text" w:cs="Google Sans Text"/>
                <w:i/>
                <w:iCs/>
                <w:color w:val="548DD4" w:themeColor="text2" w:themeTint="99"/>
              </w:rPr>
              <w:t>The [ACK]</w:t>
            </w:r>
            <w:r w:rsidRPr="00855F42">
              <w:rPr>
                <w:rFonts w:ascii="Google Sans Text" w:eastAsia="Google Sans Text" w:hAnsi="Google Sans Text" w:cs="Google Sans Text"/>
                <w:i/>
                <w:iCs/>
                <w:color w:val="548DD4" w:themeColor="text2" w:themeTint="99"/>
              </w:rPr>
              <w:t>-</w:t>
            </w:r>
            <w:r w:rsidRPr="00855F42">
              <w:rPr>
                <w:rFonts w:ascii="Google Sans Text" w:eastAsia="Google Sans Text" w:hAnsi="Google Sans Text" w:cs="Google Sans Text"/>
                <w:i/>
                <w:iCs/>
                <w:color w:val="548DD4" w:themeColor="text2" w:themeTint="99"/>
              </w:rPr>
              <w:t>acknowledge</w:t>
            </w:r>
            <w:r w:rsidRPr="00855F42">
              <w:rPr>
                <w:rFonts w:ascii="Google Sans Text" w:eastAsia="Google Sans Text" w:hAnsi="Google Sans Text" w:cs="Google Sans Text"/>
                <w:i/>
                <w:iCs/>
                <w:color w:val="548DD4" w:themeColor="text2" w:themeTint="99"/>
              </w:rPr>
              <w:t>-</w:t>
            </w:r>
            <w:r w:rsidRPr="00855F42">
              <w:rPr>
                <w:rFonts w:ascii="Google Sans Text" w:eastAsia="Google Sans Text" w:hAnsi="Google Sans Text" w:cs="Google Sans Text"/>
                <w:i/>
                <w:iCs/>
                <w:color w:val="548DD4" w:themeColor="text2" w:themeTint="99"/>
              </w:rPr>
              <w:t xml:space="preserve"> packet is the visitor’s machine acknowledging the permission to connect. This is the final step required to make a successful TCP connection. </w:t>
            </w:r>
          </w:p>
          <w:p w14:paraId="76414DC1" w14:textId="77777777" w:rsidR="006433AA" w:rsidRDefault="006433AA">
            <w:pPr>
              <w:widowControl w:val="0"/>
              <w:spacing w:line="240" w:lineRule="auto"/>
              <w:rPr>
                <w:sz w:val="24"/>
                <w:szCs w:val="24"/>
              </w:rPr>
            </w:pPr>
          </w:p>
          <w:p w14:paraId="53197EEE" w14:textId="4694EE93" w:rsidR="006433AA"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Explain what happens when a malicious actor sends </w:t>
            </w:r>
            <w:r w:rsidR="00855F42">
              <w:rPr>
                <w:rFonts w:ascii="Roboto" w:eastAsia="Roboto" w:hAnsi="Roboto" w:cs="Roboto"/>
                <w:color w:val="444746"/>
                <w:sz w:val="21"/>
                <w:szCs w:val="21"/>
              </w:rPr>
              <w:t>many</w:t>
            </w:r>
            <w:r>
              <w:rPr>
                <w:rFonts w:ascii="Roboto" w:eastAsia="Roboto" w:hAnsi="Roboto" w:cs="Roboto"/>
                <w:color w:val="444746"/>
                <w:sz w:val="21"/>
                <w:szCs w:val="21"/>
              </w:rPr>
              <w:t xml:space="preserve"> SYN packets all at once:</w:t>
            </w:r>
          </w:p>
          <w:p w14:paraId="17C3950E" w14:textId="77777777" w:rsidR="00855F42" w:rsidRDefault="00855F42">
            <w:pPr>
              <w:widowControl w:val="0"/>
              <w:spacing w:line="240" w:lineRule="auto"/>
              <w:rPr>
                <w:rFonts w:ascii="Roboto" w:eastAsia="Roboto" w:hAnsi="Roboto" w:cs="Roboto"/>
                <w:color w:val="444746"/>
                <w:sz w:val="21"/>
                <w:szCs w:val="21"/>
              </w:rPr>
            </w:pPr>
          </w:p>
          <w:p w14:paraId="5DF91557" w14:textId="16A3B7AC" w:rsidR="00855F42" w:rsidRPr="00FC59E1" w:rsidRDefault="00FC59E1">
            <w:pPr>
              <w:widowControl w:val="0"/>
              <w:spacing w:line="240" w:lineRule="auto"/>
              <w:rPr>
                <w:rFonts w:ascii="Roboto" w:eastAsia="Roboto" w:hAnsi="Roboto" w:cs="Roboto"/>
                <w:i/>
                <w:iCs/>
                <w:color w:val="548DD4" w:themeColor="text2" w:themeTint="99"/>
                <w:sz w:val="21"/>
                <w:szCs w:val="21"/>
              </w:rPr>
            </w:pPr>
            <w:r>
              <w:rPr>
                <w:rFonts w:ascii="Google Sans Text" w:eastAsia="Google Sans Text" w:hAnsi="Google Sans Text" w:cs="Google Sans Text"/>
                <w:i/>
                <w:iCs/>
                <w:color w:val="548DD4" w:themeColor="text2" w:themeTint="99"/>
              </w:rPr>
              <w:t>T</w:t>
            </w:r>
            <w:r w:rsidRPr="00FC59E1">
              <w:rPr>
                <w:rFonts w:ascii="Google Sans Text" w:eastAsia="Google Sans Text" w:hAnsi="Google Sans Text" w:cs="Google Sans Text"/>
                <w:i/>
                <w:iCs/>
                <w:color w:val="548DD4" w:themeColor="text2" w:themeTint="99"/>
              </w:rPr>
              <w:t>he server will become overwhelmed and unable to respond to the requests</w:t>
            </w:r>
            <w:r>
              <w:rPr>
                <w:rFonts w:ascii="Google Sans Text" w:eastAsia="Google Sans Text" w:hAnsi="Google Sans Text" w:cs="Google Sans Text"/>
                <w:i/>
                <w:iCs/>
                <w:color w:val="548DD4" w:themeColor="text2" w:themeTint="99"/>
              </w:rPr>
              <w:t>.</w:t>
            </w:r>
          </w:p>
          <w:p w14:paraId="14274103" w14:textId="77777777" w:rsidR="006433AA" w:rsidRDefault="006433AA">
            <w:pPr>
              <w:widowControl w:val="0"/>
              <w:spacing w:line="240" w:lineRule="auto"/>
              <w:rPr>
                <w:sz w:val="24"/>
                <w:szCs w:val="24"/>
              </w:rPr>
            </w:pPr>
          </w:p>
          <w:p w14:paraId="5E25D7C0" w14:textId="77777777" w:rsidR="006433AA"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the logs indicate and how that affects the server:</w:t>
            </w:r>
          </w:p>
          <w:p w14:paraId="6D274F30" w14:textId="77777777" w:rsidR="00FC59E1" w:rsidRDefault="00FC59E1">
            <w:pPr>
              <w:widowControl w:val="0"/>
              <w:spacing w:line="240" w:lineRule="auto"/>
              <w:rPr>
                <w:rFonts w:ascii="Roboto" w:eastAsia="Roboto" w:hAnsi="Roboto" w:cs="Roboto"/>
                <w:color w:val="444746"/>
                <w:sz w:val="21"/>
                <w:szCs w:val="21"/>
              </w:rPr>
            </w:pPr>
          </w:p>
          <w:p w14:paraId="40F5CDAE" w14:textId="5DB68DBA" w:rsidR="00FC59E1" w:rsidRPr="00FC59E1" w:rsidRDefault="00FC59E1">
            <w:pPr>
              <w:widowControl w:val="0"/>
              <w:spacing w:line="240" w:lineRule="auto"/>
              <w:rPr>
                <w:i/>
                <w:iCs/>
                <w:sz w:val="24"/>
                <w:szCs w:val="24"/>
              </w:rPr>
            </w:pPr>
            <w:r w:rsidRPr="00FC59E1">
              <w:rPr>
                <w:rFonts w:ascii="Google Sans Text" w:eastAsia="Google Sans Text" w:hAnsi="Google Sans Text" w:cs="Google Sans Text"/>
                <w:i/>
                <w:iCs/>
                <w:color w:val="548DD4" w:themeColor="text2" w:themeTint="99"/>
              </w:rPr>
              <w:t xml:space="preserve">The log </w:t>
            </w:r>
            <w:r w:rsidRPr="00FC59E1">
              <w:rPr>
                <w:rFonts w:ascii="Google Sans Text" w:eastAsia="Google Sans Text" w:hAnsi="Google Sans Text" w:cs="Google Sans Text"/>
                <w:i/>
                <w:iCs/>
                <w:color w:val="548DD4" w:themeColor="text2" w:themeTint="99"/>
              </w:rPr>
              <w:t xml:space="preserve">begins to reflect the struggle the web server is having to keep up with the abnormal number of SYN requests coming in at a rapid pace. The attacker is sending several </w:t>
            </w:r>
            <w:proofErr w:type="gramStart"/>
            <w:r w:rsidRPr="00FC59E1">
              <w:rPr>
                <w:rFonts w:ascii="Google Sans Text" w:eastAsia="Google Sans Text" w:hAnsi="Google Sans Text" w:cs="Google Sans Text"/>
                <w:i/>
                <w:iCs/>
                <w:color w:val="548DD4" w:themeColor="text2" w:themeTint="99"/>
              </w:rPr>
              <w:t>SYN</w:t>
            </w:r>
            <w:proofErr w:type="gramEnd"/>
            <w:r w:rsidRPr="00FC59E1">
              <w:rPr>
                <w:rFonts w:ascii="Google Sans Text" w:eastAsia="Google Sans Text" w:hAnsi="Google Sans Text" w:cs="Google Sans Text"/>
                <w:i/>
                <w:iCs/>
                <w:color w:val="548DD4" w:themeColor="text2" w:themeTint="99"/>
              </w:rPr>
              <w:t xml:space="preserve"> requests every second. </w:t>
            </w:r>
            <w:r w:rsidRPr="00FC59E1">
              <w:rPr>
                <w:rFonts w:ascii="Google Sans Text" w:eastAsia="Google Sans Text" w:hAnsi="Google Sans Text" w:cs="Google Sans Text"/>
                <w:i/>
                <w:iCs/>
                <w:color w:val="548DD4" w:themeColor="text2" w:themeTint="99"/>
              </w:rPr>
              <w:t>T</w:t>
            </w:r>
            <w:r w:rsidRPr="000A29D2">
              <w:rPr>
                <w:rFonts w:ascii="Google Sans Text" w:eastAsia="Google Sans Text" w:hAnsi="Google Sans Text" w:cs="Google Sans Text"/>
                <w:i/>
                <w:iCs/>
                <w:color w:val="548DD4" w:themeColor="text2" w:themeTint="99"/>
              </w:rPr>
              <w:t xml:space="preserve">he web server stops responding </w:t>
            </w:r>
            <w:r w:rsidRPr="000A29D2">
              <w:rPr>
                <w:rFonts w:ascii="Google Sans Text" w:eastAsia="Google Sans Text" w:hAnsi="Google Sans Text" w:cs="Google Sans Text"/>
                <w:i/>
                <w:iCs/>
                <w:color w:val="548DD4" w:themeColor="text2" w:themeTint="99"/>
              </w:rPr>
              <w:t>to legitimate</w:t>
            </w:r>
            <w:r w:rsidRPr="000A29D2">
              <w:rPr>
                <w:rFonts w:ascii="Google Sans Text" w:eastAsia="Google Sans Text" w:hAnsi="Google Sans Text" w:cs="Google Sans Text"/>
                <w:i/>
                <w:iCs/>
                <w:color w:val="548DD4" w:themeColor="text2" w:themeTint="99"/>
              </w:rPr>
              <w:t xml:space="preserve"> employee visitor traffic. The visitors receive more error messages indicating that they cannot establish or maintain a connection to the web server</w:t>
            </w:r>
          </w:p>
        </w:tc>
      </w:tr>
    </w:tbl>
    <w:p w14:paraId="2D7DFDF6" w14:textId="77777777" w:rsidR="006433AA" w:rsidRDefault="006433AA">
      <w:pPr>
        <w:spacing w:after="200"/>
        <w:rPr>
          <w:b/>
        </w:rPr>
      </w:pPr>
    </w:p>
    <w:p w14:paraId="5584A0CE" w14:textId="77777777" w:rsidR="006433AA" w:rsidRDefault="006433AA"/>
    <w:sectPr w:rsidR="006433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Text">
    <w:altName w:val="Calibri"/>
    <w:charset w:val="00"/>
    <w:family w:val="auto"/>
    <w:pitch w:val="default"/>
    <w:embedRegular r:id="rId1" w:fontKey="{46C579AA-1126-4ECA-B414-A722BBB693F3}"/>
    <w:embedItalic r:id="rId2" w:fontKey="{FE320C53-5718-4F8B-B342-CDD4A54198F2}"/>
    <w:embedBoldItalic r:id="rId3" w:fontKey="{2A0482CF-DD5B-4386-ACA7-39A6D17B320D}"/>
  </w:font>
  <w:font w:name="Roboto">
    <w:charset w:val="00"/>
    <w:family w:val="auto"/>
    <w:pitch w:val="variable"/>
    <w:sig w:usb0="E0000AFF" w:usb1="5000217F" w:usb2="00000021" w:usb3="00000000" w:csb0="0000019F" w:csb1="00000000"/>
    <w:embedRegular r:id="rId4" w:fontKey="{37B78208-4BCF-4E5E-800A-A80C4128F4BC}"/>
    <w:embedItalic r:id="rId5" w:fontKey="{E942B5B5-A20F-413F-8170-976368CBEB32}"/>
  </w:font>
  <w:font w:name="Calibri">
    <w:panose1 w:val="020F0502020204030204"/>
    <w:charset w:val="00"/>
    <w:family w:val="swiss"/>
    <w:pitch w:val="variable"/>
    <w:sig w:usb0="E4002EFF" w:usb1="C200247B" w:usb2="00000009" w:usb3="00000000" w:csb0="000001FF" w:csb1="00000000"/>
    <w:embedRegular r:id="rId6" w:fontKey="{474B5BE0-39CE-465B-96F8-5ABF0C97503F}"/>
  </w:font>
  <w:font w:name="Cambria">
    <w:panose1 w:val="02040503050406030204"/>
    <w:charset w:val="00"/>
    <w:family w:val="roman"/>
    <w:pitch w:val="variable"/>
    <w:sig w:usb0="E00006FF" w:usb1="420024FF" w:usb2="02000000" w:usb3="00000000" w:csb0="0000019F" w:csb1="00000000"/>
    <w:embedRegular r:id="rId7" w:fontKey="{736DF21E-6347-4E93-BA33-1E88D428D4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54111"/>
    <w:multiLevelType w:val="hybridMultilevel"/>
    <w:tmpl w:val="32C87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430F6E"/>
    <w:multiLevelType w:val="multilevel"/>
    <w:tmpl w:val="8D02F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284AF9"/>
    <w:multiLevelType w:val="multilevel"/>
    <w:tmpl w:val="8D02F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4310E0"/>
    <w:multiLevelType w:val="hybridMultilevel"/>
    <w:tmpl w:val="3AF4F9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251113869">
    <w:abstractNumId w:val="0"/>
  </w:num>
  <w:num w:numId="2" w16cid:durableId="670833390">
    <w:abstractNumId w:val="1"/>
  </w:num>
  <w:num w:numId="3" w16cid:durableId="393041972">
    <w:abstractNumId w:val="3"/>
  </w:num>
  <w:num w:numId="4" w16cid:durableId="1826627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3AA"/>
    <w:rsid w:val="006433AA"/>
    <w:rsid w:val="006678F2"/>
    <w:rsid w:val="00855F42"/>
    <w:rsid w:val="00F2622E"/>
    <w:rsid w:val="00FC59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F4642"/>
  <w15:docId w15:val="{384A9A63-3574-4178-9485-9C411840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262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571</Words>
  <Characters>3141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Nela Garcia</cp:lastModifiedBy>
  <cp:revision>2</cp:revision>
  <dcterms:created xsi:type="dcterms:W3CDTF">2024-12-02T16:50:00Z</dcterms:created>
  <dcterms:modified xsi:type="dcterms:W3CDTF">2024-12-02T16:50:00Z</dcterms:modified>
</cp:coreProperties>
</file>