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72F6" w14:textId="77777777" w:rsidR="00F82A05" w:rsidRPr="00F82A05" w:rsidRDefault="00F82A05" w:rsidP="00F82A05">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1360FE38" w14:textId="0B5310C4"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la Ciudad </w:t>
      </w:r>
      <w:r w:rsidR="00033035">
        <w:rPr>
          <w:rFonts w:ascii="Verdana" w:eastAsia="Times New Roman" w:hAnsi="Verdana" w:cs="Times New Roman"/>
          <w:color w:val="000000"/>
          <w:sz w:val="24"/>
          <w:szCs w:val="24"/>
          <w:lang w:eastAsia="es-AR"/>
        </w:rPr>
        <w:t xml:space="preserve">de </w:t>
      </w:r>
      <w:r w:rsidR="00033035">
        <w:rPr>
          <w:rFonts w:ascii="Verdana" w:eastAsia="Times New Roman" w:hAnsi="Verdana" w:cs="Times New Roman"/>
          <w:color w:val="000000"/>
          <w:sz w:val="24"/>
          <w:szCs w:val="24"/>
          <w:lang w:eastAsia="es-AR"/>
        </w:rPr>
        <w:t>CURUZU CUATIA</w:t>
      </w:r>
      <w:r w:rsidR="00033035"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 xml:space="preserve">provincia de </w:t>
      </w:r>
      <w:r w:rsidR="006D188C">
        <w:rPr>
          <w:rFonts w:ascii="Verdana" w:eastAsia="Times New Roman" w:hAnsi="Verdana" w:cs="Times New Roman"/>
          <w:color w:val="000000"/>
          <w:sz w:val="24"/>
          <w:szCs w:val="24"/>
          <w:lang w:eastAsia="es-AR"/>
        </w:rPr>
        <w:t>CORRIENTES</w:t>
      </w:r>
      <w:r w:rsidRPr="00F82A05">
        <w:rPr>
          <w:rFonts w:ascii="Verdana" w:eastAsia="Times New Roman" w:hAnsi="Verdana" w:cs="Times New Roman"/>
          <w:color w:val="000000"/>
          <w:sz w:val="24"/>
          <w:szCs w:val="24"/>
          <w:lang w:eastAsia="es-AR"/>
        </w:rPr>
        <w:t xml:space="preserve">, a los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DIA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días del mes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MES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bookmarkStart w:id="0" w:name="_Hlk155440121"/>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ANIO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bookmarkEnd w:id="0"/>
      <w:r w:rsidRPr="00F82A05">
        <w:rPr>
          <w:rFonts w:ascii="Verdana" w:eastAsia="Times New Roman" w:hAnsi="Verdana" w:cs="Times New Roman"/>
          <w:color w:val="000000"/>
          <w:sz w:val="24"/>
          <w:szCs w:val="24"/>
          <w:lang w:eastAsia="es-AR"/>
        </w:rPr>
        <w:t xml:space="preserve">, entre </w:t>
      </w:r>
      <w:r w:rsidR="006D188C">
        <w:rPr>
          <w:rFonts w:ascii="Verdana" w:eastAsia="Times New Roman" w:hAnsi="Verdana" w:cs="Times New Roman"/>
          <w:color w:val="000000"/>
          <w:sz w:val="24"/>
          <w:szCs w:val="24"/>
          <w:lang w:eastAsia="es-AR"/>
        </w:rPr>
        <w:t>ALVAREZ HUGO</w:t>
      </w:r>
      <w:r w:rsidRPr="00F82A05">
        <w:rPr>
          <w:rFonts w:ascii="Verdana" w:eastAsia="Times New Roman" w:hAnsi="Verdana" w:cs="Times New Roman"/>
          <w:color w:val="000000"/>
          <w:sz w:val="24"/>
          <w:szCs w:val="24"/>
          <w:lang w:eastAsia="es-AR"/>
        </w:rPr>
        <w:t xml:space="preserve">, con DNI </w:t>
      </w:r>
      <w:proofErr w:type="spellStart"/>
      <w:r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6.233.226 y CUIT 20062332264</w:t>
      </w:r>
      <w:r w:rsidRPr="00F82A05">
        <w:rPr>
          <w:rFonts w:ascii="Verdana" w:eastAsia="Times New Roman" w:hAnsi="Verdana" w:cs="Times New Roman"/>
          <w:color w:val="000000"/>
          <w:sz w:val="24"/>
          <w:szCs w:val="24"/>
          <w:lang w:eastAsia="es-AR"/>
        </w:rPr>
        <w:t xml:space="preserve">, con domicilio </w:t>
      </w:r>
      <w:r w:rsidRPr="00033035">
        <w:rPr>
          <w:rFonts w:ascii="Verdana" w:eastAsia="Times New Roman" w:hAnsi="Verdana" w:cs="Times New Roman"/>
          <w:color w:val="000000"/>
          <w:sz w:val="24"/>
          <w:szCs w:val="24"/>
          <w:lang w:eastAsia="es-AR"/>
        </w:rPr>
        <w:t>en</w:t>
      </w:r>
      <w:r w:rsidRPr="00F82A05">
        <w:rPr>
          <w:rFonts w:ascii="Verdana" w:eastAsia="Times New Roman" w:hAnsi="Verdana" w:cs="Times New Roman"/>
          <w:color w:val="000000"/>
          <w:sz w:val="24"/>
          <w:szCs w:val="24"/>
          <w:lang w:eastAsia="es-AR"/>
        </w:rPr>
        <w:t xml:space="preserve"> la calle</w:t>
      </w:r>
      <w:r w:rsidR="006D188C">
        <w:rPr>
          <w:rFonts w:ascii="Verdana" w:eastAsia="Times New Roman" w:hAnsi="Verdana" w:cs="Times New Roman"/>
          <w:color w:val="000000"/>
          <w:sz w:val="24"/>
          <w:szCs w:val="24"/>
          <w:lang w:eastAsia="es-AR"/>
        </w:rPr>
        <w:t xml:space="preserve"> Juan de Vera </w:t>
      </w:r>
      <w:proofErr w:type="spellStart"/>
      <w:r w:rsidR="006D188C"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747</w:t>
      </w:r>
      <w:r w:rsidRPr="00F82A05">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Curuzu</w:t>
      </w:r>
      <w:proofErr w:type="spellEnd"/>
      <w:r w:rsidR="006D188C">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Cuatia</w:t>
      </w:r>
      <w:proofErr w:type="spellEnd"/>
      <w:r w:rsidR="006D188C">
        <w:rPr>
          <w:rFonts w:ascii="Verdana" w:eastAsia="Times New Roman" w:hAnsi="Verdana" w:cs="Times New Roman"/>
          <w:color w:val="000000"/>
          <w:sz w:val="24"/>
          <w:szCs w:val="24"/>
          <w:lang w:eastAsia="es-AR"/>
        </w:rPr>
        <w:t>, Corrientes</w:t>
      </w:r>
      <w:r w:rsidRPr="00F82A05">
        <w:rPr>
          <w:rFonts w:ascii="Verdana" w:eastAsia="Times New Roman" w:hAnsi="Verdana" w:cs="Times New Roman"/>
          <w:color w:val="000000"/>
          <w:sz w:val="24"/>
          <w:szCs w:val="24"/>
          <w:lang w:eastAsia="es-AR"/>
        </w:rPr>
        <w:t xml:space="preserve">, como </w:t>
      </w:r>
      <w:r w:rsidR="006D188C">
        <w:rPr>
          <w:rFonts w:ascii="Verdana" w:eastAsia="Times New Roman" w:hAnsi="Verdana" w:cs="Times New Roman"/>
          <w:color w:val="000000"/>
          <w:sz w:val="24"/>
          <w:szCs w:val="24"/>
          <w:lang w:eastAsia="es-AR"/>
        </w:rPr>
        <w:t>EL LOCADOR</w:t>
      </w:r>
      <w:r w:rsidRPr="00F82A05">
        <w:rPr>
          <w:rFonts w:ascii="Verdana" w:eastAsia="Times New Roman" w:hAnsi="Verdana" w:cs="Times New Roman"/>
          <w:color w:val="000000"/>
          <w:sz w:val="24"/>
          <w:szCs w:val="24"/>
          <w:lang w:eastAsia="es-AR"/>
        </w:rPr>
        <w:t xml:space="preserve"> del inmueble objeto del presente contrato, por una parte, y </w:t>
      </w:r>
      <w:r w:rsidR="001713BA">
        <w:rPr>
          <w:rFonts w:ascii="Verdana" w:eastAsia="Times New Roman" w:hAnsi="Verdana" w:cs="Times New Roman"/>
          <w:color w:val="000000"/>
          <w:sz w:val="24"/>
          <w:szCs w:val="24"/>
          <w:lang w:eastAsia="es-AR"/>
        </w:rPr>
        <w:t>[INQUILINO]</w:t>
      </w:r>
      <w:r w:rsidRPr="00F82A05">
        <w:rPr>
          <w:rFonts w:ascii="Verdana" w:eastAsia="Times New Roman" w:hAnsi="Verdana" w:cs="Times New Roman"/>
          <w:color w:val="000000"/>
          <w:sz w:val="24"/>
          <w:szCs w:val="24"/>
          <w:lang w:eastAsia="es-AR"/>
        </w:rPr>
        <w:t xml:space="preserve">, con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w:t>
      </w:r>
      <w:proofErr w:type="spellStart"/>
      <w:r w:rsidRPr="00F82A05">
        <w:rPr>
          <w:rFonts w:ascii="Verdana" w:eastAsia="Times New Roman" w:hAnsi="Verdana" w:cs="Times New Roman"/>
          <w:color w:val="000000"/>
          <w:sz w:val="24"/>
          <w:szCs w:val="24"/>
          <w:lang w:eastAsia="es-AR"/>
        </w:rPr>
        <w:t>Nº</w:t>
      </w:r>
      <w:proofErr w:type="spellEnd"/>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CUIT</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en adelante EL LOCATARIO, por la otra, han convenido en celebrar el presente contrato de locación que se regirá por las siguientes cláusulas.</w:t>
      </w:r>
    </w:p>
    <w:p w14:paraId="0B055C5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Primera</w:t>
      </w:r>
    </w:p>
    <w:p w14:paraId="67B3958C" w14:textId="06017382"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cede en locación al locatario </w:t>
      </w:r>
      <w:r w:rsidR="006D188C">
        <w:rPr>
          <w:rFonts w:ascii="Verdana" w:eastAsia="Times New Roman" w:hAnsi="Verdana" w:cs="Times New Roman"/>
          <w:color w:val="000000"/>
          <w:sz w:val="24"/>
          <w:szCs w:val="24"/>
          <w:lang w:eastAsia="es-AR"/>
        </w:rPr>
        <w:t xml:space="preserve">un inmueble con destino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DESTINO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ubicado en la calle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DIRECCION</w:t>
      </w:r>
      <w:r w:rsidR="006F7607">
        <w:rPr>
          <w:rFonts w:ascii="Verdana" w:eastAsia="Times New Roman" w:hAnsi="Verdana" w:cs="Times New Roman"/>
          <w:color w:val="000000"/>
          <w:sz w:val="24"/>
          <w:szCs w:val="24"/>
          <w:lang w:eastAsia="es-AR"/>
        </w:rPr>
        <w:t>I</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w:t>
      </w:r>
    </w:p>
    <w:p w14:paraId="6F7CFAF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71897C9B"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LETRA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bookmarkStart w:id="1" w:name="_GoBack"/>
      <w:r w:rsidRPr="00F82A05">
        <w:rPr>
          <w:rFonts w:ascii="Verdana" w:eastAsia="Times New Roman" w:hAnsi="Verdana" w:cs="Times New Roman"/>
          <w:color w:val="000000"/>
          <w:sz w:val="24"/>
          <w:szCs w:val="24"/>
          <w:lang w:eastAsia="es-AR"/>
        </w:rPr>
        <w:t>(</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NRO</w:t>
      </w:r>
      <w:r w:rsidR="00033035">
        <w:rPr>
          <w:rFonts w:ascii="Verdana" w:eastAsia="Times New Roman" w:hAnsi="Verdana" w:cs="Times New Roman"/>
          <w:color w:val="000000"/>
          <w:sz w:val="24"/>
          <w:szCs w:val="24"/>
          <w:lang w:eastAsia="es-AR"/>
        </w:rPr>
        <w:t>]</w:t>
      </w:r>
      <w:bookmarkEnd w:id="1"/>
      <w:r w:rsidRPr="00F82A05">
        <w:rPr>
          <w:rFonts w:ascii="Verdana" w:eastAsia="Times New Roman" w:hAnsi="Verdana" w:cs="Times New Roman"/>
          <w:color w:val="000000"/>
          <w:sz w:val="24"/>
          <w:szCs w:val="24"/>
          <w:lang w:eastAsia="es-AR"/>
        </w:rPr>
        <w:t xml:space="preserve">) meses, contando desde el día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 INICIO</w:t>
      </w:r>
      <w:proofErr w:type="gramStart"/>
      <w:r w:rsidR="00033035">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 xml:space="preserve"> del</w:t>
      </w:r>
      <w:proofErr w:type="gramEnd"/>
      <w:r w:rsidR="000B473D">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70F8CE4A" w14:textId="382F52A8"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 fija en la suma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MONTO INICIAL</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mensuales y su actualización será </w:t>
      </w:r>
      <w:r w:rsidR="000B473D">
        <w:rPr>
          <w:rFonts w:ascii="Verdana" w:eastAsia="Times New Roman" w:hAnsi="Verdana" w:cs="Times New Roman"/>
          <w:color w:val="000000"/>
          <w:sz w:val="24"/>
          <w:szCs w:val="24"/>
          <w:lang w:eastAsia="es-AR"/>
        </w:rPr>
        <w:t xml:space="preserve">cada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CANT MESES</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B473D">
        <w:rPr>
          <w:rFonts w:ascii="Verdana" w:eastAsia="Times New Roman" w:hAnsi="Verdana" w:cs="Times New Roman"/>
          <w:color w:val="000000"/>
          <w:sz w:val="24"/>
          <w:szCs w:val="24"/>
          <w:lang w:eastAsia="es-AR"/>
        </w:rPr>
        <w:t xml:space="preserve">de acuerdo al índice de precios al </w:t>
      </w:r>
      <w:proofErr w:type="gramStart"/>
      <w:r w:rsidR="000B473D">
        <w:rPr>
          <w:rFonts w:ascii="Verdana" w:eastAsia="Times New Roman" w:hAnsi="Verdana" w:cs="Times New Roman"/>
          <w:color w:val="000000"/>
          <w:sz w:val="24"/>
          <w:szCs w:val="24"/>
          <w:lang w:eastAsia="es-AR"/>
        </w:rPr>
        <w:t>consumidor(</w:t>
      </w:r>
      <w:proofErr w:type="gramEnd"/>
      <w:r w:rsidR="000B473D">
        <w:rPr>
          <w:rFonts w:ascii="Verdana" w:eastAsia="Times New Roman" w:hAnsi="Verdana" w:cs="Times New Roman"/>
          <w:color w:val="000000"/>
          <w:sz w:val="24"/>
          <w:szCs w:val="24"/>
          <w:lang w:eastAsia="es-AR"/>
        </w:rPr>
        <w:t>IPC) publicado por el INDEC.</w:t>
      </w:r>
    </w:p>
    <w:p w14:paraId="140ECEAB" w14:textId="261EA949"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En todos los casos, los locadores deberán otorgar recibos al locatario por cada uno de los arriendos percibidos, por lo que queda estipulado que el locatario renuncia a prevalerse de las presunciones previstas por el </w:t>
      </w:r>
      <w:r w:rsidRPr="000B473D">
        <w:rPr>
          <w:rFonts w:ascii="Verdana" w:eastAsia="Times New Roman" w:hAnsi="Verdana" w:cs="Times New Roman"/>
          <w:color w:val="000000"/>
          <w:sz w:val="24"/>
          <w:szCs w:val="24"/>
          <w:lang w:eastAsia="es-AR"/>
        </w:rPr>
        <w:t>artículo 899 del Código Civil y Comercial de la Nación</w:t>
      </w:r>
      <w:r w:rsidRPr="00F82A05">
        <w:rPr>
          <w:rFonts w:ascii="Verdana" w:eastAsia="Times New Roman" w:hAnsi="Verdana" w:cs="Times New Roman"/>
          <w:color w:val="000000"/>
          <w:sz w:val="24"/>
          <w:szCs w:val="24"/>
          <w:lang w:eastAsia="es-AR"/>
        </w:rPr>
        <w:t>.</w:t>
      </w:r>
    </w:p>
    <w:p w14:paraId="171B2B4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2E12E5A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locatario en mora de pleno derecho. El alquiler se pacta por períodos de mes entero, y aunque el locatario se mudara antes de finalizar el mes, pagará íntegramente el alquiler correspondiente a dicho mes.</w:t>
      </w:r>
    </w:p>
    <w:p w14:paraId="0812449A" w14:textId="62DB37B3"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que el locatario por cada día de mora en el pago de los alquileres establecidos en la cláusula tercera abonará a los locadores como cláusula penal, sin perjuicio de otras medidas que ellos pudieren optar, el 0,5% (cero enteros, cinco décimos por ciento) del alquiler que resulte en ese momento por cada día de mora, pagadera juntamente con los alquileres.</w:t>
      </w:r>
    </w:p>
    <w:p w14:paraId="3FDE780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El locatario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locatario se obliga a no subarrendar el todo o parte de la propiedad, a no transferir, ni ceder, ni vender este contrato, so pena de rescindirse el mismo.</w:t>
      </w:r>
    </w:p>
    <w:p w14:paraId="61D9AA4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0EF4B788"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locatario destinará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xml:space="preserve"> a vivienda familiar y no podrá cambiar su destino ni hacer modificaciones de ninguna naturaleza en la propiedad sin consentimiento previo por escrito del locador; las mejoras que el locatario hiciere de cualquier naturaleza que fueran quedarán a beneficio de la propiedad sin remuneración alguna. Tampoco podrá el locatario tener en la propiedad cosas que pudieran afectar la seguridad de las personas, objetos o instalaciones, ni realizar actos que contraríen las normas municipales vigentes. El locatario declara conocer, y se obliga a cumplir, las disposiciones legales sobre propiedad horizontal y las establecidas por el reglamento interno del edificio.</w:t>
      </w:r>
    </w:p>
    <w:p w14:paraId="394B0ED8" w14:textId="4FF9B354"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del locatario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69AB810F"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del locatario; también serán por su cuenta la conservación de artefactos y accesorios, y la reparación de desperfectos menores provocados por su uso.</w:t>
      </w:r>
    </w:p>
    <w:p w14:paraId="1409C70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del locatario forman parte del precio del alquiler, conforme el artículo 1208 del Código Civil y Comercial de la Nación.</w:t>
      </w:r>
    </w:p>
    <w:p w14:paraId="5624C8DB"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locatario dará inmediata cuenta al locador de cualquier desperfecto que sufriera la propiedad cuando este juzgue necesaria su inspección y permitirá la ejecución de todo trabajo que sea necesario para su conservación o mejora, sin derecho a cobrar indemnización alguna. El locatario debe acreditar el pago de los servicios dentro de los treinta (30) días en el domicilio de pago convenido en el presente contrato.</w:t>
      </w:r>
    </w:p>
    <w:p w14:paraId="5C3A62AE"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se responsabiliza de los daños y perjuicios que pudiera producirle al locatario la negligencia de terceros que ingresen a la vivienda sin autorización del locador.</w:t>
      </w:r>
    </w:p>
    <w:p w14:paraId="6668B7A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falta de cumplimiento de cualquiera de las cláusulas del presente contrato dará opción al locador para exigir el desalojo de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xml:space="preserve">, previo </w:t>
      </w:r>
      <w:r w:rsidRPr="00F82A05">
        <w:rPr>
          <w:rFonts w:ascii="Verdana" w:eastAsia="Times New Roman" w:hAnsi="Verdana" w:cs="Times New Roman"/>
          <w:color w:val="000000"/>
          <w:sz w:val="24"/>
          <w:szCs w:val="24"/>
          <w:lang w:eastAsia="es-AR"/>
        </w:rPr>
        <w:lastRenderedPageBreak/>
        <w:t>cumplimiento de la intimación correspondiente, reservándose el derecho a reclamar por daños y perjuicios.</w:t>
      </w:r>
    </w:p>
    <w:p w14:paraId="5B6C0E3F"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el locatario hiciese abandono del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xml:space="preserve">; pasado el término de ocho (8) días de producido el mismo, el locador tomará de pleno derecho la posesión efectiva del bien, dejando el locatario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el locador tendrá derecho de inmediato a recuperar el bien a fin de evitar el posible ingreso de intrusos o usurpadores.</w:t>
      </w:r>
    </w:p>
    <w:p w14:paraId="41CF2CB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se responsabiliza por los daños que pudieran sufrir los ocupantes del inmueble en sus personas o bienes; además, el locatario se hará responsable por todo daño que pudieran sufrir terceros en sus personas o bienes como consecuencia de cualquier siniestro que tuviera origen en el inmueble arrendado.</w:t>
      </w:r>
    </w:p>
    <w:p w14:paraId="67946654" w14:textId="0462AD36"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locatario también será responsable de cualquier deterioro que se le causare al inmueble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La entrega de las llaves de la propiedad deberá justificarla el locatario con documento escrito emanado del locador, no admitiéndose otro medio de prueba.</w:t>
      </w:r>
    </w:p>
    <w:p w14:paraId="66BD26F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65970287"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contrato de locación puede ser resuelto anticipadamente por el locatario.</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1FA82995"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A fin de garantizar el fiel cumplimiento de este contrato y de todas las obligaciones contraídas por el locatario</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2C43D0D6" w:rsidR="00F82A05" w:rsidRPr="00F82A05" w:rsidRDefault="005627A5" w:rsidP="00F82A05">
      <w:pPr>
        <w:spacing w:after="0"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w:t>
      </w:r>
      <w:r>
        <w:rPr>
          <w:rFonts w:ascii="Verdana" w:eastAsia="Times New Roman" w:hAnsi="Verdana" w:cs="Times New Roman"/>
          <w:color w:val="000000"/>
          <w:sz w:val="24"/>
          <w:szCs w:val="24"/>
          <w:lang w:eastAsia="es-AR"/>
        </w:rPr>
        <w:t>GARANTE</w:t>
      </w:r>
      <w:r>
        <w:rPr>
          <w:rFonts w:ascii="Verdana" w:eastAsia="Times New Roman" w:hAnsi="Verdana" w:cs="Times New Roman"/>
          <w:color w:val="000000"/>
          <w:sz w:val="24"/>
          <w:szCs w:val="24"/>
          <w:lang w:eastAsia="es-AR"/>
        </w:rPr>
        <w:t>]</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Nº</w:t>
      </w:r>
      <w:proofErr w:type="spellEnd"/>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w:t>
      </w:r>
      <w:r>
        <w:rPr>
          <w:rFonts w:ascii="Verdana" w:eastAsia="Times New Roman" w:hAnsi="Verdana" w:cs="Times New Roman"/>
          <w:color w:val="000000"/>
          <w:sz w:val="24"/>
          <w:szCs w:val="24"/>
          <w:lang w:eastAsia="es-AR"/>
        </w:rPr>
        <w:t>CUIT GARANTE</w:t>
      </w:r>
      <w:r>
        <w:rPr>
          <w:rFonts w:ascii="Verdana" w:eastAsia="Times New Roman" w:hAnsi="Verdana" w:cs="Times New Roman"/>
          <w:color w:val="000000"/>
          <w:sz w:val="24"/>
          <w:szCs w:val="24"/>
          <w:lang w:eastAsia="es-AR"/>
        </w:rPr>
        <w:t>]</w:t>
      </w:r>
      <w:r w:rsidR="00F82A05" w:rsidRPr="00F82A05">
        <w:rPr>
          <w:rFonts w:ascii="Verdana" w:eastAsia="Times New Roman" w:hAnsi="Verdana" w:cs="Times New Roman"/>
          <w:color w:val="000000"/>
          <w:sz w:val="24"/>
          <w:szCs w:val="24"/>
          <w:lang w:eastAsia="es-AR"/>
        </w:rPr>
        <w:t>, con domicilio en la calle</w:t>
      </w:r>
      <w:r>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w:t>
      </w:r>
      <w:r>
        <w:rPr>
          <w:rFonts w:ascii="Verdana" w:eastAsia="Times New Roman" w:hAnsi="Verdana" w:cs="Times New Roman"/>
          <w:color w:val="000000"/>
          <w:sz w:val="24"/>
          <w:szCs w:val="24"/>
          <w:lang w:eastAsia="es-AR"/>
        </w:rPr>
        <w:t>DIRECCION GARANTE</w:t>
      </w:r>
      <w:proofErr w:type="gramStart"/>
      <w:r>
        <w:rPr>
          <w:rFonts w:ascii="Verdana" w:eastAsia="Times New Roman" w:hAnsi="Verdana" w:cs="Times New Roman"/>
          <w:color w:val="000000"/>
          <w:sz w:val="24"/>
          <w:szCs w:val="24"/>
          <w:lang w:eastAsia="es-AR"/>
        </w:rPr>
        <w:t>]</w:t>
      </w:r>
      <w:r w:rsidR="00F82A05" w:rsidRPr="00F82A05">
        <w:rPr>
          <w:rFonts w:ascii="Verdana" w:eastAsia="Times New Roman" w:hAnsi="Verdana" w:cs="Times New Roman"/>
          <w:color w:val="000000"/>
          <w:sz w:val="24"/>
          <w:szCs w:val="24"/>
          <w:lang w:eastAsia="es-AR"/>
        </w:rPr>
        <w:t>,  se</w:t>
      </w:r>
      <w:proofErr w:type="gramEnd"/>
      <w:r w:rsidR="00F82A05" w:rsidRPr="00F82A05">
        <w:rPr>
          <w:rFonts w:ascii="Verdana" w:eastAsia="Times New Roman" w:hAnsi="Verdana" w:cs="Times New Roman"/>
          <w:color w:val="000000"/>
          <w:sz w:val="24"/>
          <w:szCs w:val="24"/>
          <w:lang w:eastAsia="es-AR"/>
        </w:rPr>
        <w:t xml:space="preserve"> constituye en fiador, liso, llano y principal pagador, con expresa renuncia a los beneficios de división y excusión, por el cumplimiento de todas las obligaciones contraídas en el presente, y garantiza igualmente el pago de los honorarios y gastos de los juicios que se promuevan contra el locatario por desalojo, posesión judicial, daños y perjuicios, desperfectos y cobro de alquileres. La fianza subsistirá aun vencido el término del contrato y hasta tanto el locatario permanezca en la propiedad, comprometiéndose el fiador a pagar los alquileres a la simple presentación de los recibos, si el locatario no lo hiciera en las fechas pactadas. Si el locatario se atrasa en el pago del alquiler, el hecho de no dar aviso al fiador ni demandarlo no importa prórroga del plazo al locatario ni al fiador, ni extingue la fianza.</w:t>
      </w:r>
    </w:p>
    <w:p w14:paraId="04EA478B" w14:textId="7BB7B021" w:rsidR="00F82A05" w:rsidRPr="005627A5" w:rsidRDefault="00F82A05" w:rsidP="00F82A05">
      <w:pPr>
        <w:spacing w:before="80" w:after="105" w:line="240" w:lineRule="auto"/>
        <w:ind w:left="105" w:right="105" w:firstLine="105"/>
        <w:jc w:val="both"/>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lastRenderedPageBreak/>
        <w:t>A fin de garantizar el fiel cumplimiento de este contrato y de todas las obligaciones contraídas por el locatario,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6E5032E"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renunciando a todo otro fuero o jurisdicción que pudiera corresponderles. Tanto el locatario como el fiador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Las partes acuerdan que se establece el 0,1% (cero enteros, 1 décimo por ciento) diario de punitorios en caso de que el locatario incurra en una mora en el pago del canon locativo.</w:t>
      </w:r>
    </w:p>
    <w:p w14:paraId="3DD4089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F82A05">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33035"/>
    <w:rsid w:val="000B473D"/>
    <w:rsid w:val="001713BA"/>
    <w:rsid w:val="005627A5"/>
    <w:rsid w:val="006333DF"/>
    <w:rsid w:val="00697965"/>
    <w:rsid w:val="006D188C"/>
    <w:rsid w:val="006F7607"/>
    <w:rsid w:val="00786DA6"/>
    <w:rsid w:val="008F0EF9"/>
    <w:rsid w:val="008F6D8B"/>
    <w:rsid w:val="00A05914"/>
    <w:rsid w:val="00D54A76"/>
    <w:rsid w:val="00F82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cp:lastModifiedBy>
  <cp:revision>12</cp:revision>
  <dcterms:created xsi:type="dcterms:W3CDTF">2024-01-06T16:32:00Z</dcterms:created>
  <dcterms:modified xsi:type="dcterms:W3CDTF">2024-01-09T22:46:00Z</dcterms:modified>
</cp:coreProperties>
</file>