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78E" w:rsidRPr="00A43E40" w:rsidRDefault="00A43E40" w:rsidP="00A43E40">
      <w:pPr>
        <w:spacing w:after="0" w:line="240" w:lineRule="auto"/>
        <w:jc w:val="center"/>
        <w:rPr>
          <w:sz w:val="28"/>
        </w:rPr>
      </w:pPr>
      <w:r w:rsidRPr="00A43E40">
        <w:rPr>
          <w:sz w:val="28"/>
        </w:rPr>
        <w:t>Вятский государственный университет</w:t>
      </w:r>
    </w:p>
    <w:p w:rsidR="00A43E40" w:rsidRPr="00A43E40" w:rsidRDefault="00A43E40" w:rsidP="00A43E40">
      <w:pPr>
        <w:spacing w:after="0" w:line="240" w:lineRule="auto"/>
        <w:jc w:val="center"/>
        <w:rPr>
          <w:sz w:val="28"/>
        </w:rPr>
      </w:pPr>
      <w:r w:rsidRPr="00A43E40">
        <w:rPr>
          <w:sz w:val="28"/>
        </w:rPr>
        <w:t>Кафедра ЭВМ</w:t>
      </w: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P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Pr="00A43E40" w:rsidRDefault="00A43E40" w:rsidP="00A43E40">
      <w:pPr>
        <w:spacing w:after="0" w:line="240" w:lineRule="auto"/>
        <w:jc w:val="center"/>
        <w:rPr>
          <w:sz w:val="28"/>
        </w:rPr>
      </w:pPr>
      <w:r w:rsidRPr="00A43E40">
        <w:rPr>
          <w:sz w:val="28"/>
        </w:rPr>
        <w:t>М.Н. Томчук</w:t>
      </w: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P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  <w:r w:rsidRPr="00A43E40">
        <w:rPr>
          <w:sz w:val="28"/>
        </w:rPr>
        <w:t xml:space="preserve">Порядок выполнения курсового проекта </w:t>
      </w:r>
    </w:p>
    <w:p w:rsidR="00A43E40" w:rsidRPr="00A43E40" w:rsidRDefault="00A43E40" w:rsidP="00A43E40">
      <w:pPr>
        <w:spacing w:after="0" w:line="240" w:lineRule="auto"/>
        <w:jc w:val="center"/>
        <w:rPr>
          <w:sz w:val="28"/>
        </w:rPr>
      </w:pPr>
      <w:r w:rsidRPr="00A43E40">
        <w:rPr>
          <w:sz w:val="28"/>
        </w:rPr>
        <w:t>«Проектирование операционной части арифметико-логического устройства»</w:t>
      </w: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  <w:r w:rsidRPr="00A43E40">
        <w:rPr>
          <w:sz w:val="28"/>
        </w:rPr>
        <w:t>Учебно-методическое пособие</w:t>
      </w: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Pr="00A43E40" w:rsidRDefault="00A43E40" w:rsidP="00A43E40">
      <w:pPr>
        <w:spacing w:after="0" w:line="240" w:lineRule="auto"/>
        <w:jc w:val="center"/>
        <w:rPr>
          <w:sz w:val="28"/>
        </w:rPr>
      </w:pPr>
    </w:p>
    <w:p w:rsidR="00A43E40" w:rsidRDefault="00A43E40" w:rsidP="00A43E40">
      <w:pPr>
        <w:spacing w:after="0" w:line="240" w:lineRule="auto"/>
        <w:jc w:val="center"/>
      </w:pPr>
      <w:r w:rsidRPr="00A43E40">
        <w:rPr>
          <w:sz w:val="28"/>
        </w:rPr>
        <w:t>Киров 2015</w:t>
      </w:r>
      <w:r>
        <w:br w:type="page"/>
      </w:r>
    </w:p>
    <w:p w:rsidR="00A43E40" w:rsidRDefault="00A43E40" w:rsidP="00A43E40">
      <w:pPr>
        <w:spacing w:after="0" w:line="240" w:lineRule="auto"/>
        <w:ind w:firstLine="851"/>
        <w:jc w:val="both"/>
      </w:pPr>
      <w:r>
        <w:lastRenderedPageBreak/>
        <w:t>1 Общие положения</w:t>
      </w:r>
    </w:p>
    <w:p w:rsidR="00A43E40" w:rsidRDefault="00A43E40" w:rsidP="00A43E40">
      <w:pPr>
        <w:spacing w:after="0" w:line="240" w:lineRule="auto"/>
        <w:ind w:firstLine="851"/>
        <w:jc w:val="both"/>
      </w:pPr>
    </w:p>
    <w:p w:rsidR="00A43E40" w:rsidRDefault="00A43E40" w:rsidP="00A43E40">
      <w:pPr>
        <w:spacing w:after="0" w:line="240" w:lineRule="auto"/>
        <w:ind w:firstLine="851"/>
        <w:jc w:val="both"/>
      </w:pPr>
      <w:r>
        <w:t>Учебно-методическое пособие содержит требования и порядок выполнения курсового проекта по дисциплинам «Схемотехника ЭВМ», «Дополнительные главы схемотехники», «Проектирование цифровых устройств» для образовательных программ подготовки бакалавр</w:t>
      </w:r>
      <w:r w:rsidR="00A15ADC">
        <w:t>ов</w:t>
      </w:r>
      <w:r>
        <w:t xml:space="preserve"> по направлению 09.03.01 (230100) «Информатика и вычислительная техника».</w:t>
      </w:r>
    </w:p>
    <w:p w:rsidR="00A43E40" w:rsidRDefault="00A43E40" w:rsidP="00A43E40">
      <w:pPr>
        <w:spacing w:after="0" w:line="240" w:lineRule="auto"/>
        <w:ind w:firstLine="851"/>
        <w:jc w:val="both"/>
      </w:pPr>
      <w:r>
        <w:t>Данный курсовой проект является обязательным для студентов, обучающихся по образовательной программе «Вычислительные машины, комплексы, системы и сети». Студент не может быть допущен к мероприятиям промежуточной аттестации (экзамену) по дисциплине, если курсовой проект по дисциплине не защищен на положительную оценку.</w:t>
      </w:r>
    </w:p>
    <w:p w:rsidR="00A43E40" w:rsidRDefault="00A43E40" w:rsidP="00A43E40">
      <w:pPr>
        <w:spacing w:after="0" w:line="240" w:lineRule="auto"/>
        <w:ind w:firstLine="851"/>
        <w:jc w:val="both"/>
      </w:pPr>
      <w:r>
        <w:t>Тема курсового проекта для всех студентов формулируется одинаково: «Проектирование операционной части арифметико-логического устройства», но при этом задания являются индивидуальными.</w:t>
      </w:r>
      <w:r w:rsidR="00A15ADC">
        <w:t xml:space="preserve"> Задания различаются набором выполн</w:t>
      </w:r>
      <w:r w:rsidR="00A52AC4">
        <w:t>яемых операций, типом данных и</w:t>
      </w:r>
      <w:r w:rsidR="00A15ADC">
        <w:t xml:space="preserve"> требованиями к реализации </w:t>
      </w:r>
      <w:r w:rsidR="00A52AC4">
        <w:t xml:space="preserve">основной </w:t>
      </w:r>
      <w:r w:rsidR="00A15ADC">
        <w:t>операции.</w:t>
      </w:r>
    </w:p>
    <w:p w:rsidR="00A43E40" w:rsidRDefault="00A43E40" w:rsidP="00A43E40">
      <w:pPr>
        <w:spacing w:after="0" w:line="240" w:lineRule="auto"/>
        <w:ind w:firstLine="851"/>
        <w:jc w:val="both"/>
      </w:pPr>
    </w:p>
    <w:p w:rsidR="00A43E40" w:rsidRDefault="00A43E40" w:rsidP="00A43E40">
      <w:pPr>
        <w:spacing w:after="0" w:line="240" w:lineRule="auto"/>
        <w:ind w:firstLine="851"/>
        <w:jc w:val="both"/>
      </w:pPr>
      <w:r>
        <w:t>2 Порядок выполнения и защиты курсового проекта</w:t>
      </w:r>
    </w:p>
    <w:p w:rsidR="00A15ADC" w:rsidRDefault="00A15ADC" w:rsidP="00A43E40">
      <w:pPr>
        <w:spacing w:after="0" w:line="240" w:lineRule="auto"/>
        <w:ind w:firstLine="851"/>
        <w:jc w:val="both"/>
      </w:pPr>
    </w:p>
    <w:p w:rsidR="00A15ADC" w:rsidRDefault="00A15ADC" w:rsidP="00A43E40">
      <w:pPr>
        <w:spacing w:after="0" w:line="240" w:lineRule="auto"/>
        <w:ind w:firstLine="851"/>
        <w:jc w:val="both"/>
      </w:pPr>
      <w:r>
        <w:t>Выполнение курсового проекта включает следующие этапы:</w:t>
      </w:r>
    </w:p>
    <w:p w:rsidR="00A15ADC" w:rsidRDefault="00A15ADC" w:rsidP="00A43E40">
      <w:pPr>
        <w:spacing w:after="0" w:line="240" w:lineRule="auto"/>
        <w:ind w:firstLine="851"/>
        <w:jc w:val="both"/>
      </w:pPr>
      <w:r>
        <w:t>- оформление индивидуального задания на курсовой проект;</w:t>
      </w:r>
    </w:p>
    <w:p w:rsidR="00A15ADC" w:rsidRDefault="00A15ADC" w:rsidP="00A43E40">
      <w:pPr>
        <w:spacing w:after="0" w:line="240" w:lineRule="auto"/>
        <w:ind w:firstLine="851"/>
        <w:jc w:val="both"/>
      </w:pPr>
      <w:r>
        <w:t>- анализ задания, изучение теоретического материала;</w:t>
      </w:r>
    </w:p>
    <w:p w:rsidR="00A15ADC" w:rsidRDefault="00A15ADC" w:rsidP="00A43E40">
      <w:pPr>
        <w:spacing w:after="0" w:line="240" w:lineRule="auto"/>
        <w:ind w:firstLine="851"/>
        <w:jc w:val="both"/>
      </w:pPr>
      <w:r>
        <w:t>- разработка функциональных схем</w:t>
      </w:r>
      <w:r w:rsidR="006401FA">
        <w:t xml:space="preserve"> (ФС)</w:t>
      </w:r>
      <w:r>
        <w:t xml:space="preserve"> АЛУ и ГСА для отдельных операций;</w:t>
      </w:r>
    </w:p>
    <w:p w:rsidR="00A15ADC" w:rsidRDefault="00A15ADC" w:rsidP="00A43E40">
      <w:pPr>
        <w:spacing w:after="0" w:line="240" w:lineRule="auto"/>
        <w:ind w:firstLine="851"/>
        <w:jc w:val="both"/>
      </w:pPr>
      <w:r>
        <w:t>- разработка объединенных функциональной схемы и ГСА;</w:t>
      </w:r>
    </w:p>
    <w:p w:rsidR="00CD6738" w:rsidRPr="00CD6738" w:rsidRDefault="00CD6738" w:rsidP="00A43E40">
      <w:pPr>
        <w:spacing w:after="0" w:line="240" w:lineRule="auto"/>
        <w:ind w:firstLine="851"/>
        <w:jc w:val="both"/>
      </w:pPr>
      <w:r>
        <w:t xml:space="preserve">- моделирование разработанного устройства средствами САПР </w:t>
      </w:r>
      <w:proofErr w:type="spellStart"/>
      <w:r>
        <w:rPr>
          <w:lang w:val="en-US"/>
        </w:rPr>
        <w:t>Quartus</w:t>
      </w:r>
      <w:proofErr w:type="spellEnd"/>
      <w:r w:rsidRPr="00CD6738">
        <w:t xml:space="preserve"> </w:t>
      </w:r>
      <w:r>
        <w:rPr>
          <w:lang w:val="en-US"/>
        </w:rPr>
        <w:t>II</w:t>
      </w:r>
      <w:r w:rsidRPr="00CD6738">
        <w:t xml:space="preserve"> </w:t>
      </w:r>
      <w:r>
        <w:rPr>
          <w:lang w:val="en-US"/>
        </w:rPr>
        <w:t>Web</w:t>
      </w:r>
      <w:r w:rsidRPr="00CD6738">
        <w:t xml:space="preserve"> </w:t>
      </w:r>
      <w:r>
        <w:rPr>
          <w:lang w:val="en-US"/>
        </w:rPr>
        <w:t>Edition</w:t>
      </w:r>
      <w:r w:rsidRPr="00CD6738">
        <w:t xml:space="preserve"> </w:t>
      </w:r>
      <w:r>
        <w:t xml:space="preserve">на ПЛИС </w:t>
      </w:r>
      <w:r>
        <w:rPr>
          <w:lang w:val="en-US"/>
        </w:rPr>
        <w:t>Altera</w:t>
      </w:r>
      <w:r w:rsidRPr="00CD6738">
        <w:t xml:space="preserve"> </w:t>
      </w:r>
      <w:r>
        <w:rPr>
          <w:lang w:val="en-US"/>
        </w:rPr>
        <w:t>Cyclone</w:t>
      </w:r>
      <w:r w:rsidRPr="00CD6738">
        <w:t xml:space="preserve"> </w:t>
      </w:r>
      <w:r>
        <w:rPr>
          <w:lang w:val="en-US"/>
        </w:rPr>
        <w:t>III</w:t>
      </w:r>
      <w:r>
        <w:t xml:space="preserve"> (см. лабораторный практикум по дисциплине «Схемотехника ЭВМ»)</w:t>
      </w:r>
      <w:r w:rsidRPr="00CD6738">
        <w:t>;</w:t>
      </w:r>
    </w:p>
    <w:p w:rsidR="00A15ADC" w:rsidRDefault="00A15ADC" w:rsidP="00A43E40">
      <w:pPr>
        <w:spacing w:after="0" w:line="240" w:lineRule="auto"/>
        <w:ind w:firstLine="851"/>
        <w:jc w:val="both"/>
      </w:pPr>
      <w:r>
        <w:t>- разработка принципиальной схемы АЛУ;</w:t>
      </w:r>
    </w:p>
    <w:p w:rsidR="00A15ADC" w:rsidRDefault="00A15ADC" w:rsidP="00A43E40">
      <w:pPr>
        <w:spacing w:after="0" w:line="240" w:lineRule="auto"/>
        <w:ind w:firstLine="851"/>
        <w:jc w:val="both"/>
      </w:pPr>
      <w:r>
        <w:t>- расчет тактового генератора;</w:t>
      </w:r>
    </w:p>
    <w:p w:rsidR="00A15ADC" w:rsidRDefault="00A15ADC" w:rsidP="00A43E40">
      <w:pPr>
        <w:spacing w:after="0" w:line="240" w:lineRule="auto"/>
        <w:ind w:firstLine="851"/>
        <w:jc w:val="both"/>
      </w:pPr>
      <w:r>
        <w:t>- расчет быстродействия АЛУ;</w:t>
      </w:r>
    </w:p>
    <w:p w:rsidR="00A15ADC" w:rsidRPr="00CD6738" w:rsidRDefault="00A15ADC" w:rsidP="00A43E40">
      <w:pPr>
        <w:spacing w:after="0" w:line="240" w:lineRule="auto"/>
        <w:ind w:firstLine="851"/>
        <w:jc w:val="both"/>
      </w:pPr>
      <w:r>
        <w:t>- расчет потребляемой мощности;</w:t>
      </w:r>
    </w:p>
    <w:p w:rsidR="00CD6738" w:rsidRDefault="00CD6738" w:rsidP="00A43E40">
      <w:pPr>
        <w:spacing w:after="0" w:line="240" w:lineRule="auto"/>
        <w:ind w:firstLine="851"/>
        <w:jc w:val="both"/>
      </w:pPr>
      <w:r w:rsidRPr="00CD6738">
        <w:t xml:space="preserve">- </w:t>
      </w:r>
      <w:r>
        <w:t>оформление пояснительной записки и графического материала;</w:t>
      </w:r>
    </w:p>
    <w:p w:rsidR="00CD6738" w:rsidRDefault="00CD6738" w:rsidP="00A43E40">
      <w:pPr>
        <w:spacing w:after="0" w:line="240" w:lineRule="auto"/>
        <w:ind w:firstLine="851"/>
        <w:jc w:val="both"/>
      </w:pPr>
      <w:r>
        <w:t>- проверка и утверждение документации курсового проекта руководителем проекта.</w:t>
      </w:r>
    </w:p>
    <w:p w:rsidR="00CD6738" w:rsidRDefault="00CD6738" w:rsidP="00A43E40">
      <w:pPr>
        <w:spacing w:after="0" w:line="240" w:lineRule="auto"/>
        <w:ind w:firstLine="851"/>
        <w:jc w:val="both"/>
      </w:pPr>
      <w:r>
        <w:t>Оформление индивидуального задания, как правило, производится:</w:t>
      </w:r>
    </w:p>
    <w:p w:rsidR="00CD6738" w:rsidRDefault="00CD6738" w:rsidP="00A43E40">
      <w:pPr>
        <w:spacing w:after="0" w:line="240" w:lineRule="auto"/>
        <w:ind w:firstLine="851"/>
        <w:jc w:val="both"/>
      </w:pPr>
      <w:r>
        <w:t>- для студентов очной и очно-заочной форм обучения в течение первых двух недель семестра;</w:t>
      </w:r>
    </w:p>
    <w:p w:rsidR="00CD6738" w:rsidRDefault="00CD6738" w:rsidP="00A43E40">
      <w:pPr>
        <w:spacing w:after="0" w:line="240" w:lineRule="auto"/>
        <w:ind w:firstLine="851"/>
        <w:jc w:val="both"/>
      </w:pPr>
      <w:r>
        <w:t>- для студентов заочной формы обучения – на сессии, предшествующей сессии, на которую запланированы защита курсового проекта и экзамен.</w:t>
      </w:r>
    </w:p>
    <w:p w:rsidR="00CD6738" w:rsidRPr="00CD6738" w:rsidRDefault="00CD6738" w:rsidP="00A43E40">
      <w:pPr>
        <w:spacing w:after="0" w:line="240" w:lineRule="auto"/>
        <w:ind w:firstLine="851"/>
        <w:jc w:val="both"/>
      </w:pPr>
      <w:r>
        <w:t xml:space="preserve">Выполнение этапов курсового проекта осуществляется студентом самостоятельно в течение периода теоретического обучения, при этом последний этап моделирования на ПЛИС выполняется в ходе лабораторных работ на сессии, </w:t>
      </w:r>
      <w:r>
        <w:t>на которую запланированы защита курсового проекта и экзамен.</w:t>
      </w:r>
      <w:r w:rsidR="00C05031">
        <w:t xml:space="preserve"> </w:t>
      </w:r>
      <w:r w:rsidR="00C05031" w:rsidRPr="00C05031">
        <w:rPr>
          <w:b/>
        </w:rPr>
        <w:t>Выполнение последнего этапа моделирования разработанного устройства</w:t>
      </w:r>
      <w:r w:rsidR="00C05031">
        <w:t xml:space="preserve">, в ходе которого демонстрируется работоспособность прототипа устройства, выполненного на базе ПЛИС, (то есть выполненные и зачтенные лабораторные работы по дисциплине) </w:t>
      </w:r>
      <w:r w:rsidR="00C05031" w:rsidRPr="00C05031">
        <w:rPr>
          <w:b/>
        </w:rPr>
        <w:t>является условием допуска курсового проекта к защите</w:t>
      </w:r>
      <w:r w:rsidR="00C05031">
        <w:t>.</w:t>
      </w:r>
    </w:p>
    <w:p w:rsidR="00A15ADC" w:rsidRDefault="00C05031" w:rsidP="00A43E40">
      <w:pPr>
        <w:spacing w:after="0" w:line="240" w:lineRule="auto"/>
        <w:ind w:firstLine="851"/>
        <w:jc w:val="both"/>
      </w:pPr>
      <w:r>
        <w:t>Подготовленная документация представляется руководителю курсового проекта. Следует учитывать, что на проверку пояснительной записки и графического материала может потребоваться до трех дней. После проверки документация возвращается студенту в одном из следующих вариантов:</w:t>
      </w:r>
    </w:p>
    <w:p w:rsidR="00C05031" w:rsidRDefault="00C05031" w:rsidP="00A43E40">
      <w:pPr>
        <w:spacing w:after="0" w:line="240" w:lineRule="auto"/>
        <w:ind w:firstLine="851"/>
        <w:jc w:val="both"/>
      </w:pPr>
      <w:r>
        <w:t>- с грифом утверждения (допуска к защите) без существенных замечаний;</w:t>
      </w:r>
    </w:p>
    <w:p w:rsidR="00C05031" w:rsidRDefault="00C05031" w:rsidP="00A43E40">
      <w:pPr>
        <w:spacing w:after="0" w:line="240" w:lineRule="auto"/>
        <w:ind w:firstLine="851"/>
        <w:jc w:val="both"/>
      </w:pPr>
      <w:r>
        <w:t xml:space="preserve">- </w:t>
      </w:r>
      <w:r>
        <w:t>с грифом утверждения (допуска к защите)</w:t>
      </w:r>
      <w:r>
        <w:t xml:space="preserve"> с условием устранения до защиты</w:t>
      </w:r>
      <w:r>
        <w:t xml:space="preserve"> замечаний</w:t>
      </w:r>
      <w:r>
        <w:t xml:space="preserve"> (перечень замечаний прилагается); в этом случае до защиты необходимо представить руководителю исправленный вариант документации</w:t>
      </w:r>
      <w:r>
        <w:t>;</w:t>
      </w:r>
    </w:p>
    <w:p w:rsidR="00C05031" w:rsidRDefault="00C05031" w:rsidP="00A43E40">
      <w:pPr>
        <w:spacing w:after="0" w:line="240" w:lineRule="auto"/>
        <w:ind w:firstLine="851"/>
        <w:jc w:val="both"/>
      </w:pPr>
      <w:r>
        <w:t>- без допуска к защите с перечнем замечаний, устранение которых необходимо для утверждения документации курсового проекта.</w:t>
      </w:r>
    </w:p>
    <w:p w:rsidR="00A43E40" w:rsidRDefault="00C05031" w:rsidP="00A43E40">
      <w:pPr>
        <w:spacing w:after="0" w:line="240" w:lineRule="auto"/>
        <w:ind w:firstLine="851"/>
        <w:jc w:val="both"/>
      </w:pPr>
      <w:r>
        <w:t>В случае наличия утвержденной пояснительной записки и графического материала назначается дата защиты курсового проекта. Процедура защиты организуется в соответствии с требованиями локальных нормативных актов университета.</w:t>
      </w:r>
    </w:p>
    <w:p w:rsidR="00C05031" w:rsidRDefault="00CF6BD7" w:rsidP="00A43E40">
      <w:pPr>
        <w:spacing w:after="0" w:line="240" w:lineRule="auto"/>
        <w:ind w:firstLine="851"/>
        <w:jc w:val="both"/>
      </w:pPr>
      <w:r>
        <w:t>Защита состоит из двух этапов:</w:t>
      </w:r>
    </w:p>
    <w:p w:rsidR="00CF6BD7" w:rsidRDefault="00CF6BD7" w:rsidP="00A43E40">
      <w:pPr>
        <w:spacing w:after="0" w:line="240" w:lineRule="auto"/>
        <w:ind w:firstLine="851"/>
        <w:jc w:val="both"/>
      </w:pPr>
      <w:r>
        <w:t>- доклад студента по теме курсового проекта, содержащий задание на проектирование, перечень выполненных работ, основные особенности проекта, результаты; доклад должен быть рассчитан ориентировочно на 5 минут;</w:t>
      </w:r>
    </w:p>
    <w:p w:rsidR="00CF6BD7" w:rsidRDefault="00CF6BD7" w:rsidP="00A43E40">
      <w:pPr>
        <w:spacing w:after="0" w:line="240" w:lineRule="auto"/>
        <w:ind w:firstLine="851"/>
        <w:jc w:val="both"/>
      </w:pPr>
      <w:r>
        <w:t>- ответы студента на вопросы членов комиссии; вопросы могут быть заданы по замечаниям к курсовому проекту, сформулированным руководителем в ходе проверки, по теме курсового проекта, по дисциплине, в рамках которой выполняется курсовой проект.</w:t>
      </w:r>
    </w:p>
    <w:p w:rsidR="00CF6BD7" w:rsidRDefault="00CF6BD7" w:rsidP="00A43E40">
      <w:pPr>
        <w:spacing w:after="0" w:line="240" w:lineRule="auto"/>
        <w:ind w:firstLine="851"/>
        <w:jc w:val="both"/>
      </w:pPr>
      <w:r>
        <w:t>Оценка за курсовой проект складывается из следующих составляющих:</w:t>
      </w:r>
    </w:p>
    <w:p w:rsidR="00CF6BD7" w:rsidRDefault="00CF6BD7" w:rsidP="00A43E40">
      <w:pPr>
        <w:spacing w:after="0" w:line="240" w:lineRule="auto"/>
        <w:ind w:firstLine="851"/>
        <w:jc w:val="both"/>
      </w:pPr>
      <w:r>
        <w:t>- оценка качества доклада по теме курсового проекта;</w:t>
      </w:r>
    </w:p>
    <w:p w:rsidR="00CF6BD7" w:rsidRDefault="00CF6BD7" w:rsidP="00A43E40">
      <w:pPr>
        <w:spacing w:after="0" w:line="240" w:lineRule="auto"/>
        <w:ind w:firstLine="851"/>
        <w:jc w:val="both"/>
      </w:pPr>
      <w:r>
        <w:t>- оценка качества подготовленных пояснительной записки и чертежей (учитывая содержание и оформление);</w:t>
      </w:r>
    </w:p>
    <w:p w:rsidR="00CF6BD7" w:rsidRDefault="00CF6BD7" w:rsidP="00A43E40">
      <w:pPr>
        <w:spacing w:after="0" w:line="240" w:lineRule="auto"/>
        <w:ind w:firstLine="851"/>
        <w:jc w:val="both"/>
      </w:pPr>
      <w:r>
        <w:t>- оценка соблюдения графика проектирования;</w:t>
      </w:r>
    </w:p>
    <w:p w:rsidR="00CF6BD7" w:rsidRDefault="00CF6BD7" w:rsidP="00A43E40">
      <w:pPr>
        <w:spacing w:after="0" w:line="240" w:lineRule="auto"/>
        <w:ind w:firstLine="851"/>
        <w:jc w:val="both"/>
      </w:pPr>
      <w:r>
        <w:t>- оценка ответов на вопросы членов комиссии.</w:t>
      </w:r>
    </w:p>
    <w:p w:rsidR="00A43E40" w:rsidRDefault="00A43E40" w:rsidP="00A43E40">
      <w:pPr>
        <w:spacing w:after="0" w:line="240" w:lineRule="auto"/>
        <w:ind w:firstLine="851"/>
        <w:jc w:val="both"/>
      </w:pPr>
    </w:p>
    <w:p w:rsidR="00A43E40" w:rsidRDefault="00A43E40" w:rsidP="00A43E40">
      <w:pPr>
        <w:spacing w:after="0" w:line="240" w:lineRule="auto"/>
        <w:ind w:firstLine="851"/>
        <w:jc w:val="both"/>
      </w:pPr>
      <w:r>
        <w:t>3 Задание на курсовое проектирование и требования к выполнению проекта</w:t>
      </w:r>
    </w:p>
    <w:p w:rsidR="00CF6BD7" w:rsidRDefault="00CF6BD7" w:rsidP="00A43E40">
      <w:pPr>
        <w:spacing w:after="0" w:line="240" w:lineRule="auto"/>
        <w:ind w:firstLine="851"/>
        <w:jc w:val="both"/>
      </w:pPr>
    </w:p>
    <w:p w:rsidR="00CF6BD7" w:rsidRDefault="00CF6BD7" w:rsidP="00A43E40">
      <w:pPr>
        <w:spacing w:after="0" w:line="240" w:lineRule="auto"/>
        <w:ind w:firstLine="851"/>
        <w:jc w:val="both"/>
      </w:pPr>
      <w:r>
        <w:t>Основным документом, определяющим индивидуальное задание на курсовой проект, является оформленный бланк заданий, подписанный руководителем курсового проекта, студентом и утвержденный заведующим выпускающей кафедрой. Наличие надлежащим образом оформленного бланка задания является обязательным условием допуска к защите курсового проекта.</w:t>
      </w:r>
    </w:p>
    <w:p w:rsidR="00CF6BD7" w:rsidRDefault="00CF6BD7" w:rsidP="00A43E40">
      <w:pPr>
        <w:spacing w:after="0" w:line="240" w:lineRule="auto"/>
        <w:ind w:firstLine="851"/>
        <w:jc w:val="both"/>
      </w:pPr>
      <w:r>
        <w:t>В задании указывается формат данных и набор операций, которые должно выполнять разрабатываемое устройство. Набор операций включает основную операцию – умножение или деление</w:t>
      </w:r>
      <w:r w:rsidR="00A52AC4">
        <w:t xml:space="preserve"> (с указанием способа выполнения операции и, при необходимости, порядка ускорения), и набор дополнительных операций: 5 дополнительных операций при обработке данных с фиксированной запяток; 4 дополнительных операции – для данных с плавающей запятой.</w:t>
      </w:r>
    </w:p>
    <w:p w:rsidR="00A52AC4" w:rsidRDefault="00A52AC4" w:rsidP="00A43E40">
      <w:pPr>
        <w:spacing w:after="0" w:line="240" w:lineRule="auto"/>
        <w:ind w:firstLine="851"/>
        <w:jc w:val="both"/>
      </w:pPr>
      <w:r>
        <w:t>При выполнении проекта необходимо учитывать приведенные ниже требования.</w:t>
      </w:r>
    </w:p>
    <w:p w:rsidR="00A52AC4" w:rsidRDefault="00A52AC4" w:rsidP="00A43E40">
      <w:pPr>
        <w:spacing w:after="0" w:line="240" w:lineRule="auto"/>
        <w:ind w:firstLine="851"/>
        <w:jc w:val="both"/>
      </w:pPr>
    </w:p>
    <w:p w:rsidR="00A52AC4" w:rsidRDefault="00A52AC4" w:rsidP="00A43E40">
      <w:pPr>
        <w:spacing w:after="0" w:line="240" w:lineRule="auto"/>
        <w:ind w:firstLine="851"/>
        <w:jc w:val="both"/>
      </w:pPr>
      <w:r>
        <w:t xml:space="preserve">3.1 В качестве элементной базы используются </w:t>
      </w:r>
      <w:r w:rsidRPr="00A52AC4">
        <w:rPr>
          <w:b/>
        </w:rPr>
        <w:t>только</w:t>
      </w:r>
      <w:r>
        <w:t xml:space="preserve"> отечественные микросхемы </w:t>
      </w:r>
      <w:r w:rsidRPr="00A52AC4">
        <w:rPr>
          <w:b/>
        </w:rPr>
        <w:t>ТТЛ и ТТЛШ</w:t>
      </w:r>
      <w:r>
        <w:t>. При этом микросхемы ИП3 разрешается использовать только в следующих случаях:</w:t>
      </w:r>
    </w:p>
    <w:p w:rsidR="00A52AC4" w:rsidRDefault="00A52AC4" w:rsidP="00A43E40">
      <w:pPr>
        <w:spacing w:after="0" w:line="240" w:lineRule="auto"/>
        <w:ind w:firstLine="851"/>
        <w:jc w:val="both"/>
      </w:pPr>
      <w:r>
        <w:t>- при работе с данными с плавающей запятой;</w:t>
      </w:r>
    </w:p>
    <w:p w:rsidR="00A52AC4" w:rsidRDefault="00A52AC4" w:rsidP="00A43E40">
      <w:pPr>
        <w:spacing w:after="0" w:line="240" w:lineRule="auto"/>
        <w:ind w:firstLine="851"/>
        <w:jc w:val="both"/>
      </w:pPr>
      <w:r>
        <w:t>- при реализации операции умножения с ускорением третьего порядка;</w:t>
      </w:r>
    </w:p>
    <w:p w:rsidR="00A52AC4" w:rsidRDefault="00A52AC4" w:rsidP="00A43E40">
      <w:pPr>
        <w:spacing w:after="0" w:line="240" w:lineRule="auto"/>
        <w:ind w:firstLine="851"/>
        <w:jc w:val="both"/>
      </w:pPr>
      <w:r>
        <w:t>- в случае большой сложности принципиальной схемы (более 120 корпусов) при обязательном согласовании с руководителем.</w:t>
      </w:r>
    </w:p>
    <w:p w:rsidR="00A52AC4" w:rsidRDefault="00A52AC4" w:rsidP="00A43E40">
      <w:pPr>
        <w:spacing w:after="0" w:line="240" w:lineRule="auto"/>
        <w:ind w:firstLine="851"/>
        <w:jc w:val="both"/>
      </w:pPr>
      <w:r>
        <w:t xml:space="preserve">3.2 В обязательном порядке и в </w:t>
      </w:r>
      <w:r w:rsidR="006401FA">
        <w:t>отдельных</w:t>
      </w:r>
      <w:r>
        <w:t>, и в объединенных функциональных схемах должны формироваться следующие флаги результата выполнения операции:</w:t>
      </w:r>
    </w:p>
    <w:p w:rsidR="00A52AC4" w:rsidRPr="00A52AC4" w:rsidRDefault="00A52AC4" w:rsidP="00A52AC4">
      <w:pPr>
        <w:spacing w:after="0" w:line="240" w:lineRule="auto"/>
        <w:ind w:firstLine="851"/>
        <w:jc w:val="both"/>
      </w:pPr>
      <w:r>
        <w:t xml:space="preserve">- флаг равенства нулю </w:t>
      </w:r>
      <w:r w:rsidRPr="00A52AC4">
        <w:t>(</w:t>
      </w:r>
      <w:r>
        <w:rPr>
          <w:lang w:val="en-US"/>
        </w:rPr>
        <w:t>ZF</w:t>
      </w:r>
      <w:r w:rsidRPr="00A52AC4">
        <w:t>);</w:t>
      </w:r>
    </w:p>
    <w:p w:rsidR="00A52AC4" w:rsidRDefault="00A52AC4" w:rsidP="00A52AC4">
      <w:pPr>
        <w:spacing w:after="0" w:line="240" w:lineRule="auto"/>
        <w:ind w:firstLine="851"/>
        <w:jc w:val="both"/>
      </w:pPr>
      <w:r w:rsidRPr="00A52AC4">
        <w:t xml:space="preserve">- </w:t>
      </w:r>
      <w:r>
        <w:t>флаг переноса (</w:t>
      </w:r>
      <w:r>
        <w:rPr>
          <w:lang w:val="en-US"/>
        </w:rPr>
        <w:t>CF</w:t>
      </w:r>
      <w:r w:rsidRPr="00A52AC4">
        <w:t>)</w:t>
      </w:r>
      <w:r>
        <w:t>;</w:t>
      </w:r>
    </w:p>
    <w:p w:rsidR="00A52AC4" w:rsidRDefault="00A52AC4" w:rsidP="00A52AC4">
      <w:pPr>
        <w:spacing w:after="0" w:line="240" w:lineRule="auto"/>
        <w:ind w:firstLine="851"/>
        <w:jc w:val="both"/>
      </w:pPr>
      <w:r>
        <w:t>- флаг знака (</w:t>
      </w:r>
      <w:r>
        <w:rPr>
          <w:lang w:val="en-US"/>
        </w:rPr>
        <w:t>SF</w:t>
      </w:r>
      <w:r w:rsidRPr="00A52AC4">
        <w:t>)</w:t>
      </w:r>
      <w:r>
        <w:t>;</w:t>
      </w:r>
    </w:p>
    <w:p w:rsidR="00A52AC4" w:rsidRDefault="00A52AC4" w:rsidP="00A52AC4">
      <w:pPr>
        <w:spacing w:after="0" w:line="240" w:lineRule="auto"/>
        <w:ind w:firstLine="851"/>
        <w:jc w:val="both"/>
      </w:pPr>
      <w:r>
        <w:t>- флаг переполнения разрядной сетки (ПРС);</w:t>
      </w:r>
    </w:p>
    <w:p w:rsidR="00A52AC4" w:rsidRDefault="00A52AC4" w:rsidP="00A52AC4">
      <w:pPr>
        <w:spacing w:after="0" w:line="240" w:lineRule="auto"/>
        <w:ind w:firstLine="851"/>
        <w:jc w:val="both"/>
      </w:pPr>
      <w:r>
        <w:t>- флаг ошибки при делении на ноль (ДЕЛ0) (только при наличии операции деления).</w:t>
      </w:r>
    </w:p>
    <w:p w:rsidR="00A52AC4" w:rsidRDefault="006401FA" w:rsidP="00A52AC4">
      <w:pPr>
        <w:spacing w:after="0" w:line="240" w:lineRule="auto"/>
        <w:ind w:firstLine="851"/>
        <w:jc w:val="both"/>
      </w:pPr>
      <w:r>
        <w:t>В функциональные схемы</w:t>
      </w:r>
      <w:r w:rsidR="00A52AC4">
        <w:t xml:space="preserve"> для</w:t>
      </w:r>
      <w:r>
        <w:t xml:space="preserve"> формирования каждого флага помещается триггер, независимо от того, имеет ли смысл значение данного флага для данной операции (то есть во всех ФС должны формироваться все флаги).</w:t>
      </w:r>
    </w:p>
    <w:p w:rsidR="006401FA" w:rsidRDefault="006401FA" w:rsidP="00A52AC4">
      <w:pPr>
        <w:spacing w:after="0" w:line="240" w:lineRule="auto"/>
        <w:ind w:firstLine="851"/>
        <w:jc w:val="both"/>
      </w:pPr>
      <w:r>
        <w:t xml:space="preserve">3.3 Операнды поступают по 32-разрядной входной шине </w:t>
      </w:r>
      <w:proofErr w:type="spellStart"/>
      <w:r>
        <w:t>ШиВх</w:t>
      </w:r>
      <w:proofErr w:type="spellEnd"/>
      <w:r>
        <w:t xml:space="preserve">. Результат </w:t>
      </w:r>
      <w:r w:rsidR="00AF118A">
        <w:t>выдается на 32-разрядную выходну</w:t>
      </w:r>
      <w:bookmarkStart w:id="0" w:name="_GoBack"/>
      <w:bookmarkEnd w:id="0"/>
      <w:r>
        <w:t xml:space="preserve">ю шину </w:t>
      </w:r>
      <w:proofErr w:type="spellStart"/>
      <w:r>
        <w:t>ШиВых</w:t>
      </w:r>
      <w:proofErr w:type="spellEnd"/>
      <w:r>
        <w:t>. Поступающие операнды всегда корректные (данные с ПЗ нормализованы, ноль в прямом коде приходит с нулевым знаковым разрядом). Выдаваемый результат также должен быть корректным с точки зрения представления данных.</w:t>
      </w:r>
    </w:p>
    <w:p w:rsidR="006401FA" w:rsidRPr="006401FA" w:rsidRDefault="006401FA" w:rsidP="00A52AC4">
      <w:pPr>
        <w:spacing w:after="0" w:line="240" w:lineRule="auto"/>
        <w:ind w:firstLine="851"/>
        <w:jc w:val="both"/>
      </w:pPr>
      <w:r>
        <w:t>3.4 Управляющие сигналы, формируемые устройством управления (</w:t>
      </w:r>
      <w:proofErr w:type="gramStart"/>
      <w:r>
        <w:rPr>
          <w:lang w:val="en-US"/>
        </w:rPr>
        <w:t>Y</w:t>
      </w:r>
      <w:r w:rsidRPr="006401FA">
        <w:t>..</w:t>
      </w:r>
      <w:proofErr w:type="gramEnd"/>
      <w:r w:rsidRPr="006401FA">
        <w:t xml:space="preserve">) </w:t>
      </w:r>
      <w:r>
        <w:t>подаются и снимаются синхронно с тактовыми импульсами.</w:t>
      </w:r>
    </w:p>
    <w:p w:rsidR="006401FA" w:rsidRDefault="006401FA" w:rsidP="00A52AC4">
      <w:pPr>
        <w:spacing w:after="0" w:line="240" w:lineRule="auto"/>
        <w:ind w:firstLine="851"/>
        <w:jc w:val="both"/>
      </w:pPr>
      <w:r>
        <w:t xml:space="preserve">3.5 Операнды могут поступать на </w:t>
      </w:r>
      <w:proofErr w:type="spellStart"/>
      <w:r>
        <w:t>ШиВх</w:t>
      </w:r>
      <w:proofErr w:type="spellEnd"/>
      <w:r>
        <w:t xml:space="preserve"> с небольшой задержкой относительно начала тактового импульса, таким образом, фиксация их по переднему фронту тактового импульса (сигнала </w:t>
      </w:r>
      <w:proofErr w:type="gramStart"/>
      <w:r>
        <w:rPr>
          <w:lang w:val="en-US"/>
        </w:rPr>
        <w:t>Y</w:t>
      </w:r>
      <w:r w:rsidRPr="006401FA">
        <w:t>..</w:t>
      </w:r>
      <w:proofErr w:type="gramEnd"/>
      <w:r w:rsidRPr="006401FA">
        <w:t xml:space="preserve">) </w:t>
      </w:r>
      <w:r>
        <w:t xml:space="preserve">недопустима. Аналогично, результат должен поступать на </w:t>
      </w:r>
      <w:proofErr w:type="spellStart"/>
      <w:r>
        <w:t>ШиВых</w:t>
      </w:r>
      <w:proofErr w:type="spellEnd"/>
      <w:r>
        <w:t xml:space="preserve"> также с небольшой задержкой относительно переднего фронта тактового сигнала (задержка может быть сопоставима с задержкой на нескольких (до трех) слоях логических элементов).</w:t>
      </w:r>
    </w:p>
    <w:p w:rsidR="006401FA" w:rsidRDefault="006401FA" w:rsidP="00A52AC4">
      <w:pPr>
        <w:spacing w:after="0" w:line="240" w:lineRule="auto"/>
        <w:ind w:firstLine="851"/>
        <w:jc w:val="both"/>
      </w:pPr>
    </w:p>
    <w:p w:rsidR="006401FA" w:rsidRDefault="006401FA" w:rsidP="00A52AC4">
      <w:pPr>
        <w:spacing w:after="0" w:line="240" w:lineRule="auto"/>
        <w:ind w:firstLine="851"/>
        <w:jc w:val="both"/>
      </w:pPr>
      <w:r>
        <w:t xml:space="preserve">3.6 Перед </w:t>
      </w:r>
      <w:proofErr w:type="spellStart"/>
      <w:r>
        <w:t>ШиВых</w:t>
      </w:r>
      <w:proofErr w:type="spellEnd"/>
      <w:r>
        <w:t xml:space="preserve"> должен присутствовать шинный формирователь.</w:t>
      </w:r>
    </w:p>
    <w:p w:rsidR="006401FA" w:rsidRDefault="006401FA" w:rsidP="00A52AC4">
      <w:pPr>
        <w:spacing w:after="0" w:line="240" w:lineRule="auto"/>
        <w:ind w:firstLine="851"/>
        <w:jc w:val="both"/>
      </w:pPr>
    </w:p>
    <w:p w:rsidR="00DE19EC" w:rsidRDefault="006401FA" w:rsidP="00DE19EC">
      <w:pPr>
        <w:spacing w:after="0" w:line="240" w:lineRule="auto"/>
        <w:ind w:firstLine="851"/>
        <w:jc w:val="both"/>
      </w:pPr>
      <w:r>
        <w:t xml:space="preserve">3.7 </w:t>
      </w:r>
      <w:r w:rsidR="00DE19EC">
        <w:t>Операции инкремента (декремента) для чисел с плавающей запятой эквивалентны сложению операнда (вычитанию) с единицей (1.0). Для чисел с фиксированной запятой единица прибавляется (вычитается) к младшему разряду операнда.</w:t>
      </w:r>
    </w:p>
    <w:p w:rsidR="00DE19EC" w:rsidRDefault="00DE19EC" w:rsidP="00DE19EC">
      <w:pPr>
        <w:spacing w:after="0" w:line="240" w:lineRule="auto"/>
        <w:ind w:firstLine="851"/>
        <w:jc w:val="both"/>
      </w:pPr>
    </w:p>
    <w:p w:rsidR="00DE19EC" w:rsidRDefault="00DE19EC" w:rsidP="00DE19EC">
      <w:pPr>
        <w:spacing w:after="0" w:line="240" w:lineRule="auto"/>
        <w:ind w:firstLine="851"/>
        <w:jc w:val="both"/>
      </w:pPr>
      <w:r>
        <w:t>3.8 Логические операции выполняются:</w:t>
      </w:r>
    </w:p>
    <w:p w:rsidR="00DE19EC" w:rsidRDefault="00DE19EC" w:rsidP="00DE19EC">
      <w:pPr>
        <w:spacing w:after="0" w:line="240" w:lineRule="auto"/>
        <w:ind w:firstLine="851"/>
        <w:jc w:val="both"/>
      </w:pPr>
      <w:r>
        <w:t>- для чисел с ФЗ – над всеми разрядами числа, включая знак (не забывать про проверку корректности представления данных, например на «-0»);</w:t>
      </w:r>
    </w:p>
    <w:p w:rsidR="00DE19EC" w:rsidRPr="006401FA" w:rsidRDefault="00DE19EC" w:rsidP="00DE19EC">
      <w:pPr>
        <w:spacing w:after="0" w:line="240" w:lineRule="auto"/>
        <w:ind w:firstLine="851"/>
        <w:jc w:val="both"/>
      </w:pPr>
      <w:r>
        <w:t>- для числе с ПЗ – над знаком и всеми разрядами мантиссы; при этом в качестве порядка результата выступает порядок первого операнда (не забывать про корректность представления данных, в первую очередь, про нормализацию результата).</w:t>
      </w:r>
    </w:p>
    <w:p w:rsidR="00A43E40" w:rsidRDefault="00A43E40" w:rsidP="00A43E40">
      <w:pPr>
        <w:spacing w:after="0" w:line="240" w:lineRule="auto"/>
        <w:ind w:firstLine="851"/>
        <w:jc w:val="both"/>
      </w:pPr>
    </w:p>
    <w:p w:rsidR="00A43E40" w:rsidRDefault="00A43E40" w:rsidP="00A43E40">
      <w:pPr>
        <w:spacing w:after="0" w:line="240" w:lineRule="auto"/>
        <w:ind w:firstLine="851"/>
        <w:jc w:val="both"/>
      </w:pPr>
      <w:r>
        <w:t>4 Содержание пояснительной записки и графического материала</w:t>
      </w:r>
    </w:p>
    <w:p w:rsidR="00A43E40" w:rsidRDefault="00A43E40" w:rsidP="00A43E40">
      <w:pPr>
        <w:spacing w:after="0" w:line="240" w:lineRule="auto"/>
        <w:ind w:firstLine="851"/>
        <w:jc w:val="both"/>
      </w:pPr>
    </w:p>
    <w:p w:rsidR="00DE19EC" w:rsidRDefault="00DE19EC" w:rsidP="00A43E40">
      <w:pPr>
        <w:spacing w:after="0" w:line="240" w:lineRule="auto"/>
        <w:ind w:firstLine="851"/>
        <w:jc w:val="both"/>
      </w:pPr>
      <w:r>
        <w:t>Полный комплект документов, необходимых для допуска курсового проекта к защите, содержит следующие документы:</w:t>
      </w:r>
    </w:p>
    <w:p w:rsidR="00DE19EC" w:rsidRDefault="00DE19EC" w:rsidP="00A43E40">
      <w:pPr>
        <w:spacing w:after="0" w:line="240" w:lineRule="auto"/>
        <w:ind w:firstLine="851"/>
        <w:jc w:val="both"/>
      </w:pPr>
      <w:r>
        <w:t>- пояснительная записка (А4);</w:t>
      </w:r>
    </w:p>
    <w:p w:rsidR="00DE19EC" w:rsidRDefault="00DE19EC" w:rsidP="00A43E40">
      <w:pPr>
        <w:spacing w:after="0" w:line="240" w:lineRule="auto"/>
        <w:ind w:firstLine="851"/>
        <w:jc w:val="both"/>
      </w:pPr>
      <w:r>
        <w:t>- утвержденное задание на курсовой проект</w:t>
      </w:r>
      <w:r>
        <w:t xml:space="preserve"> (А4)</w:t>
      </w:r>
      <w:r>
        <w:t>;</w:t>
      </w:r>
    </w:p>
    <w:p w:rsidR="00DE19EC" w:rsidRDefault="00DE19EC" w:rsidP="00A43E40">
      <w:pPr>
        <w:spacing w:after="0" w:line="240" w:lineRule="auto"/>
        <w:ind w:firstLine="851"/>
        <w:jc w:val="both"/>
      </w:pPr>
      <w:r>
        <w:t>- реферат</w:t>
      </w:r>
      <w:r>
        <w:t xml:space="preserve"> (А4)</w:t>
      </w:r>
      <w:r>
        <w:t>;</w:t>
      </w:r>
    </w:p>
    <w:p w:rsidR="00DE19EC" w:rsidRDefault="00DE19EC" w:rsidP="00A43E40">
      <w:pPr>
        <w:spacing w:after="0" w:line="240" w:lineRule="auto"/>
        <w:ind w:firstLine="851"/>
        <w:jc w:val="both"/>
      </w:pPr>
      <w:r>
        <w:t>- ведомость курсового проекта</w:t>
      </w:r>
      <w:r>
        <w:t xml:space="preserve"> (А4)</w:t>
      </w:r>
      <w:r>
        <w:t>;</w:t>
      </w:r>
    </w:p>
    <w:p w:rsidR="00DE19EC" w:rsidRDefault="00DE19EC" w:rsidP="00A43E40">
      <w:pPr>
        <w:spacing w:after="0" w:line="240" w:lineRule="auto"/>
        <w:ind w:firstLine="851"/>
        <w:jc w:val="both"/>
      </w:pPr>
      <w:r>
        <w:t xml:space="preserve">- спецификация элементов принципиальной </w:t>
      </w:r>
      <w:proofErr w:type="gramStart"/>
      <w:r>
        <w:t xml:space="preserve">схемы </w:t>
      </w:r>
      <w:r>
        <w:t xml:space="preserve"> (</w:t>
      </w:r>
      <w:proofErr w:type="gramEnd"/>
      <w:r>
        <w:t>А4)</w:t>
      </w:r>
      <w:r>
        <w:t>;</w:t>
      </w:r>
    </w:p>
    <w:p w:rsidR="00DE19EC" w:rsidRDefault="00DE19EC" w:rsidP="00A43E40">
      <w:pPr>
        <w:spacing w:after="0" w:line="240" w:lineRule="auto"/>
        <w:ind w:firstLine="851"/>
        <w:jc w:val="both"/>
      </w:pPr>
      <w:r>
        <w:t>- графический материал в соответствии с заданием (А2</w:t>
      </w:r>
      <w:r>
        <w:t>)</w:t>
      </w:r>
      <w:r>
        <w:t>.</w:t>
      </w:r>
    </w:p>
    <w:p w:rsidR="0007442A" w:rsidRDefault="0007442A" w:rsidP="00A43E40">
      <w:pPr>
        <w:spacing w:after="0" w:line="240" w:lineRule="auto"/>
        <w:ind w:firstLine="851"/>
        <w:jc w:val="both"/>
      </w:pPr>
      <w:r>
        <w:t>Пояснительная записка имеет следующие элементы:</w:t>
      </w:r>
    </w:p>
    <w:p w:rsidR="0007442A" w:rsidRDefault="0007442A" w:rsidP="00A43E40">
      <w:pPr>
        <w:spacing w:after="0" w:line="240" w:lineRule="auto"/>
        <w:ind w:firstLine="851"/>
        <w:jc w:val="both"/>
      </w:pPr>
      <w:r>
        <w:t>- титульный лист – без рамки и основной надписи, без номера страницы;</w:t>
      </w:r>
    </w:p>
    <w:p w:rsidR="0007442A" w:rsidRDefault="0007442A" w:rsidP="00A43E40">
      <w:pPr>
        <w:spacing w:after="0" w:line="240" w:lineRule="auto"/>
        <w:ind w:firstLine="851"/>
        <w:jc w:val="both"/>
      </w:pPr>
      <w:r>
        <w:t>- содержание – с рамкой, основной надписью Ф2 (последующие страницы – Ф2а); номер страницы – 2; в содержание включаются введение, разделы и подразделы (пункты и подпункты не включаются), заключение, приложения, библиографический список;</w:t>
      </w:r>
    </w:p>
    <w:p w:rsidR="0007442A" w:rsidRDefault="0007442A" w:rsidP="00A43E40">
      <w:pPr>
        <w:spacing w:after="0" w:line="240" w:lineRule="auto"/>
        <w:ind w:firstLine="851"/>
        <w:jc w:val="both"/>
      </w:pPr>
      <w:r>
        <w:t>- введение - должно содержать цель и задачи проектирования;</w:t>
      </w:r>
    </w:p>
    <w:p w:rsidR="0007442A" w:rsidRDefault="0007442A" w:rsidP="00A43E40">
      <w:pPr>
        <w:spacing w:after="0" w:line="240" w:lineRule="auto"/>
        <w:ind w:firstLine="851"/>
        <w:jc w:val="both"/>
      </w:pPr>
      <w:r>
        <w:t>- основная часть записки, состоящая из разделов;</w:t>
      </w:r>
    </w:p>
    <w:p w:rsidR="0007442A" w:rsidRDefault="0007442A" w:rsidP="00A43E40">
      <w:pPr>
        <w:spacing w:after="0" w:line="240" w:lineRule="auto"/>
        <w:ind w:firstLine="851"/>
        <w:jc w:val="both"/>
      </w:pPr>
      <w:r>
        <w:t>- заключение – содержит результаты проектирования;</w:t>
      </w:r>
    </w:p>
    <w:p w:rsidR="0007442A" w:rsidRDefault="0007442A" w:rsidP="00A43E40">
      <w:pPr>
        <w:spacing w:after="0" w:line="240" w:lineRule="auto"/>
        <w:ind w:firstLine="851"/>
        <w:jc w:val="both"/>
      </w:pPr>
      <w:r>
        <w:t>- приложения – могут содержать схемы, список сокращений, справочную информацию по используемым микросхемам;</w:t>
      </w:r>
    </w:p>
    <w:p w:rsidR="0007442A" w:rsidRDefault="0007442A" w:rsidP="00A43E40">
      <w:pPr>
        <w:spacing w:after="0" w:line="240" w:lineRule="auto"/>
        <w:ind w:firstLine="851"/>
        <w:jc w:val="both"/>
      </w:pPr>
      <w:r>
        <w:t xml:space="preserve">- библиографический список – содержит список источников (книги, периодические издания, электронные издания), использованных в ходе проектирования; список строится в порядке первой ссылки на источник в тексте записки (на все источники должны быть ссылки такого вида: </w:t>
      </w:r>
      <w:r w:rsidRPr="0007442A">
        <w:t>[1]</w:t>
      </w:r>
      <w:r>
        <w:t>).</w:t>
      </w:r>
    </w:p>
    <w:p w:rsidR="0007442A" w:rsidRDefault="0007442A" w:rsidP="00A43E40">
      <w:pPr>
        <w:spacing w:after="0" w:line="240" w:lineRule="auto"/>
        <w:ind w:firstLine="851"/>
        <w:jc w:val="both"/>
      </w:pPr>
      <w:r>
        <w:t>Далее идут краткие пояснения по этапам проектирования.</w:t>
      </w:r>
    </w:p>
    <w:p w:rsidR="002720F7" w:rsidRDefault="002720F7" w:rsidP="00A43E40">
      <w:pPr>
        <w:spacing w:after="0" w:line="240" w:lineRule="auto"/>
        <w:ind w:firstLine="851"/>
        <w:jc w:val="both"/>
      </w:pPr>
    </w:p>
    <w:p w:rsidR="002720F7" w:rsidRDefault="002720F7" w:rsidP="002720F7">
      <w:pPr>
        <w:spacing w:after="0" w:line="240" w:lineRule="auto"/>
        <w:ind w:firstLine="851"/>
        <w:jc w:val="both"/>
      </w:pPr>
      <w:r>
        <w:t>4.1 Постановка задачи на проектирования</w:t>
      </w:r>
    </w:p>
    <w:p w:rsidR="002720F7" w:rsidRDefault="002720F7" w:rsidP="002720F7">
      <w:pPr>
        <w:spacing w:after="0" w:line="240" w:lineRule="auto"/>
        <w:ind w:firstLine="851"/>
        <w:jc w:val="both"/>
      </w:pPr>
    </w:p>
    <w:p w:rsidR="002720F7" w:rsidRDefault="002720F7" w:rsidP="002720F7">
      <w:pPr>
        <w:spacing w:after="0" w:line="240" w:lineRule="auto"/>
        <w:ind w:firstLine="851"/>
        <w:jc w:val="both"/>
      </w:pPr>
      <w:r>
        <w:t>В данном разделе приводится задание на проектирование с указанием формата данных, перечня операций и способа их реализации, а также основных требований (см. выше).</w:t>
      </w:r>
    </w:p>
    <w:p w:rsidR="002720F7" w:rsidRDefault="002720F7" w:rsidP="002720F7">
      <w:pPr>
        <w:spacing w:after="0" w:line="240" w:lineRule="auto"/>
        <w:ind w:firstLine="851"/>
        <w:jc w:val="both"/>
      </w:pPr>
    </w:p>
    <w:p w:rsidR="002720F7" w:rsidRDefault="002720F7" w:rsidP="002720F7">
      <w:pPr>
        <w:spacing w:after="0" w:line="240" w:lineRule="auto"/>
        <w:ind w:firstLine="851"/>
        <w:jc w:val="both"/>
      </w:pPr>
      <w:r>
        <w:t>4.2 Выбор формата представления данных</w:t>
      </w:r>
    </w:p>
    <w:p w:rsidR="002720F7" w:rsidRDefault="002720F7" w:rsidP="002720F7">
      <w:pPr>
        <w:spacing w:after="0" w:line="240" w:lineRule="auto"/>
        <w:ind w:firstLine="851"/>
        <w:jc w:val="both"/>
      </w:pPr>
    </w:p>
    <w:p w:rsidR="002720F7" w:rsidRDefault="002720F7" w:rsidP="002720F7">
      <w:pPr>
        <w:spacing w:after="0" w:line="240" w:lineRule="auto"/>
        <w:ind w:firstLine="851"/>
        <w:jc w:val="both"/>
      </w:pPr>
      <w:r>
        <w:t>Приводится информация о формате данных с графическим представлением. Указываются особенности представления отрицательных чисел, особенности представления порядка для чисел с ПЗ. Должны быть показаны примеры представления чисел.</w:t>
      </w:r>
    </w:p>
    <w:p w:rsidR="002720F7" w:rsidRDefault="002720F7" w:rsidP="002720F7">
      <w:pPr>
        <w:spacing w:after="0" w:line="240" w:lineRule="auto"/>
        <w:ind w:firstLine="851"/>
        <w:jc w:val="both"/>
      </w:pPr>
    </w:p>
    <w:p w:rsidR="002720F7" w:rsidRDefault="002720F7" w:rsidP="002720F7">
      <w:pPr>
        <w:spacing w:after="0" w:line="240" w:lineRule="auto"/>
        <w:ind w:firstLine="851"/>
        <w:jc w:val="both"/>
      </w:pPr>
      <w:r>
        <w:t>4.3 Разработка алгоритмов выполнения операций</w:t>
      </w:r>
    </w:p>
    <w:p w:rsidR="002720F7" w:rsidRDefault="002720F7" w:rsidP="002720F7">
      <w:pPr>
        <w:spacing w:after="0" w:line="240" w:lineRule="auto"/>
        <w:ind w:firstLine="851"/>
        <w:jc w:val="both"/>
      </w:pPr>
    </w:p>
    <w:p w:rsidR="002720F7" w:rsidRDefault="002720F7" w:rsidP="002720F7">
      <w:pPr>
        <w:spacing w:after="0" w:line="240" w:lineRule="auto"/>
        <w:ind w:firstLine="851"/>
        <w:jc w:val="both"/>
      </w:pPr>
      <w:r>
        <w:t>Для каждой операции приводится порядок ее выполнения (словесное описание). Обязательны примеры выполнения операций – не менее двух для разных условий.</w:t>
      </w:r>
    </w:p>
    <w:p w:rsidR="002720F7" w:rsidRDefault="002720F7" w:rsidP="002720F7">
      <w:pPr>
        <w:spacing w:after="0" w:line="240" w:lineRule="auto"/>
        <w:ind w:firstLine="851"/>
        <w:jc w:val="both"/>
      </w:pPr>
    </w:p>
    <w:p w:rsidR="002720F7" w:rsidRDefault="002720F7" w:rsidP="002720F7">
      <w:pPr>
        <w:spacing w:after="0" w:line="240" w:lineRule="auto"/>
        <w:ind w:firstLine="851"/>
        <w:jc w:val="both"/>
      </w:pPr>
      <w:r>
        <w:t>4.4 Разработка ФС отдельных операция</w:t>
      </w:r>
    </w:p>
    <w:p w:rsidR="002720F7" w:rsidRDefault="002720F7" w:rsidP="002720F7">
      <w:pPr>
        <w:spacing w:after="0" w:line="240" w:lineRule="auto"/>
        <w:ind w:firstLine="851"/>
        <w:jc w:val="both"/>
      </w:pPr>
    </w:p>
    <w:p w:rsidR="002720F7" w:rsidRDefault="002720F7" w:rsidP="002720F7">
      <w:pPr>
        <w:spacing w:after="0" w:line="240" w:lineRule="auto"/>
        <w:ind w:firstLine="851"/>
        <w:jc w:val="both"/>
      </w:pPr>
      <w:r>
        <w:t>Для каждой операции разрабатывается отдельная ФС. Схема разрабатывается оптимальная для данной операции, «без оглядки» на остальные. Оптимизация будет выполняться на следующем этапе.</w:t>
      </w:r>
    </w:p>
    <w:p w:rsidR="00940FA0" w:rsidRDefault="00940FA0" w:rsidP="002720F7">
      <w:pPr>
        <w:spacing w:after="0" w:line="240" w:lineRule="auto"/>
        <w:ind w:firstLine="851"/>
        <w:jc w:val="both"/>
      </w:pPr>
      <w:r>
        <w:t>В обязательном порядке приводится перечень управляющих сигналов и перечень осведомительных сигналов. В тексте приводится состав ФС и функции ее элементов.</w:t>
      </w:r>
    </w:p>
    <w:p w:rsidR="002720F7" w:rsidRDefault="002720F7" w:rsidP="002720F7">
      <w:pPr>
        <w:spacing w:after="0" w:line="240" w:lineRule="auto"/>
        <w:ind w:firstLine="851"/>
        <w:jc w:val="both"/>
      </w:pPr>
    </w:p>
    <w:p w:rsidR="002720F7" w:rsidRDefault="002720F7" w:rsidP="002720F7">
      <w:pPr>
        <w:spacing w:after="0" w:line="240" w:lineRule="auto"/>
        <w:ind w:firstLine="851"/>
        <w:jc w:val="both"/>
      </w:pPr>
      <w:r>
        <w:t>4.5 Разработка объединенной ФС</w:t>
      </w:r>
    </w:p>
    <w:p w:rsidR="002720F7" w:rsidRDefault="002720F7" w:rsidP="002720F7">
      <w:pPr>
        <w:spacing w:after="0" w:line="240" w:lineRule="auto"/>
        <w:ind w:firstLine="851"/>
        <w:jc w:val="both"/>
      </w:pPr>
    </w:p>
    <w:p w:rsidR="002720F7" w:rsidRDefault="002720F7" w:rsidP="002720F7">
      <w:pPr>
        <w:spacing w:after="0" w:line="240" w:lineRule="auto"/>
        <w:ind w:firstLine="851"/>
        <w:jc w:val="both"/>
      </w:pPr>
      <w:r>
        <w:t>Разрабатывается ФС устройства, способного выполнять все перечисленные в задании операции. Как правило, за основу берется ФС основной операции, далее к ней добавляются элементы, необходимые для реализации следующей по сложности операции и так далее</w:t>
      </w:r>
      <w:r w:rsidR="00940FA0">
        <w:t xml:space="preserve"> по убыванию сложности операций.</w:t>
      </w:r>
    </w:p>
    <w:p w:rsidR="00940FA0" w:rsidRDefault="00940FA0" w:rsidP="002720F7">
      <w:pPr>
        <w:spacing w:after="0" w:line="240" w:lineRule="auto"/>
        <w:ind w:firstLine="851"/>
        <w:jc w:val="both"/>
      </w:pPr>
      <w:r>
        <w:t>Объединенная ФС моделируется в ПЛИС в ходе подготовки лабораторных работ.</w:t>
      </w:r>
    </w:p>
    <w:p w:rsidR="00940FA0" w:rsidRDefault="00940FA0" w:rsidP="002720F7">
      <w:pPr>
        <w:spacing w:after="0" w:line="240" w:lineRule="auto"/>
        <w:ind w:firstLine="851"/>
        <w:jc w:val="both"/>
      </w:pPr>
    </w:p>
    <w:p w:rsidR="00940FA0" w:rsidRDefault="00940FA0" w:rsidP="002720F7">
      <w:pPr>
        <w:spacing w:after="0" w:line="240" w:lineRule="auto"/>
        <w:ind w:firstLine="851"/>
        <w:jc w:val="both"/>
      </w:pPr>
      <w:r>
        <w:t>4.6. Разработка ГСА отдельных операция</w:t>
      </w:r>
    </w:p>
    <w:p w:rsidR="00940FA0" w:rsidRDefault="00940FA0" w:rsidP="002720F7">
      <w:pPr>
        <w:spacing w:after="0" w:line="240" w:lineRule="auto"/>
        <w:ind w:firstLine="851"/>
        <w:jc w:val="both"/>
      </w:pPr>
    </w:p>
    <w:p w:rsidR="00940FA0" w:rsidRDefault="00940FA0" w:rsidP="002720F7">
      <w:pPr>
        <w:spacing w:after="0" w:line="240" w:lineRule="auto"/>
        <w:ind w:firstLine="851"/>
        <w:jc w:val="both"/>
      </w:pPr>
      <w:r>
        <w:t xml:space="preserve">Для каждой ФС отдельной операции разрабатывается ГСА. Рядам с вершинами «процесс» указываются управляющие сигналы, формируемые в текущем такте. Примечание – знак «=» обозначает необходимость подать данные без записи, знак </w:t>
      </w:r>
      <w:proofErr w:type="gramStart"/>
      <w:r>
        <w:t>«:=</w:t>
      </w:r>
      <w:proofErr w:type="gramEnd"/>
      <w:r>
        <w:t>» обозначает запись. Например:</w:t>
      </w:r>
    </w:p>
    <w:p w:rsidR="00940FA0" w:rsidRPr="00940FA0" w:rsidRDefault="00940FA0" w:rsidP="002720F7">
      <w:pPr>
        <w:spacing w:after="0" w:line="240" w:lineRule="auto"/>
        <w:ind w:firstLine="851"/>
        <w:jc w:val="both"/>
      </w:pPr>
      <w:proofErr w:type="spellStart"/>
      <w:r>
        <w:rPr>
          <w:lang w:val="en-US"/>
        </w:rPr>
        <w:t>SMa</w:t>
      </w:r>
      <w:proofErr w:type="spellEnd"/>
      <w:r w:rsidRPr="00940FA0">
        <w:t xml:space="preserve"> = </w:t>
      </w:r>
      <w:r>
        <w:rPr>
          <w:lang w:val="en-US"/>
        </w:rPr>
        <w:t>RG</w:t>
      </w:r>
      <w:r w:rsidRPr="00940FA0">
        <w:t>1</w:t>
      </w:r>
    </w:p>
    <w:p w:rsidR="00940FA0" w:rsidRPr="00940FA0" w:rsidRDefault="00940FA0" w:rsidP="002720F7">
      <w:pPr>
        <w:spacing w:after="0" w:line="240" w:lineRule="auto"/>
        <w:ind w:firstLine="851"/>
        <w:jc w:val="both"/>
      </w:pPr>
      <w:proofErr w:type="spellStart"/>
      <w:r>
        <w:rPr>
          <w:lang w:val="en-US"/>
        </w:rPr>
        <w:t>SMb</w:t>
      </w:r>
      <w:proofErr w:type="spellEnd"/>
      <w:r w:rsidRPr="00940FA0">
        <w:t xml:space="preserve"> = </w:t>
      </w:r>
      <w:r>
        <w:rPr>
          <w:lang w:val="en-US"/>
        </w:rPr>
        <w:t>RG</w:t>
      </w:r>
      <w:r w:rsidRPr="00940FA0">
        <w:t>2</w:t>
      </w:r>
    </w:p>
    <w:p w:rsidR="00940FA0" w:rsidRPr="00940FA0" w:rsidRDefault="00940FA0" w:rsidP="002720F7">
      <w:pPr>
        <w:spacing w:after="0" w:line="240" w:lineRule="auto"/>
        <w:ind w:firstLine="851"/>
        <w:jc w:val="both"/>
      </w:pPr>
      <w:proofErr w:type="spellStart"/>
      <w:r>
        <w:rPr>
          <w:lang w:val="en-US"/>
        </w:rPr>
        <w:t>SMcrp</w:t>
      </w:r>
      <w:proofErr w:type="spellEnd"/>
      <w:r w:rsidRPr="00940FA0">
        <w:t xml:space="preserve"> = 0</w:t>
      </w:r>
    </w:p>
    <w:p w:rsidR="00940FA0" w:rsidRPr="00940FA0" w:rsidRDefault="00940FA0" w:rsidP="002720F7">
      <w:pPr>
        <w:spacing w:after="0" w:line="240" w:lineRule="auto"/>
        <w:ind w:firstLine="851"/>
        <w:jc w:val="both"/>
      </w:pPr>
      <w:proofErr w:type="gramStart"/>
      <w:r>
        <w:rPr>
          <w:lang w:val="en-US"/>
        </w:rPr>
        <w:t>RG</w:t>
      </w:r>
      <w:r w:rsidRPr="00940FA0">
        <w:t>3 :</w:t>
      </w:r>
      <w:proofErr w:type="gramEnd"/>
      <w:r w:rsidRPr="00940FA0">
        <w:t xml:space="preserve">= </w:t>
      </w:r>
      <w:proofErr w:type="spellStart"/>
      <w:r>
        <w:rPr>
          <w:lang w:val="en-US"/>
        </w:rPr>
        <w:t>SMf</w:t>
      </w:r>
      <w:proofErr w:type="spellEnd"/>
    </w:p>
    <w:p w:rsidR="00940FA0" w:rsidRDefault="00940FA0" w:rsidP="002720F7">
      <w:pPr>
        <w:spacing w:after="0" w:line="240" w:lineRule="auto"/>
        <w:ind w:firstLine="851"/>
        <w:jc w:val="both"/>
        <w:rPr>
          <w:lang w:val="en-US"/>
        </w:rPr>
      </w:pPr>
      <w:proofErr w:type="gramStart"/>
      <w:r>
        <w:rPr>
          <w:lang w:val="en-US"/>
        </w:rPr>
        <w:t>T</w:t>
      </w:r>
      <w:r w:rsidRPr="00940FA0">
        <w:t>3 :</w:t>
      </w:r>
      <w:proofErr w:type="gramEnd"/>
      <w:r w:rsidRPr="00940FA0">
        <w:t xml:space="preserve">= </w:t>
      </w:r>
      <w:proofErr w:type="spellStart"/>
      <w:r>
        <w:rPr>
          <w:lang w:val="en-US"/>
        </w:rPr>
        <w:t>SMcr</w:t>
      </w:r>
      <w:proofErr w:type="spellEnd"/>
    </w:p>
    <w:p w:rsidR="00940FA0" w:rsidRPr="00940FA0" w:rsidRDefault="00940FA0" w:rsidP="002720F7">
      <w:pPr>
        <w:spacing w:after="0" w:line="240" w:lineRule="auto"/>
        <w:ind w:firstLine="851"/>
        <w:jc w:val="both"/>
      </w:pPr>
      <w:proofErr w:type="gramStart"/>
      <w:r>
        <w:rPr>
          <w:lang w:val="en-US"/>
        </w:rPr>
        <w:t>RG</w:t>
      </w:r>
      <w:r w:rsidRPr="00940FA0">
        <w:t>1 :</w:t>
      </w:r>
      <w:proofErr w:type="gramEnd"/>
      <w:r w:rsidRPr="00940FA0">
        <w:t>= 0.</w:t>
      </w:r>
      <w:r>
        <w:rPr>
          <w:lang w:val="en-US"/>
        </w:rPr>
        <w:t>RG</w:t>
      </w:r>
      <w:r w:rsidRPr="00940FA0">
        <w:t>1[31..1]</w:t>
      </w:r>
    </w:p>
    <w:p w:rsidR="00940FA0" w:rsidRDefault="00940FA0" w:rsidP="002720F7">
      <w:pPr>
        <w:spacing w:after="0" w:line="240" w:lineRule="auto"/>
        <w:ind w:firstLine="851"/>
        <w:jc w:val="both"/>
      </w:pPr>
      <w:r w:rsidRPr="00940FA0">
        <w:t>(</w:t>
      </w:r>
      <w:r>
        <w:t xml:space="preserve">Подать на плечо а сумматора выходы регистра </w:t>
      </w:r>
      <w:r>
        <w:rPr>
          <w:lang w:val="en-US"/>
        </w:rPr>
        <w:t>RG</w:t>
      </w:r>
      <w:r w:rsidRPr="00940FA0">
        <w:t>1;</w:t>
      </w:r>
      <w:r>
        <w:t xml:space="preserve"> подать на плечо b сумматора выходы </w:t>
      </w:r>
      <w:r>
        <w:rPr>
          <w:lang w:val="en-US"/>
        </w:rPr>
        <w:t>RG</w:t>
      </w:r>
      <w:r w:rsidRPr="00940FA0">
        <w:t xml:space="preserve">1; </w:t>
      </w:r>
      <w:r>
        <w:t xml:space="preserve">подать ноль на вход переноса сумматора; записать в </w:t>
      </w:r>
      <w:r>
        <w:rPr>
          <w:lang w:val="en-US"/>
        </w:rPr>
        <w:t>RG</w:t>
      </w:r>
      <w:r w:rsidRPr="00940FA0">
        <w:t xml:space="preserve">3 </w:t>
      </w:r>
      <w:r>
        <w:t xml:space="preserve">значение с выходов сумматора; записать в </w:t>
      </w:r>
      <w:r>
        <w:rPr>
          <w:lang w:val="en-US"/>
        </w:rPr>
        <w:t>T</w:t>
      </w:r>
      <w:r w:rsidRPr="00940FA0">
        <w:t xml:space="preserve">3 </w:t>
      </w:r>
      <w:r>
        <w:t xml:space="preserve">значение с выхода переноса сумматора; сдвинуть содержимое </w:t>
      </w:r>
      <w:r>
        <w:rPr>
          <w:lang w:val="en-US"/>
        </w:rPr>
        <w:t>RG</w:t>
      </w:r>
      <w:r w:rsidRPr="00940FA0">
        <w:t xml:space="preserve">1 </w:t>
      </w:r>
      <w:r>
        <w:t>на один разряд вправо с занесением нуля в старший разряд).</w:t>
      </w:r>
    </w:p>
    <w:p w:rsidR="00940FA0" w:rsidRDefault="00940FA0" w:rsidP="002720F7">
      <w:pPr>
        <w:spacing w:after="0" w:line="240" w:lineRule="auto"/>
        <w:ind w:firstLine="851"/>
        <w:jc w:val="both"/>
      </w:pPr>
    </w:p>
    <w:p w:rsidR="00940FA0" w:rsidRDefault="00940FA0" w:rsidP="002720F7">
      <w:pPr>
        <w:spacing w:after="0" w:line="240" w:lineRule="auto"/>
        <w:ind w:firstLine="851"/>
        <w:jc w:val="both"/>
      </w:pPr>
      <w:r>
        <w:t>4.7 Разработка объединенной ГСА</w:t>
      </w:r>
    </w:p>
    <w:p w:rsidR="00940FA0" w:rsidRDefault="00940FA0" w:rsidP="002720F7">
      <w:pPr>
        <w:spacing w:after="0" w:line="240" w:lineRule="auto"/>
        <w:ind w:firstLine="851"/>
        <w:jc w:val="both"/>
      </w:pPr>
    </w:p>
    <w:p w:rsidR="00940FA0" w:rsidRDefault="00940FA0" w:rsidP="002720F7">
      <w:pPr>
        <w:spacing w:after="0" w:line="240" w:lineRule="auto"/>
        <w:ind w:firstLine="851"/>
        <w:jc w:val="both"/>
      </w:pPr>
      <w:r>
        <w:t>Отдельные ГСА комбинируются в объединенную с учетом особенностей объединенной ФС.</w:t>
      </w:r>
    </w:p>
    <w:p w:rsidR="00940FA0" w:rsidRDefault="00940FA0" w:rsidP="002720F7">
      <w:pPr>
        <w:spacing w:after="0" w:line="240" w:lineRule="auto"/>
        <w:ind w:firstLine="851"/>
        <w:jc w:val="both"/>
      </w:pPr>
      <w:r>
        <w:t>Объединенная ГСА моделируется микропрограммой для реализуемого в ПЛИС устройства управления в ходе подготовки лабораторных работ.</w:t>
      </w:r>
    </w:p>
    <w:p w:rsidR="00940FA0" w:rsidRDefault="00940FA0" w:rsidP="002720F7">
      <w:pPr>
        <w:spacing w:after="0" w:line="240" w:lineRule="auto"/>
        <w:ind w:firstLine="851"/>
        <w:jc w:val="both"/>
      </w:pPr>
    </w:p>
    <w:p w:rsidR="002720F7" w:rsidRDefault="00940FA0" w:rsidP="002720F7">
      <w:pPr>
        <w:spacing w:after="0" w:line="240" w:lineRule="auto"/>
        <w:ind w:firstLine="851"/>
        <w:jc w:val="both"/>
      </w:pPr>
      <w:r>
        <w:t>4.8 Р</w:t>
      </w:r>
      <w:r w:rsidR="002720F7">
        <w:t>азр</w:t>
      </w:r>
      <w:r w:rsidR="00A72A74">
        <w:t>аботка принципиальной схемы АЛУ</w:t>
      </w:r>
    </w:p>
    <w:p w:rsidR="00A72A74" w:rsidRDefault="00A72A74" w:rsidP="002720F7">
      <w:pPr>
        <w:spacing w:after="0" w:line="240" w:lineRule="auto"/>
        <w:ind w:firstLine="851"/>
        <w:jc w:val="both"/>
      </w:pPr>
    </w:p>
    <w:p w:rsidR="00A72A74" w:rsidRDefault="00A72A74" w:rsidP="002720F7">
      <w:pPr>
        <w:spacing w:after="0" w:line="240" w:lineRule="auto"/>
        <w:ind w:firstLine="851"/>
        <w:jc w:val="both"/>
      </w:pPr>
      <w:r>
        <w:t xml:space="preserve">Каждый сложный элемент ФС (регистр, счетчик, мультиплексор, сумматор, усилитель-формирователь, многовходовый ИЛИ-НЕ, АЛУ и т.п.) описывается в ПЗ: какие микросхемы используются, по какой схеме включаются, как осуществляется управление (для регистров и счетчиков обязательны временные диаграммы). </w:t>
      </w:r>
    </w:p>
    <w:p w:rsidR="00A72A74" w:rsidRDefault="00A72A74" w:rsidP="002720F7">
      <w:pPr>
        <w:spacing w:after="0" w:line="240" w:lineRule="auto"/>
        <w:ind w:firstLine="851"/>
        <w:jc w:val="both"/>
      </w:pPr>
      <w:r>
        <w:t>Выбираются разъемы, рассчитывается фильтр питания.</w:t>
      </w:r>
    </w:p>
    <w:p w:rsidR="00A72A74" w:rsidRDefault="00A72A74" w:rsidP="002720F7">
      <w:pPr>
        <w:spacing w:after="0" w:line="240" w:lineRule="auto"/>
        <w:ind w:firstLine="851"/>
        <w:jc w:val="both"/>
      </w:pPr>
      <w:r>
        <w:t>Сама принципиальная схема разрабатывается на двух листах формата А2. Требования к оформлению приведены в разделе 5.</w:t>
      </w:r>
    </w:p>
    <w:p w:rsidR="00A72A74" w:rsidRDefault="00A72A74" w:rsidP="002720F7">
      <w:pPr>
        <w:spacing w:after="0" w:line="240" w:lineRule="auto"/>
        <w:ind w:firstLine="851"/>
        <w:jc w:val="both"/>
      </w:pPr>
    </w:p>
    <w:p w:rsidR="002720F7" w:rsidRDefault="00A72A74" w:rsidP="002720F7">
      <w:pPr>
        <w:spacing w:after="0" w:line="240" w:lineRule="auto"/>
        <w:ind w:firstLine="851"/>
        <w:jc w:val="both"/>
      </w:pPr>
      <w:r>
        <w:t>4.9 Расчет тактового генератора</w:t>
      </w:r>
    </w:p>
    <w:p w:rsidR="00A72A74" w:rsidRDefault="00A72A74" w:rsidP="002720F7">
      <w:pPr>
        <w:spacing w:after="0" w:line="240" w:lineRule="auto"/>
        <w:ind w:firstLine="851"/>
        <w:jc w:val="both"/>
      </w:pPr>
    </w:p>
    <w:p w:rsidR="00A72A74" w:rsidRDefault="00A72A74" w:rsidP="002720F7">
      <w:pPr>
        <w:spacing w:after="0" w:line="240" w:lineRule="auto"/>
        <w:ind w:firstLine="851"/>
        <w:jc w:val="both"/>
      </w:pPr>
      <w:r>
        <w:t>Для расчета генератора необходимо рассчитать время такта:</w:t>
      </w:r>
    </w:p>
    <w:p w:rsidR="00A72A74" w:rsidRDefault="00A72A74" w:rsidP="002720F7">
      <w:pPr>
        <w:spacing w:after="0" w:line="240" w:lineRule="auto"/>
        <w:ind w:firstLine="851"/>
        <w:jc w:val="both"/>
      </w:pPr>
      <w:r>
        <w:t>- Т1 – время работы ОЧ АЛУ (самая длинная логическая цепочка с учетом времени предустановки);</w:t>
      </w:r>
    </w:p>
    <w:p w:rsidR="00A72A74" w:rsidRDefault="00A72A74" w:rsidP="002720F7">
      <w:pPr>
        <w:spacing w:after="0" w:line="240" w:lineRule="auto"/>
        <w:ind w:firstLine="851"/>
        <w:jc w:val="both"/>
      </w:pPr>
      <w:r>
        <w:t>- Т2 – время формирования осведомительных сигналов;</w:t>
      </w:r>
    </w:p>
    <w:p w:rsidR="00A72A74" w:rsidRDefault="00A72A74" w:rsidP="002720F7">
      <w:pPr>
        <w:spacing w:after="0" w:line="240" w:lineRule="auto"/>
        <w:ind w:firstLine="851"/>
        <w:jc w:val="both"/>
      </w:pPr>
      <w:r>
        <w:t>- Т3 – время работы УУ.</w:t>
      </w:r>
    </w:p>
    <w:p w:rsidR="00A72A74" w:rsidRDefault="00A72A74" w:rsidP="002720F7">
      <w:pPr>
        <w:spacing w:after="0" w:line="240" w:lineRule="auto"/>
        <w:ind w:firstLine="851"/>
        <w:jc w:val="both"/>
      </w:pPr>
      <w:r>
        <w:t>Время рассчитывается в наносекундах с использованием информации из справочников. При этом берется запас в 10%.</w:t>
      </w:r>
    </w:p>
    <w:p w:rsidR="00A72A74" w:rsidRDefault="00A72A74" w:rsidP="002720F7">
      <w:pPr>
        <w:spacing w:after="0" w:line="240" w:lineRule="auto"/>
        <w:ind w:firstLine="851"/>
        <w:jc w:val="both"/>
      </w:pPr>
      <w:r>
        <w:t xml:space="preserve">Далее проектируется принципиальная схема генератора (как правило, на </w:t>
      </w:r>
      <w:proofErr w:type="spellStart"/>
      <w:r>
        <w:t>одновибраторах</w:t>
      </w:r>
      <w:proofErr w:type="spellEnd"/>
      <w:r>
        <w:t xml:space="preserve"> АГ3) с выбором элементов, и рассчитываются реальные параметры генератора. Важно: генератор не является частью ОЧ АЛУ, поэтому не включается в общую принципиальную схему и спецификацию.</w:t>
      </w:r>
    </w:p>
    <w:p w:rsidR="00A72A74" w:rsidRDefault="00A72A74" w:rsidP="002720F7">
      <w:pPr>
        <w:spacing w:after="0" w:line="240" w:lineRule="auto"/>
        <w:ind w:firstLine="851"/>
        <w:jc w:val="both"/>
      </w:pPr>
    </w:p>
    <w:p w:rsidR="002720F7" w:rsidRDefault="00A72A74" w:rsidP="002720F7">
      <w:pPr>
        <w:spacing w:after="0" w:line="240" w:lineRule="auto"/>
        <w:ind w:firstLine="851"/>
        <w:jc w:val="both"/>
      </w:pPr>
      <w:r>
        <w:t>4.10 Расчет быстродействия АЛУ</w:t>
      </w:r>
    </w:p>
    <w:p w:rsidR="00A72A74" w:rsidRDefault="00A72A74" w:rsidP="002720F7">
      <w:pPr>
        <w:spacing w:after="0" w:line="240" w:lineRule="auto"/>
        <w:ind w:firstLine="851"/>
        <w:jc w:val="both"/>
      </w:pPr>
    </w:p>
    <w:p w:rsidR="00A72A74" w:rsidRDefault="00A72A74" w:rsidP="002720F7">
      <w:pPr>
        <w:spacing w:after="0" w:line="240" w:lineRule="auto"/>
        <w:ind w:firstLine="851"/>
        <w:jc w:val="both"/>
      </w:pPr>
      <w:r>
        <w:t>Для каждой операции производится расчет времени выполнения в тактах (по ГСА с учетом вероятности переходов) и в секундах (умножением на полученное в предыдущем разделе время такта). Рассчитывается количество операций в секунду.</w:t>
      </w:r>
    </w:p>
    <w:p w:rsidR="00A72A74" w:rsidRDefault="00A72A74" w:rsidP="002720F7">
      <w:pPr>
        <w:spacing w:after="0" w:line="240" w:lineRule="auto"/>
        <w:ind w:firstLine="851"/>
        <w:jc w:val="both"/>
      </w:pPr>
      <w:r>
        <w:t>Рассчитывается общее быстродействие (принимая равновероятным выполнение разных операций). Результаты сводятся в таблицу.</w:t>
      </w:r>
    </w:p>
    <w:p w:rsidR="00A72A74" w:rsidRDefault="00A72A74" w:rsidP="002720F7">
      <w:pPr>
        <w:spacing w:after="0" w:line="240" w:lineRule="auto"/>
        <w:ind w:firstLine="851"/>
        <w:jc w:val="both"/>
      </w:pPr>
    </w:p>
    <w:p w:rsidR="00A72A74" w:rsidRDefault="00A72A74" w:rsidP="00A72A74">
      <w:pPr>
        <w:spacing w:after="0" w:line="240" w:lineRule="auto"/>
        <w:ind w:firstLine="851"/>
        <w:jc w:val="both"/>
      </w:pPr>
      <w:r>
        <w:t>4.11</w:t>
      </w:r>
      <w:r w:rsidR="002720F7">
        <w:t xml:space="preserve"> </w:t>
      </w:r>
      <w:r>
        <w:t>Расчет потребляемой мощности</w:t>
      </w:r>
    </w:p>
    <w:p w:rsidR="00A72A74" w:rsidRDefault="00A72A74" w:rsidP="00A72A74">
      <w:pPr>
        <w:spacing w:after="0" w:line="240" w:lineRule="auto"/>
        <w:ind w:firstLine="851"/>
        <w:jc w:val="both"/>
      </w:pPr>
    </w:p>
    <w:p w:rsidR="00A72A74" w:rsidRDefault="00A72A74" w:rsidP="00A72A74">
      <w:pPr>
        <w:spacing w:after="0" w:line="240" w:lineRule="auto"/>
        <w:ind w:firstLine="851"/>
        <w:jc w:val="both"/>
      </w:pPr>
      <w:r>
        <w:t>Строится таблица, в которой указываются тип микросхемы, количество в схеме, ток, потребляемый одной микросхемой, ток потребляемый всеми микросхемами данного типа. Внизу подводится суммарный ток. Рассчитывается потребляемая мощность.</w:t>
      </w:r>
    </w:p>
    <w:p w:rsidR="00A72A74" w:rsidRPr="00CD6738" w:rsidRDefault="00A72A74" w:rsidP="00A72A74">
      <w:pPr>
        <w:spacing w:after="0" w:line="240" w:lineRule="auto"/>
        <w:ind w:firstLine="851"/>
        <w:jc w:val="both"/>
      </w:pPr>
    </w:p>
    <w:p w:rsidR="00A43E40" w:rsidRDefault="00A43E40" w:rsidP="00A43E40">
      <w:pPr>
        <w:spacing w:after="0" w:line="240" w:lineRule="auto"/>
        <w:ind w:firstLine="851"/>
        <w:jc w:val="both"/>
      </w:pPr>
      <w:r>
        <w:t>5 Оформление пояснительной записки и графического материала</w:t>
      </w:r>
    </w:p>
    <w:p w:rsidR="0007442A" w:rsidRDefault="0007442A" w:rsidP="0007442A">
      <w:pPr>
        <w:spacing w:after="0" w:line="240" w:lineRule="auto"/>
        <w:ind w:firstLine="851"/>
        <w:jc w:val="both"/>
      </w:pPr>
    </w:p>
    <w:p w:rsidR="00132A3F" w:rsidRDefault="00132A3F" w:rsidP="0007442A">
      <w:pPr>
        <w:spacing w:after="0" w:line="240" w:lineRule="auto"/>
        <w:ind w:firstLine="851"/>
        <w:jc w:val="both"/>
      </w:pPr>
      <w:r>
        <w:t>Документы курсового проекта оформляются в соответствии с требованиями СТП, ГОСТ, методических указаний по оформлению курсовых проектов и работ.</w:t>
      </w:r>
    </w:p>
    <w:p w:rsidR="00132A3F" w:rsidRDefault="00132A3F" w:rsidP="0007442A">
      <w:pPr>
        <w:spacing w:after="0" w:line="240" w:lineRule="auto"/>
        <w:ind w:firstLine="851"/>
        <w:jc w:val="both"/>
      </w:pPr>
    </w:p>
    <w:p w:rsidR="00132A3F" w:rsidRDefault="00132A3F" w:rsidP="0007442A">
      <w:pPr>
        <w:spacing w:after="0" w:line="240" w:lineRule="auto"/>
        <w:ind w:firstLine="851"/>
        <w:jc w:val="both"/>
      </w:pPr>
      <w:r>
        <w:t>Наиболее важные требования приведены ниже.</w:t>
      </w:r>
    </w:p>
    <w:p w:rsidR="00132A3F" w:rsidRDefault="00132A3F" w:rsidP="0007442A">
      <w:pPr>
        <w:spacing w:after="0" w:line="240" w:lineRule="auto"/>
        <w:ind w:firstLine="851"/>
        <w:jc w:val="both"/>
      </w:pPr>
    </w:p>
    <w:p w:rsidR="00132A3F" w:rsidRDefault="00132A3F" w:rsidP="0007442A">
      <w:pPr>
        <w:spacing w:after="0" w:line="240" w:lineRule="auto"/>
        <w:ind w:firstLine="851"/>
        <w:jc w:val="both"/>
      </w:pPr>
      <w:r>
        <w:t>5.1 Оформление пояснительной записки</w:t>
      </w:r>
    </w:p>
    <w:p w:rsidR="00132A3F" w:rsidRDefault="00132A3F" w:rsidP="0007442A">
      <w:pPr>
        <w:spacing w:after="0" w:line="240" w:lineRule="auto"/>
        <w:ind w:firstLine="851"/>
        <w:jc w:val="both"/>
      </w:pPr>
    </w:p>
    <w:p w:rsidR="00132A3F" w:rsidRDefault="00132A3F" w:rsidP="0007442A">
      <w:pPr>
        <w:spacing w:after="0" w:line="240" w:lineRule="auto"/>
        <w:ind w:firstLine="851"/>
        <w:jc w:val="both"/>
      </w:pPr>
      <w:r>
        <w:t>Все листы ПЗ, кроме титульного, оформляются с рамкой и основной надписью по ГОСТ (первый лист содержания – форма 2, остальные листы – форма 2а). Основная надпись заполняется, ставятся подписи. Титульный лист имеет номер листа 1 (не ставится!), первый лист содержания – лист 2.</w:t>
      </w:r>
    </w:p>
    <w:p w:rsidR="00132A3F" w:rsidRDefault="00132A3F" w:rsidP="0007442A">
      <w:pPr>
        <w:spacing w:after="0" w:line="240" w:lineRule="auto"/>
        <w:ind w:firstLine="851"/>
        <w:jc w:val="both"/>
      </w:pPr>
      <w:r>
        <w:t>Заголовки элементов структуры без номера (введение, заключение, содержание, приложения и т.д.) центрируются; с номером (разделы, подразделы, пункты, подпункты) – по левому краю.</w:t>
      </w:r>
    </w:p>
    <w:p w:rsidR="00132A3F" w:rsidRDefault="00132A3F" w:rsidP="0007442A">
      <w:pPr>
        <w:spacing w:after="0" w:line="240" w:lineRule="auto"/>
        <w:ind w:firstLine="851"/>
        <w:jc w:val="both"/>
      </w:pPr>
      <w:r>
        <w:t>Элементы структуры без номера, а также разделы всегда начинаются с новой страницы. Перед подразделом разрыв страницы не ставится.</w:t>
      </w:r>
    </w:p>
    <w:p w:rsidR="00132A3F" w:rsidRDefault="00132A3F" w:rsidP="0007442A">
      <w:pPr>
        <w:spacing w:after="0" w:line="240" w:lineRule="auto"/>
        <w:ind w:firstLine="851"/>
        <w:jc w:val="both"/>
      </w:pPr>
      <w:r>
        <w:t>Рисунки, таблицы, формулы рекомендуется нумеровать в пределах раздела (Рисунок 1.1 – Название рисунка; Таблица 3.5 – Название таблицы; формула (2.2)).</w:t>
      </w:r>
    </w:p>
    <w:p w:rsidR="00132A3F" w:rsidRDefault="00132A3F" w:rsidP="0007442A">
      <w:pPr>
        <w:spacing w:after="0" w:line="240" w:lineRule="auto"/>
        <w:ind w:firstLine="851"/>
        <w:jc w:val="both"/>
      </w:pPr>
      <w:r>
        <w:t>Текст пишется от третьего лица (не должно быть слов «построим», «рассмотрим» и т.п. – вместо этого использовать «строится», «рассматривается» и т.п.).</w:t>
      </w:r>
    </w:p>
    <w:p w:rsidR="00132A3F" w:rsidRDefault="00132A3F" w:rsidP="0007442A">
      <w:pPr>
        <w:spacing w:after="0" w:line="240" w:lineRule="auto"/>
        <w:ind w:firstLine="851"/>
        <w:jc w:val="both"/>
      </w:pPr>
      <w:r>
        <w:t>Числительные до 10 без единицы измерения пишутся словом.</w:t>
      </w:r>
    </w:p>
    <w:p w:rsidR="00132A3F" w:rsidRDefault="00132A3F" w:rsidP="00132A3F">
      <w:pPr>
        <w:spacing w:after="0" w:line="240" w:lineRule="auto"/>
        <w:ind w:firstLine="851"/>
        <w:jc w:val="both"/>
      </w:pPr>
      <w:r>
        <w:t xml:space="preserve">Списки: первый уровень: нумерованные: а), б), </w:t>
      </w:r>
      <w:proofErr w:type="gramStart"/>
      <w:r>
        <w:t>в)…</w:t>
      </w:r>
      <w:proofErr w:type="gramEnd"/>
      <w:r>
        <w:t>, маркированные: «–»; второй уровень: 1), 2) 3)… Перед списком двоеточие, элементы с маленькой буквы, в конце точка с запятой (у последнего – точка).</w:t>
      </w:r>
    </w:p>
    <w:p w:rsidR="00132A3F" w:rsidRDefault="00132A3F" w:rsidP="00132A3F">
      <w:pPr>
        <w:spacing w:after="0" w:line="240" w:lineRule="auto"/>
        <w:ind w:firstLine="851"/>
        <w:jc w:val="both"/>
      </w:pPr>
    </w:p>
    <w:p w:rsidR="00132A3F" w:rsidRDefault="00ED557A" w:rsidP="00132A3F">
      <w:pPr>
        <w:spacing w:after="0" w:line="240" w:lineRule="auto"/>
        <w:ind w:firstLine="851"/>
        <w:jc w:val="both"/>
      </w:pPr>
      <w:r>
        <w:t>5.2 Оформление принципиальной схемы</w:t>
      </w:r>
    </w:p>
    <w:p w:rsidR="00ED557A" w:rsidRDefault="00ED557A" w:rsidP="00132A3F">
      <w:pPr>
        <w:spacing w:after="0" w:line="240" w:lineRule="auto"/>
        <w:ind w:firstLine="851"/>
        <w:jc w:val="both"/>
      </w:pPr>
    </w:p>
    <w:p w:rsidR="00ED557A" w:rsidRDefault="00ED557A" w:rsidP="00132A3F">
      <w:pPr>
        <w:spacing w:after="0" w:line="240" w:lineRule="auto"/>
        <w:ind w:firstLine="851"/>
        <w:jc w:val="both"/>
      </w:pPr>
      <w:r>
        <w:t>Принципиальная схема выполняется в соответствии с требованиями ГОСТ. При этом учитываются дополнительные требования:</w:t>
      </w:r>
    </w:p>
    <w:p w:rsidR="00ED557A" w:rsidRDefault="00ED557A" w:rsidP="00132A3F">
      <w:pPr>
        <w:spacing w:after="0" w:line="240" w:lineRule="auto"/>
        <w:ind w:firstLine="851"/>
        <w:jc w:val="both"/>
      </w:pPr>
      <w:r>
        <w:t>- шина на листе не разрывается;</w:t>
      </w:r>
    </w:p>
    <w:p w:rsidR="00ED557A" w:rsidRDefault="00ED557A" w:rsidP="00132A3F">
      <w:pPr>
        <w:spacing w:after="0" w:line="240" w:lineRule="auto"/>
        <w:ind w:firstLine="851"/>
        <w:jc w:val="both"/>
      </w:pPr>
      <w:r>
        <w:t>- количество проводов в шине не превышает 80;</w:t>
      </w:r>
    </w:p>
    <w:p w:rsidR="00ED557A" w:rsidRDefault="00ED557A" w:rsidP="00132A3F">
      <w:pPr>
        <w:spacing w:after="0" w:line="240" w:lineRule="auto"/>
        <w:ind w:firstLine="851"/>
        <w:jc w:val="both"/>
      </w:pPr>
      <w:r>
        <w:t>- ширина основного поля для всех элементов должны быть одинакова;</w:t>
      </w:r>
    </w:p>
    <w:p w:rsidR="00ED557A" w:rsidRDefault="00ED557A" w:rsidP="00132A3F">
      <w:pPr>
        <w:spacing w:after="0" w:line="240" w:lineRule="auto"/>
        <w:ind w:firstLine="851"/>
        <w:jc w:val="both"/>
      </w:pPr>
      <w:r>
        <w:t>- расстояния между линиями связи должно быть не менее 3 мм;</w:t>
      </w:r>
    </w:p>
    <w:p w:rsidR="00ED557A" w:rsidRDefault="00ED557A" w:rsidP="00132A3F">
      <w:pPr>
        <w:spacing w:after="0" w:line="240" w:lineRule="auto"/>
        <w:ind w:firstLine="851"/>
        <w:jc w:val="both"/>
      </w:pPr>
      <w:r>
        <w:t>- для отдельных ЛЭ соблюдаются пропорции 1:1,5;</w:t>
      </w:r>
    </w:p>
    <w:p w:rsidR="00ED557A" w:rsidRDefault="00ED557A" w:rsidP="00132A3F">
      <w:pPr>
        <w:spacing w:after="0" w:line="240" w:lineRule="auto"/>
        <w:ind w:firstLine="851"/>
        <w:jc w:val="both"/>
      </w:pPr>
      <w:r>
        <w:t>- ЛЭ разного типа не рисуются вплотную друг к другу;</w:t>
      </w:r>
    </w:p>
    <w:p w:rsidR="00ED557A" w:rsidRDefault="00ED557A" w:rsidP="00ED557A">
      <w:pPr>
        <w:spacing w:after="0" w:line="240" w:lineRule="auto"/>
        <w:ind w:firstLine="851"/>
        <w:jc w:val="both"/>
      </w:pPr>
      <w:r>
        <w:t>- входы в шину рисуются слева, выходы – справа (не забыть обозначить каждый провод);</w:t>
      </w:r>
    </w:p>
    <w:p w:rsidR="00ED557A" w:rsidRDefault="00ED557A" w:rsidP="00ED557A">
      <w:pPr>
        <w:spacing w:after="0" w:line="240" w:lineRule="auto"/>
        <w:ind w:firstLine="851"/>
        <w:jc w:val="both"/>
      </w:pPr>
      <w:r>
        <w:t>- на схеме приводится таблица с разводкой питания микросхем.</w:t>
      </w:r>
    </w:p>
    <w:p w:rsidR="00ED557A" w:rsidRDefault="00ED557A" w:rsidP="00ED557A">
      <w:pPr>
        <w:spacing w:after="0" w:line="240" w:lineRule="auto"/>
        <w:ind w:firstLine="851"/>
        <w:jc w:val="both"/>
      </w:pPr>
    </w:p>
    <w:p w:rsidR="00ED557A" w:rsidRDefault="00ED557A" w:rsidP="0007442A">
      <w:pPr>
        <w:spacing w:after="0" w:line="240" w:lineRule="auto"/>
        <w:ind w:firstLine="851"/>
        <w:jc w:val="both"/>
      </w:pPr>
      <w:r>
        <w:t>5.3 Порядок документов</w:t>
      </w:r>
    </w:p>
    <w:p w:rsidR="00ED557A" w:rsidRDefault="00ED557A" w:rsidP="0007442A">
      <w:pPr>
        <w:spacing w:after="0" w:line="240" w:lineRule="auto"/>
        <w:ind w:firstLine="851"/>
        <w:jc w:val="both"/>
      </w:pPr>
    </w:p>
    <w:p w:rsidR="0007442A" w:rsidRDefault="0007442A" w:rsidP="0007442A">
      <w:pPr>
        <w:spacing w:after="0" w:line="240" w:lineRule="auto"/>
        <w:ind w:firstLine="851"/>
        <w:jc w:val="both"/>
      </w:pPr>
      <w:r>
        <w:t>Документы в формате А4 подшиваются в пояснительную записку:</w:t>
      </w:r>
    </w:p>
    <w:p w:rsidR="0007442A" w:rsidRDefault="0007442A" w:rsidP="0007442A">
      <w:pPr>
        <w:spacing w:after="0" w:line="240" w:lineRule="auto"/>
        <w:ind w:firstLine="851"/>
        <w:jc w:val="both"/>
      </w:pPr>
      <w:r>
        <w:t>- между титульным листом и содержанием: задание, реферат, ведомость;</w:t>
      </w:r>
    </w:p>
    <w:p w:rsidR="0007442A" w:rsidRDefault="0007442A" w:rsidP="0007442A">
      <w:pPr>
        <w:spacing w:after="0" w:line="240" w:lineRule="auto"/>
        <w:ind w:firstLine="851"/>
        <w:jc w:val="both"/>
      </w:pPr>
      <w:r>
        <w:t>- после последнего листа пояснительной записки: спецификация элементов принципиальной схемы, копии графического материала уменьшенного формата (А4).</w:t>
      </w:r>
    </w:p>
    <w:p w:rsidR="00A43E40" w:rsidRDefault="0007442A" w:rsidP="0007442A">
      <w:pPr>
        <w:spacing w:after="0" w:line="240" w:lineRule="auto"/>
        <w:ind w:firstLine="851"/>
        <w:jc w:val="both"/>
      </w:pPr>
      <w:r>
        <w:t>При этом документы, подшитые в пояснительную записку, не являются элементами пояснительной записки, поэтому имеют собственную нумерацию страниц (реферат и задание оформляются без основной надписи, рамки и без номера страницы).</w:t>
      </w:r>
    </w:p>
    <w:p w:rsidR="00A43E40" w:rsidRPr="00A43E40" w:rsidRDefault="00A43E40" w:rsidP="00A43E40">
      <w:pPr>
        <w:spacing w:after="0" w:line="240" w:lineRule="auto"/>
        <w:jc w:val="both"/>
      </w:pPr>
    </w:p>
    <w:sectPr w:rsidR="00A43E40" w:rsidRPr="00A43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40"/>
    <w:rsid w:val="00002DC6"/>
    <w:rsid w:val="000035F8"/>
    <w:rsid w:val="00003A52"/>
    <w:rsid w:val="0000662A"/>
    <w:rsid w:val="000076CB"/>
    <w:rsid w:val="000114CC"/>
    <w:rsid w:val="00014BAB"/>
    <w:rsid w:val="00016A0F"/>
    <w:rsid w:val="000174DD"/>
    <w:rsid w:val="00020F9A"/>
    <w:rsid w:val="00020FFD"/>
    <w:rsid w:val="00021C09"/>
    <w:rsid w:val="00031BB3"/>
    <w:rsid w:val="0003207C"/>
    <w:rsid w:val="00032569"/>
    <w:rsid w:val="00035FF4"/>
    <w:rsid w:val="00036599"/>
    <w:rsid w:val="000400D3"/>
    <w:rsid w:val="000425DC"/>
    <w:rsid w:val="0004332B"/>
    <w:rsid w:val="00043529"/>
    <w:rsid w:val="000471C7"/>
    <w:rsid w:val="00050630"/>
    <w:rsid w:val="00051652"/>
    <w:rsid w:val="0005201B"/>
    <w:rsid w:val="000536E8"/>
    <w:rsid w:val="00060B79"/>
    <w:rsid w:val="00064809"/>
    <w:rsid w:val="000652C9"/>
    <w:rsid w:val="00065796"/>
    <w:rsid w:val="00066485"/>
    <w:rsid w:val="00067081"/>
    <w:rsid w:val="000702DF"/>
    <w:rsid w:val="000708F6"/>
    <w:rsid w:val="000713E1"/>
    <w:rsid w:val="000716E5"/>
    <w:rsid w:val="000725F1"/>
    <w:rsid w:val="00074072"/>
    <w:rsid w:val="000740AB"/>
    <w:rsid w:val="0007442A"/>
    <w:rsid w:val="00077479"/>
    <w:rsid w:val="000775C5"/>
    <w:rsid w:val="000807C2"/>
    <w:rsid w:val="00081C63"/>
    <w:rsid w:val="00083DF3"/>
    <w:rsid w:val="00084569"/>
    <w:rsid w:val="00084728"/>
    <w:rsid w:val="000865DB"/>
    <w:rsid w:val="0009043E"/>
    <w:rsid w:val="00091A64"/>
    <w:rsid w:val="00091A79"/>
    <w:rsid w:val="00091E39"/>
    <w:rsid w:val="00092131"/>
    <w:rsid w:val="000954C7"/>
    <w:rsid w:val="00097E90"/>
    <w:rsid w:val="000A06F0"/>
    <w:rsid w:val="000A08E7"/>
    <w:rsid w:val="000A0BC6"/>
    <w:rsid w:val="000A4712"/>
    <w:rsid w:val="000A4C55"/>
    <w:rsid w:val="000B1686"/>
    <w:rsid w:val="000B1FEA"/>
    <w:rsid w:val="000B42A6"/>
    <w:rsid w:val="000C364C"/>
    <w:rsid w:val="000C50DC"/>
    <w:rsid w:val="000C75CE"/>
    <w:rsid w:val="000D1779"/>
    <w:rsid w:val="000D68DC"/>
    <w:rsid w:val="000D71D3"/>
    <w:rsid w:val="000E405B"/>
    <w:rsid w:val="000E5C57"/>
    <w:rsid w:val="000E72D9"/>
    <w:rsid w:val="000F0924"/>
    <w:rsid w:val="000F1444"/>
    <w:rsid w:val="000F4F1C"/>
    <w:rsid w:val="000F565A"/>
    <w:rsid w:val="00101A27"/>
    <w:rsid w:val="00101F27"/>
    <w:rsid w:val="001020E1"/>
    <w:rsid w:val="00102114"/>
    <w:rsid w:val="00102179"/>
    <w:rsid w:val="00102E29"/>
    <w:rsid w:val="001051AD"/>
    <w:rsid w:val="00105A94"/>
    <w:rsid w:val="00110630"/>
    <w:rsid w:val="0011320F"/>
    <w:rsid w:val="00113806"/>
    <w:rsid w:val="00113855"/>
    <w:rsid w:val="00113A65"/>
    <w:rsid w:val="00113AC3"/>
    <w:rsid w:val="0011442C"/>
    <w:rsid w:val="00114ED9"/>
    <w:rsid w:val="0012275B"/>
    <w:rsid w:val="00125FDE"/>
    <w:rsid w:val="0012712C"/>
    <w:rsid w:val="001327CB"/>
    <w:rsid w:val="00132A3F"/>
    <w:rsid w:val="00133777"/>
    <w:rsid w:val="00133F90"/>
    <w:rsid w:val="00134326"/>
    <w:rsid w:val="00143787"/>
    <w:rsid w:val="001449C0"/>
    <w:rsid w:val="00151DA8"/>
    <w:rsid w:val="001527BC"/>
    <w:rsid w:val="00155031"/>
    <w:rsid w:val="00156327"/>
    <w:rsid w:val="001563D3"/>
    <w:rsid w:val="00156BDF"/>
    <w:rsid w:val="0016107F"/>
    <w:rsid w:val="0016213A"/>
    <w:rsid w:val="00162266"/>
    <w:rsid w:val="0016649E"/>
    <w:rsid w:val="00166FC7"/>
    <w:rsid w:val="00171E77"/>
    <w:rsid w:val="001731C3"/>
    <w:rsid w:val="0017342E"/>
    <w:rsid w:val="001768EC"/>
    <w:rsid w:val="001802B0"/>
    <w:rsid w:val="001807E6"/>
    <w:rsid w:val="00180E8F"/>
    <w:rsid w:val="00183D01"/>
    <w:rsid w:val="00184175"/>
    <w:rsid w:val="00184264"/>
    <w:rsid w:val="00184990"/>
    <w:rsid w:val="00186ADD"/>
    <w:rsid w:val="001908CC"/>
    <w:rsid w:val="00190CBA"/>
    <w:rsid w:val="00190D4B"/>
    <w:rsid w:val="00192220"/>
    <w:rsid w:val="001933B0"/>
    <w:rsid w:val="0019419A"/>
    <w:rsid w:val="001A218C"/>
    <w:rsid w:val="001A2285"/>
    <w:rsid w:val="001A2818"/>
    <w:rsid w:val="001A3DF6"/>
    <w:rsid w:val="001A40BD"/>
    <w:rsid w:val="001A5345"/>
    <w:rsid w:val="001A563F"/>
    <w:rsid w:val="001A6B61"/>
    <w:rsid w:val="001B021F"/>
    <w:rsid w:val="001B054D"/>
    <w:rsid w:val="001B1FF0"/>
    <w:rsid w:val="001B28BB"/>
    <w:rsid w:val="001B678C"/>
    <w:rsid w:val="001B79CF"/>
    <w:rsid w:val="001C0495"/>
    <w:rsid w:val="001C178A"/>
    <w:rsid w:val="001C1ED2"/>
    <w:rsid w:val="001C283D"/>
    <w:rsid w:val="001C2B95"/>
    <w:rsid w:val="001C31CA"/>
    <w:rsid w:val="001C3BEE"/>
    <w:rsid w:val="001C3FFD"/>
    <w:rsid w:val="001D1496"/>
    <w:rsid w:val="001D1ED3"/>
    <w:rsid w:val="001D26D4"/>
    <w:rsid w:val="001D350C"/>
    <w:rsid w:val="001D39E7"/>
    <w:rsid w:val="001D6CBE"/>
    <w:rsid w:val="001D7058"/>
    <w:rsid w:val="001E0CCB"/>
    <w:rsid w:val="001E1C44"/>
    <w:rsid w:val="001E226E"/>
    <w:rsid w:val="001E2720"/>
    <w:rsid w:val="001E2C76"/>
    <w:rsid w:val="001E37A8"/>
    <w:rsid w:val="001E3C6A"/>
    <w:rsid w:val="001E4406"/>
    <w:rsid w:val="001E4A1A"/>
    <w:rsid w:val="001E4AAF"/>
    <w:rsid w:val="001F21B6"/>
    <w:rsid w:val="001F3DDE"/>
    <w:rsid w:val="001F47DF"/>
    <w:rsid w:val="001F4BBB"/>
    <w:rsid w:val="001F5790"/>
    <w:rsid w:val="001F5A40"/>
    <w:rsid w:val="001F680E"/>
    <w:rsid w:val="001F6859"/>
    <w:rsid w:val="001F78B5"/>
    <w:rsid w:val="002016E1"/>
    <w:rsid w:val="00201809"/>
    <w:rsid w:val="00202679"/>
    <w:rsid w:val="002034E7"/>
    <w:rsid w:val="002035EE"/>
    <w:rsid w:val="0020605B"/>
    <w:rsid w:val="00210BBB"/>
    <w:rsid w:val="00211088"/>
    <w:rsid w:val="00212410"/>
    <w:rsid w:val="00212F75"/>
    <w:rsid w:val="00214B1D"/>
    <w:rsid w:val="002153C8"/>
    <w:rsid w:val="00215F34"/>
    <w:rsid w:val="00216471"/>
    <w:rsid w:val="0021658D"/>
    <w:rsid w:val="00216DA7"/>
    <w:rsid w:val="00217A26"/>
    <w:rsid w:val="00220A0E"/>
    <w:rsid w:val="00221D88"/>
    <w:rsid w:val="0022264F"/>
    <w:rsid w:val="002229CC"/>
    <w:rsid w:val="00223E47"/>
    <w:rsid w:val="00224C44"/>
    <w:rsid w:val="002253FC"/>
    <w:rsid w:val="002259B7"/>
    <w:rsid w:val="002262CC"/>
    <w:rsid w:val="00227468"/>
    <w:rsid w:val="002334E2"/>
    <w:rsid w:val="00234D9C"/>
    <w:rsid w:val="00240E8C"/>
    <w:rsid w:val="00242B5C"/>
    <w:rsid w:val="002474C4"/>
    <w:rsid w:val="00250702"/>
    <w:rsid w:val="002515E3"/>
    <w:rsid w:val="002524CC"/>
    <w:rsid w:val="002529DD"/>
    <w:rsid w:val="00252C5F"/>
    <w:rsid w:val="00254A10"/>
    <w:rsid w:val="00257D2F"/>
    <w:rsid w:val="00261121"/>
    <w:rsid w:val="00262507"/>
    <w:rsid w:val="00264331"/>
    <w:rsid w:val="00264BCD"/>
    <w:rsid w:val="002650C0"/>
    <w:rsid w:val="00270E41"/>
    <w:rsid w:val="002720F7"/>
    <w:rsid w:val="002749AC"/>
    <w:rsid w:val="00275BB6"/>
    <w:rsid w:val="00275D5C"/>
    <w:rsid w:val="00276279"/>
    <w:rsid w:val="002765D0"/>
    <w:rsid w:val="0027784D"/>
    <w:rsid w:val="0028080E"/>
    <w:rsid w:val="00281069"/>
    <w:rsid w:val="00282943"/>
    <w:rsid w:val="0028331E"/>
    <w:rsid w:val="002856A0"/>
    <w:rsid w:val="002874BF"/>
    <w:rsid w:val="00287A40"/>
    <w:rsid w:val="00287F30"/>
    <w:rsid w:val="0029002B"/>
    <w:rsid w:val="00290939"/>
    <w:rsid w:val="002910E5"/>
    <w:rsid w:val="00291540"/>
    <w:rsid w:val="002923A5"/>
    <w:rsid w:val="00293179"/>
    <w:rsid w:val="0029528E"/>
    <w:rsid w:val="0029786E"/>
    <w:rsid w:val="00297A72"/>
    <w:rsid w:val="002A10A5"/>
    <w:rsid w:val="002A2819"/>
    <w:rsid w:val="002A4383"/>
    <w:rsid w:val="002B0D48"/>
    <w:rsid w:val="002B1823"/>
    <w:rsid w:val="002B3B5A"/>
    <w:rsid w:val="002B64E8"/>
    <w:rsid w:val="002B743C"/>
    <w:rsid w:val="002C47AD"/>
    <w:rsid w:val="002D0439"/>
    <w:rsid w:val="002D3A2A"/>
    <w:rsid w:val="002E1671"/>
    <w:rsid w:val="002E3E9B"/>
    <w:rsid w:val="002E5510"/>
    <w:rsid w:val="002E5536"/>
    <w:rsid w:val="002E645D"/>
    <w:rsid w:val="002E6643"/>
    <w:rsid w:val="002E67A5"/>
    <w:rsid w:val="002E7855"/>
    <w:rsid w:val="002F1082"/>
    <w:rsid w:val="002F1244"/>
    <w:rsid w:val="002F16B5"/>
    <w:rsid w:val="002F1DC0"/>
    <w:rsid w:val="002F2FED"/>
    <w:rsid w:val="002F3805"/>
    <w:rsid w:val="002F41EF"/>
    <w:rsid w:val="002F4259"/>
    <w:rsid w:val="002F716A"/>
    <w:rsid w:val="002F7B52"/>
    <w:rsid w:val="00301468"/>
    <w:rsid w:val="0030149D"/>
    <w:rsid w:val="003035E4"/>
    <w:rsid w:val="003040D3"/>
    <w:rsid w:val="003077DF"/>
    <w:rsid w:val="00313D1A"/>
    <w:rsid w:val="00316E53"/>
    <w:rsid w:val="00320908"/>
    <w:rsid w:val="00322904"/>
    <w:rsid w:val="00325BFE"/>
    <w:rsid w:val="00326DF6"/>
    <w:rsid w:val="00327A05"/>
    <w:rsid w:val="00336702"/>
    <w:rsid w:val="00336777"/>
    <w:rsid w:val="003375C0"/>
    <w:rsid w:val="0034327B"/>
    <w:rsid w:val="00343937"/>
    <w:rsid w:val="00343A40"/>
    <w:rsid w:val="003456CC"/>
    <w:rsid w:val="00346312"/>
    <w:rsid w:val="003469B8"/>
    <w:rsid w:val="003509AC"/>
    <w:rsid w:val="003511A1"/>
    <w:rsid w:val="00351F79"/>
    <w:rsid w:val="00353563"/>
    <w:rsid w:val="0035356F"/>
    <w:rsid w:val="0035376C"/>
    <w:rsid w:val="003601EB"/>
    <w:rsid w:val="00361041"/>
    <w:rsid w:val="003618DE"/>
    <w:rsid w:val="003623FC"/>
    <w:rsid w:val="0036276D"/>
    <w:rsid w:val="003675CA"/>
    <w:rsid w:val="00367ABF"/>
    <w:rsid w:val="003705B1"/>
    <w:rsid w:val="00371C7E"/>
    <w:rsid w:val="0037387B"/>
    <w:rsid w:val="003746EA"/>
    <w:rsid w:val="0037670F"/>
    <w:rsid w:val="00380926"/>
    <w:rsid w:val="00380E2F"/>
    <w:rsid w:val="003828C9"/>
    <w:rsid w:val="003843BB"/>
    <w:rsid w:val="00386628"/>
    <w:rsid w:val="0039215E"/>
    <w:rsid w:val="00393FCF"/>
    <w:rsid w:val="0039406E"/>
    <w:rsid w:val="0039725F"/>
    <w:rsid w:val="00397533"/>
    <w:rsid w:val="003A12E5"/>
    <w:rsid w:val="003A48B6"/>
    <w:rsid w:val="003A491D"/>
    <w:rsid w:val="003A7500"/>
    <w:rsid w:val="003B1091"/>
    <w:rsid w:val="003B16F5"/>
    <w:rsid w:val="003B186D"/>
    <w:rsid w:val="003B20B0"/>
    <w:rsid w:val="003B2B99"/>
    <w:rsid w:val="003B3338"/>
    <w:rsid w:val="003B3372"/>
    <w:rsid w:val="003B39AA"/>
    <w:rsid w:val="003B4132"/>
    <w:rsid w:val="003B495D"/>
    <w:rsid w:val="003B595D"/>
    <w:rsid w:val="003B6EA5"/>
    <w:rsid w:val="003C2432"/>
    <w:rsid w:val="003C6354"/>
    <w:rsid w:val="003C6795"/>
    <w:rsid w:val="003D074C"/>
    <w:rsid w:val="003D4BA2"/>
    <w:rsid w:val="003D52D2"/>
    <w:rsid w:val="003D6F63"/>
    <w:rsid w:val="003D7323"/>
    <w:rsid w:val="003D77C2"/>
    <w:rsid w:val="003D7A77"/>
    <w:rsid w:val="003E0F25"/>
    <w:rsid w:val="003E0FA0"/>
    <w:rsid w:val="003E1977"/>
    <w:rsid w:val="003E211C"/>
    <w:rsid w:val="003E5D3C"/>
    <w:rsid w:val="003E788A"/>
    <w:rsid w:val="003F1121"/>
    <w:rsid w:val="003F1C8A"/>
    <w:rsid w:val="003F1E8F"/>
    <w:rsid w:val="003F2B8E"/>
    <w:rsid w:val="003F337A"/>
    <w:rsid w:val="003F40E6"/>
    <w:rsid w:val="003F4EFC"/>
    <w:rsid w:val="003F592B"/>
    <w:rsid w:val="003F7E93"/>
    <w:rsid w:val="004004D8"/>
    <w:rsid w:val="0040066C"/>
    <w:rsid w:val="004011F6"/>
    <w:rsid w:val="00401BF0"/>
    <w:rsid w:val="00401EB8"/>
    <w:rsid w:val="0040419F"/>
    <w:rsid w:val="004046F7"/>
    <w:rsid w:val="004064BD"/>
    <w:rsid w:val="004069BF"/>
    <w:rsid w:val="00406DE3"/>
    <w:rsid w:val="00410403"/>
    <w:rsid w:val="0041096D"/>
    <w:rsid w:val="004111BB"/>
    <w:rsid w:val="00415648"/>
    <w:rsid w:val="0041771D"/>
    <w:rsid w:val="00417D99"/>
    <w:rsid w:val="00420691"/>
    <w:rsid w:val="00421484"/>
    <w:rsid w:val="0042577A"/>
    <w:rsid w:val="00426920"/>
    <w:rsid w:val="0043079C"/>
    <w:rsid w:val="0043122E"/>
    <w:rsid w:val="004321D3"/>
    <w:rsid w:val="00432746"/>
    <w:rsid w:val="00432AA1"/>
    <w:rsid w:val="00433D47"/>
    <w:rsid w:val="0043592F"/>
    <w:rsid w:val="00440142"/>
    <w:rsid w:val="00441002"/>
    <w:rsid w:val="00442216"/>
    <w:rsid w:val="00442C9A"/>
    <w:rsid w:val="00442D55"/>
    <w:rsid w:val="004444A8"/>
    <w:rsid w:val="00445CCB"/>
    <w:rsid w:val="00445F6D"/>
    <w:rsid w:val="00447BB9"/>
    <w:rsid w:val="00447E86"/>
    <w:rsid w:val="004509B9"/>
    <w:rsid w:val="0045197B"/>
    <w:rsid w:val="00452888"/>
    <w:rsid w:val="00454B2B"/>
    <w:rsid w:val="00457B0D"/>
    <w:rsid w:val="00457C2B"/>
    <w:rsid w:val="00461B9D"/>
    <w:rsid w:val="004622C6"/>
    <w:rsid w:val="00462B10"/>
    <w:rsid w:val="00465D73"/>
    <w:rsid w:val="00467156"/>
    <w:rsid w:val="00467F5D"/>
    <w:rsid w:val="0047232D"/>
    <w:rsid w:val="004750C9"/>
    <w:rsid w:val="00476118"/>
    <w:rsid w:val="0047776B"/>
    <w:rsid w:val="004838FC"/>
    <w:rsid w:val="00485C74"/>
    <w:rsid w:val="00486BDC"/>
    <w:rsid w:val="004874C2"/>
    <w:rsid w:val="00492037"/>
    <w:rsid w:val="00492B35"/>
    <w:rsid w:val="00497357"/>
    <w:rsid w:val="004975D6"/>
    <w:rsid w:val="004A096F"/>
    <w:rsid w:val="004A3371"/>
    <w:rsid w:val="004B5D44"/>
    <w:rsid w:val="004C1913"/>
    <w:rsid w:val="004C54EE"/>
    <w:rsid w:val="004C562E"/>
    <w:rsid w:val="004C78EB"/>
    <w:rsid w:val="004D368A"/>
    <w:rsid w:val="004D3736"/>
    <w:rsid w:val="004D39B2"/>
    <w:rsid w:val="004D4ABE"/>
    <w:rsid w:val="004D4AE4"/>
    <w:rsid w:val="004D4B1B"/>
    <w:rsid w:val="004D75E0"/>
    <w:rsid w:val="004D7683"/>
    <w:rsid w:val="004E1210"/>
    <w:rsid w:val="004E37FE"/>
    <w:rsid w:val="004E74A7"/>
    <w:rsid w:val="004F1948"/>
    <w:rsid w:val="004F1D7D"/>
    <w:rsid w:val="004F3A5C"/>
    <w:rsid w:val="004F42F1"/>
    <w:rsid w:val="004F4EC1"/>
    <w:rsid w:val="00500BF0"/>
    <w:rsid w:val="00502569"/>
    <w:rsid w:val="00502BD8"/>
    <w:rsid w:val="005032E7"/>
    <w:rsid w:val="005049A0"/>
    <w:rsid w:val="0050546A"/>
    <w:rsid w:val="00506363"/>
    <w:rsid w:val="005063BC"/>
    <w:rsid w:val="00507F8D"/>
    <w:rsid w:val="00510E05"/>
    <w:rsid w:val="0051309F"/>
    <w:rsid w:val="005238BB"/>
    <w:rsid w:val="005241BC"/>
    <w:rsid w:val="00524693"/>
    <w:rsid w:val="00530379"/>
    <w:rsid w:val="005303B6"/>
    <w:rsid w:val="00532D03"/>
    <w:rsid w:val="00535013"/>
    <w:rsid w:val="005355BC"/>
    <w:rsid w:val="005368E3"/>
    <w:rsid w:val="005371B6"/>
    <w:rsid w:val="00537FD9"/>
    <w:rsid w:val="00541D03"/>
    <w:rsid w:val="005459DD"/>
    <w:rsid w:val="005474D8"/>
    <w:rsid w:val="005518A4"/>
    <w:rsid w:val="0055546F"/>
    <w:rsid w:val="0055609A"/>
    <w:rsid w:val="005655E5"/>
    <w:rsid w:val="005668D6"/>
    <w:rsid w:val="00571ECE"/>
    <w:rsid w:val="00572F14"/>
    <w:rsid w:val="00573194"/>
    <w:rsid w:val="005745F5"/>
    <w:rsid w:val="00574601"/>
    <w:rsid w:val="005765B6"/>
    <w:rsid w:val="00580F5A"/>
    <w:rsid w:val="00581C83"/>
    <w:rsid w:val="00583D55"/>
    <w:rsid w:val="00584ED8"/>
    <w:rsid w:val="00585950"/>
    <w:rsid w:val="00586AC0"/>
    <w:rsid w:val="00590E6E"/>
    <w:rsid w:val="005928E2"/>
    <w:rsid w:val="00595764"/>
    <w:rsid w:val="00595943"/>
    <w:rsid w:val="00595E65"/>
    <w:rsid w:val="00596C95"/>
    <w:rsid w:val="005A040A"/>
    <w:rsid w:val="005A1522"/>
    <w:rsid w:val="005A1913"/>
    <w:rsid w:val="005A29AA"/>
    <w:rsid w:val="005A51A9"/>
    <w:rsid w:val="005A777E"/>
    <w:rsid w:val="005B0928"/>
    <w:rsid w:val="005B1889"/>
    <w:rsid w:val="005C036A"/>
    <w:rsid w:val="005C03B3"/>
    <w:rsid w:val="005C12DE"/>
    <w:rsid w:val="005C4C1B"/>
    <w:rsid w:val="005C7D5F"/>
    <w:rsid w:val="005D1955"/>
    <w:rsid w:val="005D23AF"/>
    <w:rsid w:val="005D68B7"/>
    <w:rsid w:val="005D6918"/>
    <w:rsid w:val="005D6931"/>
    <w:rsid w:val="005D7050"/>
    <w:rsid w:val="005E36AB"/>
    <w:rsid w:val="005E41C1"/>
    <w:rsid w:val="005E4B8A"/>
    <w:rsid w:val="005E5009"/>
    <w:rsid w:val="005E69BD"/>
    <w:rsid w:val="005E6D35"/>
    <w:rsid w:val="005E795A"/>
    <w:rsid w:val="005F1E85"/>
    <w:rsid w:val="005F5C2E"/>
    <w:rsid w:val="00600EF8"/>
    <w:rsid w:val="0060252B"/>
    <w:rsid w:val="00602BE1"/>
    <w:rsid w:val="00603031"/>
    <w:rsid w:val="00605BB6"/>
    <w:rsid w:val="00605CD3"/>
    <w:rsid w:val="00606F14"/>
    <w:rsid w:val="006078EC"/>
    <w:rsid w:val="00610756"/>
    <w:rsid w:val="0061176E"/>
    <w:rsid w:val="00612192"/>
    <w:rsid w:val="00612E71"/>
    <w:rsid w:val="00613886"/>
    <w:rsid w:val="00613E04"/>
    <w:rsid w:val="00614280"/>
    <w:rsid w:val="00614C9E"/>
    <w:rsid w:val="00616143"/>
    <w:rsid w:val="0062058C"/>
    <w:rsid w:val="00622623"/>
    <w:rsid w:val="00624C91"/>
    <w:rsid w:val="00624FC9"/>
    <w:rsid w:val="00625883"/>
    <w:rsid w:val="00625F4C"/>
    <w:rsid w:val="0063273E"/>
    <w:rsid w:val="006401FA"/>
    <w:rsid w:val="00641009"/>
    <w:rsid w:val="00641587"/>
    <w:rsid w:val="00642464"/>
    <w:rsid w:val="00644393"/>
    <w:rsid w:val="0064492C"/>
    <w:rsid w:val="00644BD5"/>
    <w:rsid w:val="00645279"/>
    <w:rsid w:val="00645E98"/>
    <w:rsid w:val="0064601B"/>
    <w:rsid w:val="00647248"/>
    <w:rsid w:val="006504F2"/>
    <w:rsid w:val="0065144D"/>
    <w:rsid w:val="00653A53"/>
    <w:rsid w:val="00660600"/>
    <w:rsid w:val="00661D18"/>
    <w:rsid w:val="00663E1C"/>
    <w:rsid w:val="0066533B"/>
    <w:rsid w:val="00665929"/>
    <w:rsid w:val="00666504"/>
    <w:rsid w:val="00667510"/>
    <w:rsid w:val="0066785B"/>
    <w:rsid w:val="00671D0E"/>
    <w:rsid w:val="006725D4"/>
    <w:rsid w:val="00672FDE"/>
    <w:rsid w:val="00677930"/>
    <w:rsid w:val="00677AAF"/>
    <w:rsid w:val="006805AA"/>
    <w:rsid w:val="00680A3B"/>
    <w:rsid w:val="00681912"/>
    <w:rsid w:val="0069526A"/>
    <w:rsid w:val="006A0C68"/>
    <w:rsid w:val="006A2374"/>
    <w:rsid w:val="006A24A5"/>
    <w:rsid w:val="006A3C80"/>
    <w:rsid w:val="006A794C"/>
    <w:rsid w:val="006B0BE9"/>
    <w:rsid w:val="006B1660"/>
    <w:rsid w:val="006B24A7"/>
    <w:rsid w:val="006B40F1"/>
    <w:rsid w:val="006B68D6"/>
    <w:rsid w:val="006C0E06"/>
    <w:rsid w:val="006C1464"/>
    <w:rsid w:val="006C2B49"/>
    <w:rsid w:val="006C4130"/>
    <w:rsid w:val="006C4A77"/>
    <w:rsid w:val="006C6DA6"/>
    <w:rsid w:val="006D11C2"/>
    <w:rsid w:val="006D2752"/>
    <w:rsid w:val="006D29E0"/>
    <w:rsid w:val="006D42FE"/>
    <w:rsid w:val="006D4E72"/>
    <w:rsid w:val="006E02F0"/>
    <w:rsid w:val="006E23C4"/>
    <w:rsid w:val="006E25FB"/>
    <w:rsid w:val="006E323A"/>
    <w:rsid w:val="006F1DF7"/>
    <w:rsid w:val="006F2875"/>
    <w:rsid w:val="006F288B"/>
    <w:rsid w:val="006F325A"/>
    <w:rsid w:val="006F3674"/>
    <w:rsid w:val="006F4222"/>
    <w:rsid w:val="006F5000"/>
    <w:rsid w:val="006F78A0"/>
    <w:rsid w:val="006F7F4C"/>
    <w:rsid w:val="00700E26"/>
    <w:rsid w:val="007018DE"/>
    <w:rsid w:val="0070394C"/>
    <w:rsid w:val="0070567D"/>
    <w:rsid w:val="0071054B"/>
    <w:rsid w:val="0071350B"/>
    <w:rsid w:val="007221A7"/>
    <w:rsid w:val="00722631"/>
    <w:rsid w:val="007226FE"/>
    <w:rsid w:val="007234AD"/>
    <w:rsid w:val="007265C1"/>
    <w:rsid w:val="00727292"/>
    <w:rsid w:val="00731A8D"/>
    <w:rsid w:val="0073251C"/>
    <w:rsid w:val="0073536B"/>
    <w:rsid w:val="00735396"/>
    <w:rsid w:val="00735A50"/>
    <w:rsid w:val="007366D8"/>
    <w:rsid w:val="00737181"/>
    <w:rsid w:val="00737F3F"/>
    <w:rsid w:val="007405A6"/>
    <w:rsid w:val="00742045"/>
    <w:rsid w:val="00746613"/>
    <w:rsid w:val="00746834"/>
    <w:rsid w:val="007472CB"/>
    <w:rsid w:val="00747C51"/>
    <w:rsid w:val="0075018D"/>
    <w:rsid w:val="0075114F"/>
    <w:rsid w:val="00751932"/>
    <w:rsid w:val="00751C41"/>
    <w:rsid w:val="0075267C"/>
    <w:rsid w:val="0075364F"/>
    <w:rsid w:val="00753EF0"/>
    <w:rsid w:val="00760DF0"/>
    <w:rsid w:val="00762469"/>
    <w:rsid w:val="0076475E"/>
    <w:rsid w:val="00765BD3"/>
    <w:rsid w:val="00766BF0"/>
    <w:rsid w:val="00767A2B"/>
    <w:rsid w:val="0077001A"/>
    <w:rsid w:val="00771754"/>
    <w:rsid w:val="00771A99"/>
    <w:rsid w:val="0077202F"/>
    <w:rsid w:val="007721AC"/>
    <w:rsid w:val="00774C7F"/>
    <w:rsid w:val="007754BB"/>
    <w:rsid w:val="00775518"/>
    <w:rsid w:val="00777D65"/>
    <w:rsid w:val="007816A6"/>
    <w:rsid w:val="00782135"/>
    <w:rsid w:val="0078278E"/>
    <w:rsid w:val="0078289B"/>
    <w:rsid w:val="0078375B"/>
    <w:rsid w:val="00786994"/>
    <w:rsid w:val="00786DB4"/>
    <w:rsid w:val="007913CA"/>
    <w:rsid w:val="00794CCF"/>
    <w:rsid w:val="007A039A"/>
    <w:rsid w:val="007A064C"/>
    <w:rsid w:val="007A331A"/>
    <w:rsid w:val="007A3F00"/>
    <w:rsid w:val="007A4E7B"/>
    <w:rsid w:val="007A7A4C"/>
    <w:rsid w:val="007B1551"/>
    <w:rsid w:val="007B16BA"/>
    <w:rsid w:val="007B2B87"/>
    <w:rsid w:val="007B760D"/>
    <w:rsid w:val="007B7B16"/>
    <w:rsid w:val="007C0EC2"/>
    <w:rsid w:val="007C18D3"/>
    <w:rsid w:val="007C245C"/>
    <w:rsid w:val="007C48EF"/>
    <w:rsid w:val="007C49BB"/>
    <w:rsid w:val="007C52E2"/>
    <w:rsid w:val="007C60A0"/>
    <w:rsid w:val="007D053C"/>
    <w:rsid w:val="007D47B4"/>
    <w:rsid w:val="007D5F56"/>
    <w:rsid w:val="007D75C0"/>
    <w:rsid w:val="007E0DB9"/>
    <w:rsid w:val="007E1C8F"/>
    <w:rsid w:val="007E2E6E"/>
    <w:rsid w:val="007E2FE3"/>
    <w:rsid w:val="007E473F"/>
    <w:rsid w:val="007E5211"/>
    <w:rsid w:val="007E672B"/>
    <w:rsid w:val="007E714C"/>
    <w:rsid w:val="007F0442"/>
    <w:rsid w:val="007F2CBE"/>
    <w:rsid w:val="007F31FF"/>
    <w:rsid w:val="007F349C"/>
    <w:rsid w:val="007F55C5"/>
    <w:rsid w:val="007F68F3"/>
    <w:rsid w:val="00801669"/>
    <w:rsid w:val="008020AA"/>
    <w:rsid w:val="008054A5"/>
    <w:rsid w:val="0081012A"/>
    <w:rsid w:val="00811BBA"/>
    <w:rsid w:val="008145DF"/>
    <w:rsid w:val="00815456"/>
    <w:rsid w:val="0081706C"/>
    <w:rsid w:val="008172D3"/>
    <w:rsid w:val="008208D5"/>
    <w:rsid w:val="00820EC8"/>
    <w:rsid w:val="00821BC4"/>
    <w:rsid w:val="0082344E"/>
    <w:rsid w:val="00823B86"/>
    <w:rsid w:val="00825C2B"/>
    <w:rsid w:val="008267B7"/>
    <w:rsid w:val="00830FBD"/>
    <w:rsid w:val="00840266"/>
    <w:rsid w:val="00844075"/>
    <w:rsid w:val="00847D98"/>
    <w:rsid w:val="00850134"/>
    <w:rsid w:val="00850BF3"/>
    <w:rsid w:val="0085218A"/>
    <w:rsid w:val="00853D79"/>
    <w:rsid w:val="0085520A"/>
    <w:rsid w:val="008554FA"/>
    <w:rsid w:val="00857169"/>
    <w:rsid w:val="00863B1D"/>
    <w:rsid w:val="008709D9"/>
    <w:rsid w:val="00870E23"/>
    <w:rsid w:val="0087452A"/>
    <w:rsid w:val="00875362"/>
    <w:rsid w:val="00880195"/>
    <w:rsid w:val="00880F6A"/>
    <w:rsid w:val="008811A6"/>
    <w:rsid w:val="00882F4D"/>
    <w:rsid w:val="008845E9"/>
    <w:rsid w:val="00884FA8"/>
    <w:rsid w:val="00891783"/>
    <w:rsid w:val="008947EE"/>
    <w:rsid w:val="00894B13"/>
    <w:rsid w:val="00894C13"/>
    <w:rsid w:val="00895471"/>
    <w:rsid w:val="00896B1C"/>
    <w:rsid w:val="008A12D2"/>
    <w:rsid w:val="008A2763"/>
    <w:rsid w:val="008A373B"/>
    <w:rsid w:val="008A3E7E"/>
    <w:rsid w:val="008A67AF"/>
    <w:rsid w:val="008B65DC"/>
    <w:rsid w:val="008B7D95"/>
    <w:rsid w:val="008C6FBB"/>
    <w:rsid w:val="008D1751"/>
    <w:rsid w:val="008D3ABD"/>
    <w:rsid w:val="008D411F"/>
    <w:rsid w:val="008D4590"/>
    <w:rsid w:val="008D78A6"/>
    <w:rsid w:val="008D7FC4"/>
    <w:rsid w:val="008E2F8C"/>
    <w:rsid w:val="008E4383"/>
    <w:rsid w:val="008E50F2"/>
    <w:rsid w:val="008E5252"/>
    <w:rsid w:val="008E712A"/>
    <w:rsid w:val="008E7B35"/>
    <w:rsid w:val="008F14A1"/>
    <w:rsid w:val="008F3523"/>
    <w:rsid w:val="008F3791"/>
    <w:rsid w:val="008F39C2"/>
    <w:rsid w:val="008F496D"/>
    <w:rsid w:val="008F4BD2"/>
    <w:rsid w:val="00904FA6"/>
    <w:rsid w:val="00905FC8"/>
    <w:rsid w:val="009077EE"/>
    <w:rsid w:val="00910039"/>
    <w:rsid w:val="00912080"/>
    <w:rsid w:val="009122C9"/>
    <w:rsid w:val="0091460E"/>
    <w:rsid w:val="00914D85"/>
    <w:rsid w:val="0091536F"/>
    <w:rsid w:val="00915A04"/>
    <w:rsid w:val="00917B22"/>
    <w:rsid w:val="0092105E"/>
    <w:rsid w:val="0092134D"/>
    <w:rsid w:val="00925D76"/>
    <w:rsid w:val="00930296"/>
    <w:rsid w:val="0093065D"/>
    <w:rsid w:val="00932C1F"/>
    <w:rsid w:val="00936074"/>
    <w:rsid w:val="00936A6B"/>
    <w:rsid w:val="00940DE9"/>
    <w:rsid w:val="00940FA0"/>
    <w:rsid w:val="00941912"/>
    <w:rsid w:val="00941CC3"/>
    <w:rsid w:val="00942263"/>
    <w:rsid w:val="00944D95"/>
    <w:rsid w:val="0094699F"/>
    <w:rsid w:val="00956C61"/>
    <w:rsid w:val="00960FDC"/>
    <w:rsid w:val="0096280A"/>
    <w:rsid w:val="009667D0"/>
    <w:rsid w:val="009676DD"/>
    <w:rsid w:val="009716EC"/>
    <w:rsid w:val="0097199B"/>
    <w:rsid w:val="00971A98"/>
    <w:rsid w:val="00972800"/>
    <w:rsid w:val="00972805"/>
    <w:rsid w:val="00972B91"/>
    <w:rsid w:val="00976299"/>
    <w:rsid w:val="00976A07"/>
    <w:rsid w:val="00977251"/>
    <w:rsid w:val="0097738E"/>
    <w:rsid w:val="009775CA"/>
    <w:rsid w:val="0098119F"/>
    <w:rsid w:val="00983F60"/>
    <w:rsid w:val="00984498"/>
    <w:rsid w:val="00984BDE"/>
    <w:rsid w:val="0098595E"/>
    <w:rsid w:val="009871EF"/>
    <w:rsid w:val="00991F92"/>
    <w:rsid w:val="00994222"/>
    <w:rsid w:val="00994278"/>
    <w:rsid w:val="0099451D"/>
    <w:rsid w:val="0099608F"/>
    <w:rsid w:val="009960AE"/>
    <w:rsid w:val="009A1428"/>
    <w:rsid w:val="009A1B30"/>
    <w:rsid w:val="009A2BFF"/>
    <w:rsid w:val="009B4684"/>
    <w:rsid w:val="009B6C52"/>
    <w:rsid w:val="009B6F09"/>
    <w:rsid w:val="009C05E2"/>
    <w:rsid w:val="009C0838"/>
    <w:rsid w:val="009C1B1E"/>
    <w:rsid w:val="009C1C44"/>
    <w:rsid w:val="009C216A"/>
    <w:rsid w:val="009C27F4"/>
    <w:rsid w:val="009C34E6"/>
    <w:rsid w:val="009C5509"/>
    <w:rsid w:val="009C6591"/>
    <w:rsid w:val="009C73F8"/>
    <w:rsid w:val="009D085C"/>
    <w:rsid w:val="009D20F2"/>
    <w:rsid w:val="009D302A"/>
    <w:rsid w:val="009D58A1"/>
    <w:rsid w:val="009E2857"/>
    <w:rsid w:val="009E3B38"/>
    <w:rsid w:val="009E3E39"/>
    <w:rsid w:val="009E3FF1"/>
    <w:rsid w:val="009E5A1C"/>
    <w:rsid w:val="009E5A8C"/>
    <w:rsid w:val="009E7911"/>
    <w:rsid w:val="009F1476"/>
    <w:rsid w:val="009F1C78"/>
    <w:rsid w:val="009F2068"/>
    <w:rsid w:val="009F2148"/>
    <w:rsid w:val="009F32CE"/>
    <w:rsid w:val="009F6952"/>
    <w:rsid w:val="009F7FB1"/>
    <w:rsid w:val="00A03E57"/>
    <w:rsid w:val="00A040AC"/>
    <w:rsid w:val="00A071F2"/>
    <w:rsid w:val="00A0788F"/>
    <w:rsid w:val="00A07A3D"/>
    <w:rsid w:val="00A10040"/>
    <w:rsid w:val="00A11AEE"/>
    <w:rsid w:val="00A122F9"/>
    <w:rsid w:val="00A12561"/>
    <w:rsid w:val="00A132C2"/>
    <w:rsid w:val="00A13403"/>
    <w:rsid w:val="00A13786"/>
    <w:rsid w:val="00A14247"/>
    <w:rsid w:val="00A1437A"/>
    <w:rsid w:val="00A14C73"/>
    <w:rsid w:val="00A150D8"/>
    <w:rsid w:val="00A153AF"/>
    <w:rsid w:val="00A15ADC"/>
    <w:rsid w:val="00A17D25"/>
    <w:rsid w:val="00A21878"/>
    <w:rsid w:val="00A221B3"/>
    <w:rsid w:val="00A22F99"/>
    <w:rsid w:val="00A233DC"/>
    <w:rsid w:val="00A237C0"/>
    <w:rsid w:val="00A257F5"/>
    <w:rsid w:val="00A25840"/>
    <w:rsid w:val="00A2670D"/>
    <w:rsid w:val="00A27E07"/>
    <w:rsid w:val="00A31187"/>
    <w:rsid w:val="00A31EAB"/>
    <w:rsid w:val="00A32351"/>
    <w:rsid w:val="00A35406"/>
    <w:rsid w:val="00A36CAE"/>
    <w:rsid w:val="00A427A2"/>
    <w:rsid w:val="00A43A66"/>
    <w:rsid w:val="00A43E40"/>
    <w:rsid w:val="00A44D8A"/>
    <w:rsid w:val="00A4600D"/>
    <w:rsid w:val="00A51A57"/>
    <w:rsid w:val="00A52AC4"/>
    <w:rsid w:val="00A5309D"/>
    <w:rsid w:val="00A5717B"/>
    <w:rsid w:val="00A579C4"/>
    <w:rsid w:val="00A62774"/>
    <w:rsid w:val="00A62E62"/>
    <w:rsid w:val="00A638E2"/>
    <w:rsid w:val="00A6407A"/>
    <w:rsid w:val="00A64B4E"/>
    <w:rsid w:val="00A66D59"/>
    <w:rsid w:val="00A67B43"/>
    <w:rsid w:val="00A71D9B"/>
    <w:rsid w:val="00A72A74"/>
    <w:rsid w:val="00A7396C"/>
    <w:rsid w:val="00A73CD0"/>
    <w:rsid w:val="00A74D3B"/>
    <w:rsid w:val="00A768D1"/>
    <w:rsid w:val="00A77312"/>
    <w:rsid w:val="00A7775C"/>
    <w:rsid w:val="00A77B93"/>
    <w:rsid w:val="00A8192D"/>
    <w:rsid w:val="00A8554B"/>
    <w:rsid w:val="00A87082"/>
    <w:rsid w:val="00A87132"/>
    <w:rsid w:val="00A92016"/>
    <w:rsid w:val="00A93EB4"/>
    <w:rsid w:val="00A9439B"/>
    <w:rsid w:val="00A955E0"/>
    <w:rsid w:val="00AA1E3D"/>
    <w:rsid w:val="00AA3491"/>
    <w:rsid w:val="00AA42A8"/>
    <w:rsid w:val="00AA4772"/>
    <w:rsid w:val="00AA4C6F"/>
    <w:rsid w:val="00AA525D"/>
    <w:rsid w:val="00AA53AC"/>
    <w:rsid w:val="00AA6FBF"/>
    <w:rsid w:val="00AB32A6"/>
    <w:rsid w:val="00AB37FC"/>
    <w:rsid w:val="00AB5F48"/>
    <w:rsid w:val="00AB7002"/>
    <w:rsid w:val="00AC064F"/>
    <w:rsid w:val="00AC181D"/>
    <w:rsid w:val="00AC2A1C"/>
    <w:rsid w:val="00AC4C01"/>
    <w:rsid w:val="00AC57E7"/>
    <w:rsid w:val="00AC655A"/>
    <w:rsid w:val="00AD00F9"/>
    <w:rsid w:val="00AD32F9"/>
    <w:rsid w:val="00AD3C47"/>
    <w:rsid w:val="00AD7295"/>
    <w:rsid w:val="00AD7676"/>
    <w:rsid w:val="00AE2E12"/>
    <w:rsid w:val="00AE6A3C"/>
    <w:rsid w:val="00AF0D26"/>
    <w:rsid w:val="00AF0DEA"/>
    <w:rsid w:val="00AF118A"/>
    <w:rsid w:val="00B04DA7"/>
    <w:rsid w:val="00B0618B"/>
    <w:rsid w:val="00B07012"/>
    <w:rsid w:val="00B102DA"/>
    <w:rsid w:val="00B11325"/>
    <w:rsid w:val="00B11A7A"/>
    <w:rsid w:val="00B12C9B"/>
    <w:rsid w:val="00B12DD2"/>
    <w:rsid w:val="00B140CE"/>
    <w:rsid w:val="00B1452B"/>
    <w:rsid w:val="00B148BF"/>
    <w:rsid w:val="00B14C42"/>
    <w:rsid w:val="00B1724B"/>
    <w:rsid w:val="00B17307"/>
    <w:rsid w:val="00B21D38"/>
    <w:rsid w:val="00B226F9"/>
    <w:rsid w:val="00B2278C"/>
    <w:rsid w:val="00B23FE2"/>
    <w:rsid w:val="00B24A8B"/>
    <w:rsid w:val="00B25F11"/>
    <w:rsid w:val="00B26C83"/>
    <w:rsid w:val="00B26FF4"/>
    <w:rsid w:val="00B278DC"/>
    <w:rsid w:val="00B3059E"/>
    <w:rsid w:val="00B30878"/>
    <w:rsid w:val="00B324B7"/>
    <w:rsid w:val="00B327A3"/>
    <w:rsid w:val="00B32EE4"/>
    <w:rsid w:val="00B32EEE"/>
    <w:rsid w:val="00B3484F"/>
    <w:rsid w:val="00B357F4"/>
    <w:rsid w:val="00B358A0"/>
    <w:rsid w:val="00B37775"/>
    <w:rsid w:val="00B42216"/>
    <w:rsid w:val="00B429A0"/>
    <w:rsid w:val="00B434AF"/>
    <w:rsid w:val="00B44B8A"/>
    <w:rsid w:val="00B5109C"/>
    <w:rsid w:val="00B51190"/>
    <w:rsid w:val="00B51D38"/>
    <w:rsid w:val="00B5239D"/>
    <w:rsid w:val="00B525FA"/>
    <w:rsid w:val="00B52BA7"/>
    <w:rsid w:val="00B52DA2"/>
    <w:rsid w:val="00B54692"/>
    <w:rsid w:val="00B54C09"/>
    <w:rsid w:val="00B552E2"/>
    <w:rsid w:val="00B55504"/>
    <w:rsid w:val="00B6008E"/>
    <w:rsid w:val="00B602B5"/>
    <w:rsid w:val="00B602C4"/>
    <w:rsid w:val="00B60A6D"/>
    <w:rsid w:val="00B60D9C"/>
    <w:rsid w:val="00B6117C"/>
    <w:rsid w:val="00B65131"/>
    <w:rsid w:val="00B6766F"/>
    <w:rsid w:val="00B67854"/>
    <w:rsid w:val="00B70669"/>
    <w:rsid w:val="00B80ACA"/>
    <w:rsid w:val="00B81BCF"/>
    <w:rsid w:val="00B836E3"/>
    <w:rsid w:val="00B84F3A"/>
    <w:rsid w:val="00B86250"/>
    <w:rsid w:val="00B86BA2"/>
    <w:rsid w:val="00B8761B"/>
    <w:rsid w:val="00B87FE6"/>
    <w:rsid w:val="00B90171"/>
    <w:rsid w:val="00B90792"/>
    <w:rsid w:val="00B938D4"/>
    <w:rsid w:val="00B93AB9"/>
    <w:rsid w:val="00B95C7F"/>
    <w:rsid w:val="00BA0DBB"/>
    <w:rsid w:val="00BA3DD1"/>
    <w:rsid w:val="00BA48DE"/>
    <w:rsid w:val="00BA62FC"/>
    <w:rsid w:val="00BA6985"/>
    <w:rsid w:val="00BA7674"/>
    <w:rsid w:val="00BB0742"/>
    <w:rsid w:val="00BB1240"/>
    <w:rsid w:val="00BB170D"/>
    <w:rsid w:val="00BB6641"/>
    <w:rsid w:val="00BC2CBD"/>
    <w:rsid w:val="00BC3B92"/>
    <w:rsid w:val="00BC3ED2"/>
    <w:rsid w:val="00BC48D9"/>
    <w:rsid w:val="00BC5BC2"/>
    <w:rsid w:val="00BC5D46"/>
    <w:rsid w:val="00BD0724"/>
    <w:rsid w:val="00BD26CC"/>
    <w:rsid w:val="00BD354E"/>
    <w:rsid w:val="00BD6454"/>
    <w:rsid w:val="00BE0C60"/>
    <w:rsid w:val="00BE46E5"/>
    <w:rsid w:val="00BE73C1"/>
    <w:rsid w:val="00BF19EC"/>
    <w:rsid w:val="00BF1C26"/>
    <w:rsid w:val="00BF2BDD"/>
    <w:rsid w:val="00BF2CB8"/>
    <w:rsid w:val="00BF4301"/>
    <w:rsid w:val="00BF4D65"/>
    <w:rsid w:val="00C00339"/>
    <w:rsid w:val="00C01F62"/>
    <w:rsid w:val="00C02401"/>
    <w:rsid w:val="00C02E53"/>
    <w:rsid w:val="00C02FD7"/>
    <w:rsid w:val="00C03A35"/>
    <w:rsid w:val="00C042D1"/>
    <w:rsid w:val="00C05031"/>
    <w:rsid w:val="00C069AE"/>
    <w:rsid w:val="00C07FAB"/>
    <w:rsid w:val="00C11418"/>
    <w:rsid w:val="00C1339F"/>
    <w:rsid w:val="00C13C5C"/>
    <w:rsid w:val="00C14CB9"/>
    <w:rsid w:val="00C21745"/>
    <w:rsid w:val="00C2381E"/>
    <w:rsid w:val="00C23B82"/>
    <w:rsid w:val="00C24A0C"/>
    <w:rsid w:val="00C2651C"/>
    <w:rsid w:val="00C333AC"/>
    <w:rsid w:val="00C42A8A"/>
    <w:rsid w:val="00C42C39"/>
    <w:rsid w:val="00C42FB1"/>
    <w:rsid w:val="00C43E03"/>
    <w:rsid w:val="00C516DC"/>
    <w:rsid w:val="00C56D3A"/>
    <w:rsid w:val="00C56DBE"/>
    <w:rsid w:val="00C6026C"/>
    <w:rsid w:val="00C616A1"/>
    <w:rsid w:val="00C628C8"/>
    <w:rsid w:val="00C62E13"/>
    <w:rsid w:val="00C63190"/>
    <w:rsid w:val="00C63966"/>
    <w:rsid w:val="00C738DA"/>
    <w:rsid w:val="00C764C1"/>
    <w:rsid w:val="00C76C4A"/>
    <w:rsid w:val="00C81D1A"/>
    <w:rsid w:val="00C82ED6"/>
    <w:rsid w:val="00C83582"/>
    <w:rsid w:val="00C839CD"/>
    <w:rsid w:val="00C85060"/>
    <w:rsid w:val="00C86517"/>
    <w:rsid w:val="00C87B6E"/>
    <w:rsid w:val="00C942D8"/>
    <w:rsid w:val="00C954C1"/>
    <w:rsid w:val="00C959C4"/>
    <w:rsid w:val="00C97AAD"/>
    <w:rsid w:val="00CA3A1F"/>
    <w:rsid w:val="00CA3F9E"/>
    <w:rsid w:val="00CA6080"/>
    <w:rsid w:val="00CB1922"/>
    <w:rsid w:val="00CB2094"/>
    <w:rsid w:val="00CB2980"/>
    <w:rsid w:val="00CB31FB"/>
    <w:rsid w:val="00CB47FA"/>
    <w:rsid w:val="00CB5090"/>
    <w:rsid w:val="00CB5AC2"/>
    <w:rsid w:val="00CC0521"/>
    <w:rsid w:val="00CC1006"/>
    <w:rsid w:val="00CC1C67"/>
    <w:rsid w:val="00CC260F"/>
    <w:rsid w:val="00CC2BB5"/>
    <w:rsid w:val="00CC376A"/>
    <w:rsid w:val="00CC4C63"/>
    <w:rsid w:val="00CC4DA5"/>
    <w:rsid w:val="00CC65D9"/>
    <w:rsid w:val="00CC7F51"/>
    <w:rsid w:val="00CD1AF1"/>
    <w:rsid w:val="00CD6738"/>
    <w:rsid w:val="00CD6988"/>
    <w:rsid w:val="00CE0EFE"/>
    <w:rsid w:val="00CE4207"/>
    <w:rsid w:val="00CE48E7"/>
    <w:rsid w:val="00CE4DEC"/>
    <w:rsid w:val="00CE6775"/>
    <w:rsid w:val="00CE7CAB"/>
    <w:rsid w:val="00CF4367"/>
    <w:rsid w:val="00CF6BD7"/>
    <w:rsid w:val="00D04C92"/>
    <w:rsid w:val="00D05BDE"/>
    <w:rsid w:val="00D07690"/>
    <w:rsid w:val="00D12D05"/>
    <w:rsid w:val="00D135B4"/>
    <w:rsid w:val="00D17766"/>
    <w:rsid w:val="00D177BD"/>
    <w:rsid w:val="00D20942"/>
    <w:rsid w:val="00D263A4"/>
    <w:rsid w:val="00D266C3"/>
    <w:rsid w:val="00D32D96"/>
    <w:rsid w:val="00D40FC3"/>
    <w:rsid w:val="00D41B19"/>
    <w:rsid w:val="00D4624A"/>
    <w:rsid w:val="00D51299"/>
    <w:rsid w:val="00D52008"/>
    <w:rsid w:val="00D524A4"/>
    <w:rsid w:val="00D60815"/>
    <w:rsid w:val="00D62BE4"/>
    <w:rsid w:val="00D6337A"/>
    <w:rsid w:val="00D6586A"/>
    <w:rsid w:val="00D7016A"/>
    <w:rsid w:val="00D70249"/>
    <w:rsid w:val="00D70427"/>
    <w:rsid w:val="00D74F91"/>
    <w:rsid w:val="00D8038D"/>
    <w:rsid w:val="00D81C6D"/>
    <w:rsid w:val="00D83BDC"/>
    <w:rsid w:val="00D83D2D"/>
    <w:rsid w:val="00D85DC5"/>
    <w:rsid w:val="00D8626E"/>
    <w:rsid w:val="00D8701F"/>
    <w:rsid w:val="00D87199"/>
    <w:rsid w:val="00D8757D"/>
    <w:rsid w:val="00D9186B"/>
    <w:rsid w:val="00D9257D"/>
    <w:rsid w:val="00D9264E"/>
    <w:rsid w:val="00D93003"/>
    <w:rsid w:val="00D93122"/>
    <w:rsid w:val="00D931EE"/>
    <w:rsid w:val="00D94C13"/>
    <w:rsid w:val="00D95087"/>
    <w:rsid w:val="00D96428"/>
    <w:rsid w:val="00D96C56"/>
    <w:rsid w:val="00DA4587"/>
    <w:rsid w:val="00DA6423"/>
    <w:rsid w:val="00DA7895"/>
    <w:rsid w:val="00DB060E"/>
    <w:rsid w:val="00DB3358"/>
    <w:rsid w:val="00DB5206"/>
    <w:rsid w:val="00DB5561"/>
    <w:rsid w:val="00DC03A7"/>
    <w:rsid w:val="00DC1D76"/>
    <w:rsid w:val="00DC1F3B"/>
    <w:rsid w:val="00DC488D"/>
    <w:rsid w:val="00DC4A35"/>
    <w:rsid w:val="00DC5462"/>
    <w:rsid w:val="00DC571A"/>
    <w:rsid w:val="00DC5DA3"/>
    <w:rsid w:val="00DC7BD8"/>
    <w:rsid w:val="00DD15B2"/>
    <w:rsid w:val="00DD7919"/>
    <w:rsid w:val="00DD7AED"/>
    <w:rsid w:val="00DE07AC"/>
    <w:rsid w:val="00DE19EC"/>
    <w:rsid w:val="00DE54AB"/>
    <w:rsid w:val="00DE598F"/>
    <w:rsid w:val="00DE7878"/>
    <w:rsid w:val="00DE7A49"/>
    <w:rsid w:val="00DF07D9"/>
    <w:rsid w:val="00DF182E"/>
    <w:rsid w:val="00DF2604"/>
    <w:rsid w:val="00DF29A5"/>
    <w:rsid w:val="00DF3E9D"/>
    <w:rsid w:val="00DF7B97"/>
    <w:rsid w:val="00E00416"/>
    <w:rsid w:val="00E02585"/>
    <w:rsid w:val="00E03AF3"/>
    <w:rsid w:val="00E06304"/>
    <w:rsid w:val="00E07A93"/>
    <w:rsid w:val="00E07B92"/>
    <w:rsid w:val="00E07E06"/>
    <w:rsid w:val="00E10537"/>
    <w:rsid w:val="00E13882"/>
    <w:rsid w:val="00E14B61"/>
    <w:rsid w:val="00E15207"/>
    <w:rsid w:val="00E16637"/>
    <w:rsid w:val="00E16E94"/>
    <w:rsid w:val="00E21262"/>
    <w:rsid w:val="00E22462"/>
    <w:rsid w:val="00E249A5"/>
    <w:rsid w:val="00E316E6"/>
    <w:rsid w:val="00E3333D"/>
    <w:rsid w:val="00E34E82"/>
    <w:rsid w:val="00E37C90"/>
    <w:rsid w:val="00E40848"/>
    <w:rsid w:val="00E45ECB"/>
    <w:rsid w:val="00E4650E"/>
    <w:rsid w:val="00E51ED2"/>
    <w:rsid w:val="00E522B7"/>
    <w:rsid w:val="00E563C2"/>
    <w:rsid w:val="00E57736"/>
    <w:rsid w:val="00E6115A"/>
    <w:rsid w:val="00E6182D"/>
    <w:rsid w:val="00E61ED3"/>
    <w:rsid w:val="00E625BB"/>
    <w:rsid w:val="00E62C08"/>
    <w:rsid w:val="00E64C12"/>
    <w:rsid w:val="00E65F9D"/>
    <w:rsid w:val="00E66482"/>
    <w:rsid w:val="00E73143"/>
    <w:rsid w:val="00E73E93"/>
    <w:rsid w:val="00E769F0"/>
    <w:rsid w:val="00E833A2"/>
    <w:rsid w:val="00E83BA3"/>
    <w:rsid w:val="00E8534D"/>
    <w:rsid w:val="00E90559"/>
    <w:rsid w:val="00E9131E"/>
    <w:rsid w:val="00E91512"/>
    <w:rsid w:val="00E92161"/>
    <w:rsid w:val="00E9378A"/>
    <w:rsid w:val="00E93BEE"/>
    <w:rsid w:val="00E95435"/>
    <w:rsid w:val="00EA094D"/>
    <w:rsid w:val="00EA15DF"/>
    <w:rsid w:val="00EA2422"/>
    <w:rsid w:val="00EB0228"/>
    <w:rsid w:val="00EB1A0B"/>
    <w:rsid w:val="00EB2886"/>
    <w:rsid w:val="00EB2CCB"/>
    <w:rsid w:val="00EB435A"/>
    <w:rsid w:val="00EB5B1E"/>
    <w:rsid w:val="00EB636F"/>
    <w:rsid w:val="00EB78BF"/>
    <w:rsid w:val="00EC0230"/>
    <w:rsid w:val="00EC14D8"/>
    <w:rsid w:val="00EC5803"/>
    <w:rsid w:val="00ED1E27"/>
    <w:rsid w:val="00ED3BE1"/>
    <w:rsid w:val="00ED4CDE"/>
    <w:rsid w:val="00ED4F2A"/>
    <w:rsid w:val="00ED557A"/>
    <w:rsid w:val="00ED6D0A"/>
    <w:rsid w:val="00ED7C0F"/>
    <w:rsid w:val="00EE0B60"/>
    <w:rsid w:val="00EE15D3"/>
    <w:rsid w:val="00EE22E2"/>
    <w:rsid w:val="00EE2D83"/>
    <w:rsid w:val="00EE419C"/>
    <w:rsid w:val="00EE4B13"/>
    <w:rsid w:val="00EE6EFE"/>
    <w:rsid w:val="00EE7208"/>
    <w:rsid w:val="00EF0755"/>
    <w:rsid w:val="00EF1D42"/>
    <w:rsid w:val="00EF37E3"/>
    <w:rsid w:val="00EF4013"/>
    <w:rsid w:val="00EF477A"/>
    <w:rsid w:val="00EF54A1"/>
    <w:rsid w:val="00EF5AB8"/>
    <w:rsid w:val="00EF606D"/>
    <w:rsid w:val="00F01555"/>
    <w:rsid w:val="00F01E37"/>
    <w:rsid w:val="00F01E79"/>
    <w:rsid w:val="00F01F94"/>
    <w:rsid w:val="00F02AB2"/>
    <w:rsid w:val="00F02B42"/>
    <w:rsid w:val="00F030A7"/>
    <w:rsid w:val="00F04707"/>
    <w:rsid w:val="00F05EC4"/>
    <w:rsid w:val="00F0745D"/>
    <w:rsid w:val="00F078A3"/>
    <w:rsid w:val="00F15678"/>
    <w:rsid w:val="00F172BA"/>
    <w:rsid w:val="00F17958"/>
    <w:rsid w:val="00F22DCF"/>
    <w:rsid w:val="00F23701"/>
    <w:rsid w:val="00F24143"/>
    <w:rsid w:val="00F25342"/>
    <w:rsid w:val="00F267D5"/>
    <w:rsid w:val="00F26F0D"/>
    <w:rsid w:val="00F279ED"/>
    <w:rsid w:val="00F30D81"/>
    <w:rsid w:val="00F31408"/>
    <w:rsid w:val="00F31B37"/>
    <w:rsid w:val="00F3373C"/>
    <w:rsid w:val="00F35AAC"/>
    <w:rsid w:val="00F41E99"/>
    <w:rsid w:val="00F4247F"/>
    <w:rsid w:val="00F42902"/>
    <w:rsid w:val="00F42A56"/>
    <w:rsid w:val="00F44123"/>
    <w:rsid w:val="00F46AE2"/>
    <w:rsid w:val="00F501C5"/>
    <w:rsid w:val="00F53F86"/>
    <w:rsid w:val="00F540BD"/>
    <w:rsid w:val="00F5481E"/>
    <w:rsid w:val="00F55067"/>
    <w:rsid w:val="00F5508E"/>
    <w:rsid w:val="00F551CB"/>
    <w:rsid w:val="00F56130"/>
    <w:rsid w:val="00F57C80"/>
    <w:rsid w:val="00F6219F"/>
    <w:rsid w:val="00F63372"/>
    <w:rsid w:val="00F644D2"/>
    <w:rsid w:val="00F65250"/>
    <w:rsid w:val="00F673E0"/>
    <w:rsid w:val="00F7028A"/>
    <w:rsid w:val="00F71CBA"/>
    <w:rsid w:val="00F72E09"/>
    <w:rsid w:val="00F759AD"/>
    <w:rsid w:val="00F7697B"/>
    <w:rsid w:val="00F8006A"/>
    <w:rsid w:val="00F821F1"/>
    <w:rsid w:val="00F844E2"/>
    <w:rsid w:val="00F8522C"/>
    <w:rsid w:val="00F87698"/>
    <w:rsid w:val="00F876FC"/>
    <w:rsid w:val="00F8790C"/>
    <w:rsid w:val="00F938F2"/>
    <w:rsid w:val="00F9582A"/>
    <w:rsid w:val="00F959DE"/>
    <w:rsid w:val="00F95C82"/>
    <w:rsid w:val="00FA2A41"/>
    <w:rsid w:val="00FB204C"/>
    <w:rsid w:val="00FB273F"/>
    <w:rsid w:val="00FB7AB1"/>
    <w:rsid w:val="00FC16ED"/>
    <w:rsid w:val="00FC34F2"/>
    <w:rsid w:val="00FC40E3"/>
    <w:rsid w:val="00FC4713"/>
    <w:rsid w:val="00FC50B5"/>
    <w:rsid w:val="00FC619E"/>
    <w:rsid w:val="00FD0BD9"/>
    <w:rsid w:val="00FD7273"/>
    <w:rsid w:val="00FE3178"/>
    <w:rsid w:val="00FE4533"/>
    <w:rsid w:val="00FE5200"/>
    <w:rsid w:val="00FE7794"/>
    <w:rsid w:val="00FF123D"/>
    <w:rsid w:val="00FF197E"/>
    <w:rsid w:val="00FF34B7"/>
    <w:rsid w:val="00FF43DB"/>
    <w:rsid w:val="00FF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CC779-F324-4D9E-B319-4C2BBD1D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11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F11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2391</Words>
  <Characters>13630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Томчук М.Н.</dc:creator>
  <cp:keywords/>
  <dc:description/>
  <cp:lastModifiedBy>Томчук М.Н.</cp:lastModifiedBy>
  <cp:revision>4</cp:revision>
  <cp:lastPrinted>2015-04-26T19:33:00Z</cp:lastPrinted>
  <dcterms:created xsi:type="dcterms:W3CDTF">2015-04-26T17:11:00Z</dcterms:created>
  <dcterms:modified xsi:type="dcterms:W3CDTF">2015-04-26T19:33:00Z</dcterms:modified>
</cp:coreProperties>
</file>