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A341FF">
        <w:rPr>
          <w:sz w:val="26"/>
          <w:szCs w:val="26"/>
        </w:rPr>
        <w:t>4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3122DE">
        <w:rPr>
          <w:sz w:val="26"/>
          <w:szCs w:val="26"/>
        </w:rPr>
        <w:t>Долженкова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522B68" w:rsidRDefault="00EA3852" w:rsidP="00EE3B81">
      <w:pPr>
        <w:pStyle w:val="af"/>
      </w:pPr>
      <w:r>
        <w:t xml:space="preserve">Используя  </w:t>
      </w:r>
      <w:r>
        <w:rPr>
          <w:lang w:val="en-US"/>
        </w:rPr>
        <w:t>WinAPI</w:t>
      </w:r>
      <w:r w:rsidRPr="00EA3852">
        <w:t xml:space="preserve"> </w:t>
      </w:r>
      <w:r>
        <w:t>реализовать один родительский и 2 дочерних окна. Родительское окно должно содержать кнопки, при нажатии на которые открывались соотвествующие окна. Одно из дочерних окон должно демонстрировать процесс обучения нейросети, а другое должно позволять протестировать корректность работы нейросети по распознаванию цифр.</w:t>
      </w:r>
      <w:r w:rsidR="00522B68" w:rsidRPr="00522B68">
        <w:t xml:space="preserve"> </w:t>
      </w:r>
      <w:r w:rsidR="00522B68">
        <w:t>Реализовать нейросеть в отдельной динамической библиотеке.</w:t>
      </w:r>
    </w:p>
    <w:p w:rsidR="003D0ACA" w:rsidRDefault="0035331A" w:rsidP="00957DC1">
      <w:pPr>
        <w:pStyle w:val="a"/>
      </w:pPr>
      <w:r>
        <w:t>Словесное описание алгоритма работы</w:t>
      </w:r>
    </w:p>
    <w:p w:rsidR="00BE063B" w:rsidRDefault="004661A3" w:rsidP="00BE063B">
      <w:pPr>
        <w:pStyle w:val="af"/>
      </w:pPr>
      <w:r>
        <w:t>Создается заголовочный файл, в котором объявляются все экспортируемые функции. Далее они описываются в основном файле исходного кода</w:t>
      </w:r>
      <w:r w:rsidR="00FA18FD">
        <w:t>. Скомпилированную динамическую библиотеку можно подключить к клиентскому приложению двумя способами: при помощи явного и неявного связывания.</w:t>
      </w:r>
      <w:r w:rsidR="00FA18FD">
        <w:br/>
        <w:t xml:space="preserve">В случае неявного связывания требуется к клиентскому проекту подключить заголовочный файл и </w:t>
      </w:r>
      <w:r w:rsidR="00FA18FD">
        <w:rPr>
          <w:lang w:val="en-US"/>
        </w:rPr>
        <w:t>lib</w:t>
      </w:r>
      <w:r w:rsidR="00FA18FD" w:rsidRPr="00FA18FD">
        <w:t xml:space="preserve"> </w:t>
      </w:r>
      <w:r w:rsidR="00FA18FD">
        <w:t>файл библиотеки.</w:t>
      </w:r>
    </w:p>
    <w:p w:rsidR="00FA18FD" w:rsidRPr="00F74D13" w:rsidRDefault="00FA18FD" w:rsidP="00BE063B">
      <w:pPr>
        <w:pStyle w:val="af"/>
      </w:pPr>
      <w:r>
        <w:t xml:space="preserve">В случае явного связывания необходимо подключить заголовочный файл, явно загрузить библиотеку при помощи </w:t>
      </w:r>
      <w:r>
        <w:rPr>
          <w:b/>
          <w:lang w:val="en-US"/>
        </w:rPr>
        <w:t>loadLibrary</w:t>
      </w:r>
      <w:r w:rsidRPr="00FA18FD">
        <w:rPr>
          <w:b/>
        </w:rPr>
        <w:t>()</w:t>
      </w:r>
      <w:r w:rsidRPr="00FA18FD">
        <w:t xml:space="preserve">, </w:t>
      </w:r>
      <w:r>
        <w:t xml:space="preserve">получить адреса функций библиотеки при помощи функции </w:t>
      </w:r>
      <w:r>
        <w:rPr>
          <w:b/>
          <w:lang w:val="en-US"/>
        </w:rPr>
        <w:t>getProcAddress</w:t>
      </w:r>
      <w:r w:rsidRPr="00FA18FD">
        <w:rPr>
          <w:b/>
        </w:rPr>
        <w:t>().</w:t>
      </w:r>
      <w:r w:rsidR="00F74D13">
        <w:rPr>
          <w:b/>
        </w:rPr>
        <w:t xml:space="preserve"> </w:t>
      </w:r>
      <w:r w:rsidR="00F74D13">
        <w:t xml:space="preserve">После окончания работы с библиотекой ее необходимо освободить при помощи </w:t>
      </w:r>
      <w:r w:rsidR="00F74D13">
        <w:rPr>
          <w:b/>
          <w:lang w:val="en-US"/>
        </w:rPr>
        <w:t>freeLibrary</w:t>
      </w:r>
      <w:r w:rsidR="00F74D13" w:rsidRPr="00F74D13">
        <w:rPr>
          <w:b/>
        </w:rPr>
        <w:t>().</w:t>
      </w:r>
    </w:p>
    <w:p w:rsidR="00144248" w:rsidRDefault="00144248" w:rsidP="00144248">
      <w:pPr>
        <w:pStyle w:val="a"/>
      </w:pPr>
      <w:r>
        <w:t>Экранные формы</w:t>
      </w:r>
    </w:p>
    <w:p w:rsidR="00305285" w:rsidRDefault="00144248" w:rsidP="00305285">
      <w:pPr>
        <w:pStyle w:val="af"/>
        <w:jc w:val="center"/>
      </w:pPr>
      <w:r>
        <w:t>Экранные формы представлены на рисунках 1-3.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6F8B64" wp14:editId="507F3AF9">
            <wp:extent cx="1794713" cy="18386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35" cy="18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>Рисунок 1 – Главное окно программы</w:t>
      </w:r>
    </w:p>
    <w:p w:rsidR="00305285" w:rsidRDefault="00305285" w:rsidP="00144248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B3A613" wp14:editId="61DB2CC9">
            <wp:extent cx="5208543" cy="3929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19" cy="39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>Рисунок 2 – Окно обучения</w:t>
      </w:r>
    </w:p>
    <w:p w:rsidR="00305285" w:rsidRDefault="00305285" w:rsidP="0014424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9654BD4" wp14:editId="7A3588E8">
            <wp:extent cx="1450948" cy="3031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937" cy="30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Default="00144248" w:rsidP="00144248">
      <w:pPr>
        <w:pStyle w:val="af"/>
        <w:jc w:val="center"/>
      </w:pPr>
      <w:r>
        <w:t>Рисунок 3 – Окно тестирования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Pr="00E93DEF" w:rsidRDefault="00F42463" w:rsidP="00F42463">
      <w:pPr>
        <w:pStyle w:val="af"/>
      </w:pPr>
      <w:r>
        <w:t xml:space="preserve">Исходный код </w:t>
      </w:r>
      <w:r w:rsidR="00171A63">
        <w:t>библиотеки</w:t>
      </w:r>
      <w:r w:rsidR="00E93DEF">
        <w:t xml:space="preserve"> представлен на рисунке 4</w:t>
      </w:r>
      <w:r>
        <w:t>.</w:t>
      </w:r>
      <w:r w:rsidR="00E93DEF" w:rsidRPr="00E93DEF">
        <w:t xml:space="preserve"> </w:t>
      </w:r>
      <w:r w:rsidR="00E93DEF">
        <w:t>Исходный код явного присваивания представлен на рисунке 5.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DEF" w:rsidRPr="00E93DEF" w:rsidTr="00536F10">
        <w:tc>
          <w:tcPr>
            <w:tcW w:w="9345" w:type="dxa"/>
          </w:tcPr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#define COMPILING_MYDLL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"stdafx.h"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"NeuralNet.h"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&lt;math.h&gt;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&lt;cstdlib&gt;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template &lt;typename t&gt;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t* sub(t* a, t* b, int len)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t* out = new t[len];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len; i++)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out[i] = a[i] - b[i];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out;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template &lt;typename t&gt;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t* add(t* a, t* b, int len)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t* out = new t[len];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len; i++)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out[i] = a[i] + b[i];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out;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double sigmoid(double x, bool deriv = false)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(deriv)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sigmoid(x) * (1 - sigmoid(x));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else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double d = 1.0 + exp(-x);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1.0 / d;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extern "C" __declspec(dllexport) int run(NeuralNet* NN, unsigned char* k)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NN-&gt;out = new double[10];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double* input = new double[28 * 28];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(28 * 28); i++)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input[i] = (double)k[i] / 1000;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NN-&gt;out = NN-&gt;l[0].dot(input);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NN-&gt;ans = 0;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1; i &lt; 10; i++)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(NN-&gt;out[i] &gt; NN-&gt;out[NN-&gt;ans])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NN-&gt;ans = i;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NN-&gt;ac = NN-&gt;out[NN-&gt;ans];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NN-&gt;ans;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extern "C" __declspec(dllexport) void learn(NeuralNet* NN, int n)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double* x = new double[10];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10; i++)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x[i] = 0;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x[n] = 1;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x = sub(x, NN-&gt;out, 10);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NN-&gt;l[0].learn(x);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extern "C" __declspec(dllexport) void draw(NeuralNet* NN, HDC hdc, int x, int y)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NN-&gt;l[0].draw(hdc, x, y);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NN-&gt;l[1].draw(hdc, x + 56, y);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NeuralNet NN;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>extern "C" __declspec(dllexport) NeuralNet* getNeuralNet() {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</w:rPr>
              <w:t>return &amp;NN;</w:t>
            </w:r>
          </w:p>
          <w:p w:rsidR="00E93DEF" w:rsidRPr="00E93DEF" w:rsidRDefault="00E93DEF" w:rsidP="00E93DEF">
            <w:pPr>
              <w:autoSpaceDE w:val="0"/>
              <w:autoSpaceDN w:val="0"/>
              <w:adjustRightInd w:val="0"/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</w:rPr>
            </w:pPr>
            <w:r w:rsidRPr="00E93DEF">
              <w:rPr>
                <w:rFonts w:asciiTheme="majorHAnsi" w:eastAsiaTheme="minorHAnsi" w:hAnsiTheme="majorHAnsi"/>
                <w:color w:val="000000" w:themeColor="text1"/>
                <w:sz w:val="18"/>
                <w:szCs w:val="18"/>
                <w:highlight w:val="white"/>
              </w:rPr>
              <w:t>}</w:t>
            </w:r>
          </w:p>
          <w:p w:rsidR="00536F10" w:rsidRPr="00E93DEF" w:rsidRDefault="00536F10" w:rsidP="009A285D">
            <w:pPr>
              <w:pStyle w:val="af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:rsidR="00F42463" w:rsidRDefault="00F42463" w:rsidP="00F42463">
      <w:pPr>
        <w:pStyle w:val="af"/>
      </w:pPr>
    </w:p>
    <w:p w:rsidR="00C04875" w:rsidRDefault="00E93DEF" w:rsidP="00F42463">
      <w:pPr>
        <w:pStyle w:val="af"/>
        <w:jc w:val="center"/>
      </w:pPr>
      <w:r>
        <w:t>Рисунок 4</w:t>
      </w:r>
      <w:r w:rsidR="00F42463">
        <w:t xml:space="preserve"> – Исходный код программы</w:t>
      </w:r>
    </w:p>
    <w:p w:rsidR="00C04875" w:rsidRDefault="00C04875">
      <w:pPr>
        <w:rPr>
          <w:bCs/>
          <w:sz w:val="28"/>
          <w:szCs w:val="28"/>
        </w:rPr>
      </w:pPr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62FE" w:rsidRPr="00D162FE" w:rsidTr="00C04875">
        <w:tc>
          <w:tcPr>
            <w:tcW w:w="9345" w:type="dxa"/>
          </w:tcPr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>typedef int(cdecl *Run)(NeuralNet*, unsigned char*);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>typedef void(cdecl *Learn)(NeuralNet*, int);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>typedef void(cdecl *Draw)(NeuralNet*, HDC, int, int);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</w:rPr>
              <w:t>Run run;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</w:rPr>
              <w:t>Learn learn;</w:t>
            </w:r>
          </w:p>
          <w:p w:rsidR="00C04875" w:rsidRPr="00D162FE" w:rsidRDefault="00D162FE" w:rsidP="00D162FE">
            <w:pPr>
              <w:pStyle w:val="af"/>
              <w:jc w:val="left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</w:rPr>
              <w:t>Draw draw;</w:t>
            </w:r>
          </w:p>
          <w:p w:rsidR="00D162FE" w:rsidRPr="00D162FE" w:rsidRDefault="00D162FE" w:rsidP="00D162FE">
            <w:pPr>
              <w:pStyle w:val="af"/>
              <w:jc w:val="left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>int APIENTRY WinMain(HINSTANCE hInstance, HINSTANCE hPrevInstance, LPSTR lpszCmdLine, int nCmdShow) {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HINSTANCE lib = LoadLibrary("DLL.dll");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 = (*(NeuralNet* (*) ()) GetProcAddress(lib, "getNeuralNet")) ();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run = (Run) GetProcAddress(lib, "run");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learn = (Learn)GetProcAddress(lib, "learn");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draw = (Draw)GetProcAddress(lib, "draw");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run(NN, img.getImage());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WNDCLASSEX mainClass = CreateWinClass(szClassName, hInstance, MainProc);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WNDCLASSEX learnWindowClass = CreateWinClass("LearnWindowClass", hInstance, WndProc);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WNDCLASSEX testWindowClass = CreateWinClass("testWindowClass", hInstance, TestProc);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mainWin = mainWindow(hInstance, NULL, nCmdShow);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learnWin = learnWindow(hInstance, mainWin, nCmdShow);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testWin = testWindow(hInstance, mainWin, nCmdShow);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MSG msg;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while (GetMessage(&amp;msg, NULL, 0, 0))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{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TranslateMessage(&amp;msg);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DispatchMessage(&amp;msg);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}</w:t>
            </w: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D162FE" w:rsidRPr="00D162FE" w:rsidRDefault="00D162FE" w:rsidP="00D162FE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0;</w:t>
            </w:r>
          </w:p>
          <w:p w:rsidR="00D162FE" w:rsidRPr="00D162FE" w:rsidRDefault="00D162FE" w:rsidP="00D162FE">
            <w:pPr>
              <w:pStyle w:val="af"/>
              <w:jc w:val="left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D162FE">
              <w:rPr>
                <w:rFonts w:asciiTheme="majorHAnsi" w:eastAsiaTheme="minorHAnsi" w:hAnsiTheme="majorHAnsi" w:cs="Consolas"/>
                <w:color w:val="000000" w:themeColor="text1"/>
                <w:sz w:val="18"/>
                <w:szCs w:val="18"/>
                <w:highlight w:val="white"/>
              </w:rPr>
              <w:t>}</w:t>
            </w:r>
          </w:p>
        </w:tc>
      </w:tr>
    </w:tbl>
    <w:p w:rsidR="00C83C07" w:rsidRDefault="00C04875" w:rsidP="00C04875">
      <w:pPr>
        <w:pStyle w:val="af"/>
        <w:jc w:val="center"/>
      </w:pPr>
      <w:r>
        <w:t>Рисунок 5 – Явное присваивание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базового синтаксиса языка программирования С++. </w:t>
      </w:r>
      <w:r w:rsidR="00937DF6">
        <w:t>Была изучена</w:t>
      </w:r>
      <w:r w:rsidR="009A285D" w:rsidRPr="00A341FF">
        <w:t xml:space="preserve"> </w:t>
      </w:r>
      <w:r w:rsidR="009A285D">
        <w:t xml:space="preserve">работа с </w:t>
      </w:r>
      <w:r w:rsidR="00294619">
        <w:t>динамическими библиотеками, явное и неявное связывание</w:t>
      </w:r>
      <w:bookmarkStart w:id="1" w:name="_GoBack"/>
      <w:bookmarkEnd w:id="1"/>
      <w:r w:rsidR="00937DF6">
        <w:t>.</w:t>
      </w:r>
      <w:r>
        <w:t xml:space="preserve">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F72" w:rsidRDefault="00665F72" w:rsidP="004A38E0">
      <w:pPr>
        <w:spacing w:after="0" w:line="240" w:lineRule="auto"/>
      </w:pPr>
      <w:r>
        <w:separator/>
      </w:r>
    </w:p>
    <w:p w:rsidR="00665F72" w:rsidRDefault="00665F72"/>
  </w:endnote>
  <w:endnote w:type="continuationSeparator" w:id="0">
    <w:p w:rsidR="00665F72" w:rsidRDefault="00665F72" w:rsidP="004A38E0">
      <w:pPr>
        <w:spacing w:after="0" w:line="240" w:lineRule="auto"/>
      </w:pPr>
      <w:r>
        <w:continuationSeparator/>
      </w:r>
    </w:p>
    <w:p w:rsidR="00665F72" w:rsidRDefault="00665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A3" w:rsidRDefault="004661A3">
    <w:pPr>
      <w:pStyle w:val="a5"/>
      <w:jc w:val="center"/>
    </w:pPr>
  </w:p>
  <w:p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619">
          <w:rPr>
            <w:noProof/>
          </w:rPr>
          <w:t>7</w:t>
        </w:r>
        <w:r>
          <w:fldChar w:fldCharType="end"/>
        </w:r>
      </w:p>
    </w:sdtContent>
  </w:sdt>
  <w:p w:rsidR="004661A3" w:rsidRDefault="004661A3">
    <w:pPr>
      <w:pStyle w:val="a5"/>
    </w:pPr>
  </w:p>
  <w:p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F72" w:rsidRDefault="00665F72" w:rsidP="004A38E0">
      <w:pPr>
        <w:spacing w:after="0" w:line="240" w:lineRule="auto"/>
      </w:pPr>
      <w:r>
        <w:separator/>
      </w:r>
    </w:p>
    <w:p w:rsidR="00665F72" w:rsidRDefault="00665F72"/>
  </w:footnote>
  <w:footnote w:type="continuationSeparator" w:id="0">
    <w:p w:rsidR="00665F72" w:rsidRDefault="00665F72" w:rsidP="004A38E0">
      <w:pPr>
        <w:spacing w:after="0" w:line="240" w:lineRule="auto"/>
      </w:pPr>
      <w:r>
        <w:continuationSeparator/>
      </w:r>
    </w:p>
    <w:p w:rsidR="00665F72" w:rsidRDefault="00665F7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6818"/>
    <w:rsid w:val="0005729F"/>
    <w:rsid w:val="0006641B"/>
    <w:rsid w:val="000A58B0"/>
    <w:rsid w:val="00144248"/>
    <w:rsid w:val="001673D3"/>
    <w:rsid w:val="00171A63"/>
    <w:rsid w:val="00192195"/>
    <w:rsid w:val="00194EFF"/>
    <w:rsid w:val="001C24F5"/>
    <w:rsid w:val="001C2DC0"/>
    <w:rsid w:val="001D1ED1"/>
    <w:rsid w:val="001F289A"/>
    <w:rsid w:val="00205E8E"/>
    <w:rsid w:val="00224351"/>
    <w:rsid w:val="002255B0"/>
    <w:rsid w:val="002564A7"/>
    <w:rsid w:val="00294619"/>
    <w:rsid w:val="002E72B6"/>
    <w:rsid w:val="00305285"/>
    <w:rsid w:val="003122DE"/>
    <w:rsid w:val="0031417D"/>
    <w:rsid w:val="003263EC"/>
    <w:rsid w:val="0035331A"/>
    <w:rsid w:val="00373956"/>
    <w:rsid w:val="003912E5"/>
    <w:rsid w:val="003D0ACA"/>
    <w:rsid w:val="003D5551"/>
    <w:rsid w:val="003E0A4A"/>
    <w:rsid w:val="00421603"/>
    <w:rsid w:val="00424C79"/>
    <w:rsid w:val="00451D4E"/>
    <w:rsid w:val="004661A3"/>
    <w:rsid w:val="00474BE3"/>
    <w:rsid w:val="00491232"/>
    <w:rsid w:val="004A35ED"/>
    <w:rsid w:val="004A372D"/>
    <w:rsid w:val="004A38E0"/>
    <w:rsid w:val="004E0988"/>
    <w:rsid w:val="00522B68"/>
    <w:rsid w:val="005348A0"/>
    <w:rsid w:val="00536F10"/>
    <w:rsid w:val="00556E99"/>
    <w:rsid w:val="00575CB9"/>
    <w:rsid w:val="005C1E02"/>
    <w:rsid w:val="005E06E5"/>
    <w:rsid w:val="00601802"/>
    <w:rsid w:val="006100D2"/>
    <w:rsid w:val="006319CF"/>
    <w:rsid w:val="00660C79"/>
    <w:rsid w:val="00664418"/>
    <w:rsid w:val="00665F72"/>
    <w:rsid w:val="006740A7"/>
    <w:rsid w:val="006A1643"/>
    <w:rsid w:val="006C20FE"/>
    <w:rsid w:val="006E7B73"/>
    <w:rsid w:val="00712D06"/>
    <w:rsid w:val="00713349"/>
    <w:rsid w:val="00713766"/>
    <w:rsid w:val="007212D0"/>
    <w:rsid w:val="00806EF9"/>
    <w:rsid w:val="0081090E"/>
    <w:rsid w:val="00830795"/>
    <w:rsid w:val="008321A2"/>
    <w:rsid w:val="00836F07"/>
    <w:rsid w:val="00845DF0"/>
    <w:rsid w:val="00887004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41FF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E063B"/>
    <w:rsid w:val="00BF31D4"/>
    <w:rsid w:val="00C04875"/>
    <w:rsid w:val="00C26B1B"/>
    <w:rsid w:val="00C83C07"/>
    <w:rsid w:val="00CB7863"/>
    <w:rsid w:val="00CF116C"/>
    <w:rsid w:val="00D0737F"/>
    <w:rsid w:val="00D10255"/>
    <w:rsid w:val="00D162FE"/>
    <w:rsid w:val="00D5527E"/>
    <w:rsid w:val="00D63432"/>
    <w:rsid w:val="00D6404B"/>
    <w:rsid w:val="00D80CD3"/>
    <w:rsid w:val="00D91D09"/>
    <w:rsid w:val="00E02F8A"/>
    <w:rsid w:val="00E46850"/>
    <w:rsid w:val="00E6551F"/>
    <w:rsid w:val="00E65F9D"/>
    <w:rsid w:val="00E73FA3"/>
    <w:rsid w:val="00E93DEF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4D13"/>
    <w:rsid w:val="00F763F0"/>
    <w:rsid w:val="00FA18FD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AB22-0258-4803-902A-AF91F558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24</cp:revision>
  <cp:lastPrinted>2015-10-04T20:20:00Z</cp:lastPrinted>
  <dcterms:created xsi:type="dcterms:W3CDTF">2016-04-07T16:47:00Z</dcterms:created>
  <dcterms:modified xsi:type="dcterms:W3CDTF">2016-06-03T09:39:00Z</dcterms:modified>
</cp:coreProperties>
</file>