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67B" w:rsidRDefault="00D9367B" w:rsidP="00D9367B">
      <w:pPr>
        <w:jc w:val="center"/>
      </w:pPr>
      <w:r>
        <w:t>Синтаксический анализатор</w:t>
      </w:r>
    </w:p>
    <w:p w:rsidR="00EC287E" w:rsidRDefault="00D9367B" w:rsidP="00211FE4">
      <w:pPr>
        <w:jc w:val="both"/>
      </w:pPr>
      <w:r>
        <w:t>При выполнении синтаксического анализа под</w:t>
      </w:r>
      <w:r w:rsidR="00D61A49">
        <w:t>т</w:t>
      </w:r>
      <w:r>
        <w:t xml:space="preserve">верждает то, что цепочка символов является программой, а отдельные подцепочки составляют синтаксически правильные программные объекты. </w:t>
      </w:r>
      <w:r w:rsidR="00143512">
        <w:t xml:space="preserve">Осуществляется анализ их семантической корректности </w:t>
      </w:r>
      <w:r w:rsidR="0000121D">
        <w:t>на</w:t>
      </w:r>
      <w:r w:rsidR="002D160A">
        <w:t xml:space="preserve"> основе накопленной информации, затем проводится добавление новых объектов в объектную модель программы</w:t>
      </w:r>
      <w:r w:rsidR="000331FA">
        <w:t xml:space="preserve"> или промежуточное представление. </w:t>
      </w:r>
    </w:p>
    <w:p w:rsidR="00AD7706" w:rsidRDefault="00AD7706" w:rsidP="00211FE4">
      <w:pPr>
        <w:jc w:val="both"/>
      </w:pPr>
      <w:r>
        <w:t>Синтаксический анализатор должен распознать весь текст исходной программы, поэтому в отличие от ЛА ему нет необходимости искать границы</w:t>
      </w:r>
      <w:r w:rsidR="00783EAC">
        <w:t xml:space="preserve"> распознаваемой строки символов. Он должен воспринимать всю инф</w:t>
      </w:r>
      <w:r w:rsidR="00C86E88">
        <w:t>ормацию</w:t>
      </w:r>
      <w:r w:rsidR="00530E2E">
        <w:t>,</w:t>
      </w:r>
      <w:r w:rsidR="00C86E88">
        <w:t xml:space="preserve"> поступающую ему на вход, либо подтвердить ее принадлежность входному языку, либо сообщить об ошибке в исходной прогр</w:t>
      </w:r>
      <w:r w:rsidR="004A25F7">
        <w:t>а</w:t>
      </w:r>
      <w:r w:rsidR="00C86E88">
        <w:t>мме.</w:t>
      </w:r>
      <w:r w:rsidR="004A25F7">
        <w:t xml:space="preserve"> </w:t>
      </w:r>
      <w:r w:rsidR="00C86E88">
        <w:t xml:space="preserve"> </w:t>
      </w:r>
    </w:p>
    <w:p w:rsidR="00211FE4" w:rsidRDefault="00530E2E" w:rsidP="00211FE4">
      <w:pPr>
        <w:jc w:val="both"/>
      </w:pPr>
      <w:r>
        <w:t xml:space="preserve">На этапе синтаксического анализа нужно установить имеет ли цепочка лексем </w:t>
      </w:r>
      <w:proofErr w:type="gramStart"/>
      <w:r>
        <w:t>структуру</w:t>
      </w:r>
      <w:proofErr w:type="gramEnd"/>
      <w:r>
        <w:t xml:space="preserve"> заданную синтаксисом языка</w:t>
      </w:r>
      <w:r w:rsidR="00BF1C11">
        <w:t xml:space="preserve"> и зафиксировать эту структуру, следовательно снова необходимо решать задачу разбора. </w:t>
      </w:r>
      <w:r w:rsidR="00101CBC">
        <w:t>Дана цепочка лексем и надо определит</w:t>
      </w:r>
      <w:r w:rsidR="000101B3">
        <w:t xml:space="preserve">ь выводима ли она в грамматике, определяющая синтаксис языка. </w:t>
      </w:r>
      <w:r w:rsidR="00651C98">
        <w:t xml:space="preserve">Структура таких конструкций как выражение, оператор и </w:t>
      </w:r>
      <w:proofErr w:type="spellStart"/>
      <w:r w:rsidR="00651C98">
        <w:t>тд</w:t>
      </w:r>
      <w:proofErr w:type="spellEnd"/>
      <w:r w:rsidR="00651C98">
        <w:t xml:space="preserve"> более сложная чем стр</w:t>
      </w:r>
      <w:r w:rsidR="000A7DA6">
        <w:t xml:space="preserve">уктура идентификаторов и чисел, поэтому для описания синтаксиса языков программирования нужны более мощные грамматики чем регулярные. </w:t>
      </w:r>
      <w:r w:rsidR="00A851F5">
        <w:t>Обычно для этого используют укорачивающие контекстно-свободные грамматики</w:t>
      </w:r>
      <w:r w:rsidR="00827A36">
        <w:t>. Грамматики этого класса с одной стороны позволяют достаточно полно описать синтак</w:t>
      </w:r>
      <w:r w:rsidR="004D0379">
        <w:t>сическую структуру реальных ЯП, а с другой стороны для разных подклассов укорачивающих контекстно свободных грамматик существуют достаточно эффективные алгоритмы</w:t>
      </w:r>
      <w:r w:rsidR="00654EEF">
        <w:t xml:space="preserve"> разбора. </w:t>
      </w:r>
    </w:p>
    <w:p w:rsidR="00530E2E" w:rsidRDefault="00211FE4" w:rsidP="00211FE4">
      <w:pPr>
        <w:jc w:val="both"/>
      </w:pPr>
      <w:r>
        <w:t xml:space="preserve">Имея грамматику входного языка разработчик синтаксического анализатора должен в первую очередь выполнить ряд формальных преобразований над этой грамматикой облегчающих построение распознавателя. </w:t>
      </w:r>
      <w:r w:rsidR="00B931F3">
        <w:t>После этого он должен проверить попадает ли полученная грамматика под один из известных классов для которых сущ</w:t>
      </w:r>
      <w:r w:rsidR="008579E2">
        <w:t xml:space="preserve">ествуют линейные распознаватели. Если такой класс найден, то можно строить распознаватель. </w:t>
      </w:r>
      <w:r w:rsidR="0065448D">
        <w:t>Если такой класс контекстно-св</w:t>
      </w:r>
      <w:r w:rsidR="001D39A6">
        <w:t xml:space="preserve">ободных языков найти не удалось, то разработчик должен попытаться выполнить некоторые преобразования над грамматикой, чтобы привести ее к одному из известных классов. Для каждого класса контекстно-свободных языков существует свой класс распознавателей, но все они функционируют на основе общих принципов. </w:t>
      </w:r>
    </w:p>
    <w:p w:rsidR="00BA4916" w:rsidRDefault="003A6BCC" w:rsidP="00211FE4">
      <w:pPr>
        <w:jc w:val="both"/>
      </w:pPr>
      <w:r>
        <w:t>Все распознаватели для контекстно-свободных языков можно разделить на 2 группы:</w:t>
      </w:r>
    </w:p>
    <w:p w:rsidR="003A6BCC" w:rsidRDefault="003A6BCC" w:rsidP="003A6BCC">
      <w:pPr>
        <w:pStyle w:val="a3"/>
        <w:numPr>
          <w:ilvl w:val="0"/>
          <w:numId w:val="1"/>
        </w:numPr>
        <w:jc w:val="both"/>
      </w:pPr>
      <w:r>
        <w:t>Нисходящие</w:t>
      </w:r>
      <w:r w:rsidR="00A939FE">
        <w:t xml:space="preserve">. </w:t>
      </w:r>
      <w:r w:rsidR="008F323B">
        <w:t>Нисходящие методы начинают с правила грамматики определяющего конечную цель анализа с корня дерева грамматического раз</w:t>
      </w:r>
      <w:r w:rsidR="00DF4BAC">
        <w:t xml:space="preserve">бора и пытаются его наращивать так, чтобы последующие узлы дерева соответствовали синтаксису анализируемого предложения. </w:t>
      </w:r>
    </w:p>
    <w:p w:rsidR="003A6BCC" w:rsidRDefault="003A6BCC" w:rsidP="003A6BCC">
      <w:pPr>
        <w:pStyle w:val="a3"/>
        <w:numPr>
          <w:ilvl w:val="0"/>
          <w:numId w:val="1"/>
        </w:numPr>
        <w:jc w:val="both"/>
      </w:pPr>
      <w:r>
        <w:t>Восходящие</w:t>
      </w:r>
      <w:r w:rsidR="0032479D">
        <w:t xml:space="preserve">. Начинают с конечных узлов дерева грамматического разбора и пытаются объединить их построением узлов </w:t>
      </w:r>
      <w:r w:rsidR="00DA0A28">
        <w:t xml:space="preserve">все более и более высокого уровня </w:t>
      </w:r>
      <w:proofErr w:type="gramStart"/>
      <w:r w:rsidR="00DA0A28">
        <w:t>до тех пор пока</w:t>
      </w:r>
      <w:proofErr w:type="gramEnd"/>
      <w:r w:rsidR="00DA0A28">
        <w:t xml:space="preserve"> не будет достигнут корень дерева. </w:t>
      </w:r>
    </w:p>
    <w:p w:rsidR="000C7C81" w:rsidRDefault="000C7C81" w:rsidP="000C7C81">
      <w:pPr>
        <w:jc w:val="both"/>
      </w:pPr>
      <w:r>
        <w:t xml:space="preserve">В общем случае эти 2 алгоритма универсальны, они строятся на основе любой контекстно-свободной грамматики после некоторых формальных преобразований и поэтому могут быть использованы для разбора цепочки любого контекстно-свободного языка. </w:t>
      </w:r>
    </w:p>
    <w:p w:rsidR="006822B0" w:rsidRDefault="006822B0" w:rsidP="000C7C81">
      <w:pPr>
        <w:jc w:val="both"/>
      </w:pPr>
      <w:r w:rsidRPr="00C309B7">
        <w:rPr>
          <w:b/>
        </w:rPr>
        <w:t>Восходящий</w:t>
      </w:r>
      <w:r>
        <w:t xml:space="preserve"> метод грамматического разбора основан на анализе пар последовательно расположенных операторов исходно</w:t>
      </w:r>
      <w:r w:rsidR="007E31DD">
        <w:t xml:space="preserve">й программы и решении вопроса о том который из них должен выполнятся первым. </w:t>
      </w:r>
    </w:p>
    <w:p w:rsidR="00671148" w:rsidRDefault="00671148" w:rsidP="000C7C81">
      <w:pPr>
        <w:jc w:val="both"/>
      </w:pPr>
      <w:r>
        <w:t xml:space="preserve">При использовании метода </w:t>
      </w:r>
      <w:proofErr w:type="gramStart"/>
      <w:r>
        <w:t>грамматического разбора</w:t>
      </w:r>
      <w:proofErr w:type="gramEnd"/>
      <w:r>
        <w:t xml:space="preserve"> основанного на отношении операторного предшествования анализируемое предложение просматривается слева направо до тех пор пока не </w:t>
      </w:r>
      <w:r>
        <w:lastRenderedPageBreak/>
        <w:t xml:space="preserve">будет найдено подвыражение операторы которого имеют более высокий уровень предшествования чем соседние операторы. </w:t>
      </w:r>
      <w:r w:rsidR="00B21593">
        <w:t xml:space="preserve">Далее это подвыражение распознается в терминал правил вывода используемой грамматики. </w:t>
      </w:r>
      <w:r w:rsidR="00D65583">
        <w:t xml:space="preserve">Этот процесс продолжается </w:t>
      </w:r>
      <w:proofErr w:type="gramStart"/>
      <w:r w:rsidR="00D65583">
        <w:t>до тех пор пока</w:t>
      </w:r>
      <w:proofErr w:type="gramEnd"/>
      <w:r w:rsidR="00D65583">
        <w:t xml:space="preserve"> не будет достигнут корень дерева что и будет означать конец грамматического разбора. </w:t>
      </w:r>
      <w:r w:rsidR="005A1686">
        <w:t xml:space="preserve">Первым шагом при разработке процессора грамматического разбора основанного на методе предшествования должно быть установление отношений предшествования между операторами грамматики. </w:t>
      </w:r>
      <w:r w:rsidR="00D03DB6">
        <w:t xml:space="preserve">При этом под оператором понимается любой терминальный символ, т.е. любая лексема. </w:t>
      </w:r>
      <w:r w:rsidR="006E5BE6">
        <w:t xml:space="preserve">Если у пар отсутствуют </w:t>
      </w:r>
      <w:proofErr w:type="gramStart"/>
      <w:r w:rsidR="006E5BE6">
        <w:t>отношения это</w:t>
      </w:r>
      <w:proofErr w:type="gramEnd"/>
      <w:r w:rsidR="006E5BE6">
        <w:t xml:space="preserve"> значит, что они не могут находится рядом ни в одном правильном грамматическом предложении. </w:t>
      </w:r>
      <w:r w:rsidR="005E385B">
        <w:t xml:space="preserve">Существуют алгоритмы автоматического построения матриц предшествования на основе формального описания грамматики. </w:t>
      </w:r>
      <w:r w:rsidR="00EC1658">
        <w:t xml:space="preserve">Для применимости метода операторного предшествования необходимо чтобы методы предшествования были заданы однозначно. </w:t>
      </w:r>
    </w:p>
    <w:p w:rsidR="009725FF" w:rsidRDefault="009725FF" w:rsidP="000C7C81">
      <w:pPr>
        <w:jc w:val="both"/>
      </w:pPr>
    </w:p>
    <w:p w:rsidR="009725FF" w:rsidRDefault="009725FF" w:rsidP="000C7C81">
      <w:pPr>
        <w:jc w:val="both"/>
      </w:pPr>
      <w:r>
        <w:t xml:space="preserve">Для </w:t>
      </w:r>
      <w:r w:rsidRPr="009725FF">
        <w:rPr>
          <w:b/>
        </w:rPr>
        <w:t>нисходящих</w:t>
      </w:r>
      <w:r>
        <w:t xml:space="preserve"> распознавателей используется алгоритм с подбором альтернатив. Для каждого </w:t>
      </w:r>
      <w:proofErr w:type="spellStart"/>
      <w:r>
        <w:t>нетерминала</w:t>
      </w:r>
      <w:proofErr w:type="spellEnd"/>
      <w:r>
        <w:t xml:space="preserve"> грамматики создается </w:t>
      </w:r>
      <w:proofErr w:type="gramStart"/>
      <w:r>
        <w:t>своя процедура</w:t>
      </w:r>
      <w:proofErr w:type="gramEnd"/>
      <w:r>
        <w:t xml:space="preserve"> </w:t>
      </w:r>
      <w:r w:rsidR="00747D23">
        <w:t xml:space="preserve">носящая ее имя. </w:t>
      </w:r>
      <w:r w:rsidR="00C309B7">
        <w:t xml:space="preserve">Если такую подцепочку считать не удается, то процедура завершает свою работу вызовом процедуры обработки ошибки. Если такая подцепочка найдена, то работа процедуры считается нормально завершенной и осуществляется возврат в точку вызова. </w:t>
      </w:r>
    </w:p>
    <w:p w:rsidR="001002D4" w:rsidRDefault="001002D4" w:rsidP="000C7C81">
      <w:pPr>
        <w:jc w:val="both"/>
      </w:pPr>
      <w:r>
        <w:t xml:space="preserve">Тело каждой такой процедуры пишется непосредственно по правила </w:t>
      </w:r>
      <w:proofErr w:type="gramStart"/>
      <w:r>
        <w:t>вывода</w:t>
      </w:r>
      <w:proofErr w:type="gramEnd"/>
      <w:r>
        <w:t xml:space="preserve"> соответствующего </w:t>
      </w:r>
      <w:proofErr w:type="spellStart"/>
      <w:r>
        <w:t>нетерминала</w:t>
      </w:r>
      <w:proofErr w:type="spellEnd"/>
      <w:r w:rsidRPr="001002D4">
        <w:t xml:space="preserve">; </w:t>
      </w:r>
      <w:r>
        <w:t xml:space="preserve">для правой части каждого правила осуществляется поиск подцепочки выводимой и этой правой части. </w:t>
      </w:r>
      <w:r w:rsidR="00F572FD">
        <w:t xml:space="preserve">Терминалы распознаются самой процедурой, а </w:t>
      </w:r>
      <w:proofErr w:type="spellStart"/>
      <w:r w:rsidR="00F572FD">
        <w:t>нетерминалы</w:t>
      </w:r>
      <w:proofErr w:type="spellEnd"/>
      <w:r w:rsidR="00F572FD">
        <w:t xml:space="preserve"> соответствуют вызову процедур носящие их имена.</w:t>
      </w:r>
    </w:p>
    <w:p w:rsidR="00256398" w:rsidRDefault="00256398" w:rsidP="000C7C81">
      <w:pPr>
        <w:jc w:val="both"/>
      </w:pPr>
    </w:p>
    <w:p w:rsidR="00256398" w:rsidRPr="001002D4" w:rsidRDefault="00256398" w:rsidP="000C7C81">
      <w:pPr>
        <w:jc w:val="both"/>
      </w:pPr>
      <w:r>
        <w:t xml:space="preserve">Восходящий синтаксический анализ как правило привлекательнее нисходящего так как для языка программирования </w:t>
      </w:r>
      <w:proofErr w:type="gramStart"/>
      <w:r>
        <w:t>часто  легче</w:t>
      </w:r>
      <w:proofErr w:type="gramEnd"/>
      <w:r>
        <w:t xml:space="preserve"> построить правосторонний восходящий распознаватель. </w:t>
      </w:r>
      <w:proofErr w:type="gramStart"/>
      <w:r>
        <w:t>Класс языков</w:t>
      </w:r>
      <w:proofErr w:type="gramEnd"/>
      <w:r>
        <w:t xml:space="preserve"> заданный восходящими распознавателями шире чем класс языков заданных нисходящими распознавателями. </w:t>
      </w:r>
      <w:proofErr w:type="gramStart"/>
      <w:r>
        <w:t>С другой стороны</w:t>
      </w:r>
      <w:proofErr w:type="gramEnd"/>
      <w:r>
        <w:t xml:space="preserve"> нисходящий синтаксический анализ более предпочтителен с точки зрения процесса трансляции поскольку на его основе легче организовать процесс порождения цепочек результирующего языка. Конкретный выбор зависит от реа</w:t>
      </w:r>
      <w:r w:rsidR="00DE4568">
        <w:t xml:space="preserve">лизации конкретного компилятора, а </w:t>
      </w:r>
      <w:proofErr w:type="gramStart"/>
      <w:r w:rsidR="00DE4568">
        <w:t>так же</w:t>
      </w:r>
      <w:proofErr w:type="gramEnd"/>
      <w:r w:rsidR="00DE4568">
        <w:t xml:space="preserve"> от сложности грамматики входного языка программирования. Некоторые компиляторы используют метод рекурсивного спуска для распознавания конструкций относительно высокого уровня, а затем переключаются на метод предшествования для анализа таких конструкций </w:t>
      </w:r>
      <w:r w:rsidR="001823FF">
        <w:t xml:space="preserve">как например арифметические выражения. </w:t>
      </w:r>
      <w:bookmarkStart w:id="0" w:name="_GoBack"/>
      <w:bookmarkEnd w:id="0"/>
    </w:p>
    <w:p w:rsidR="003A6BCC" w:rsidRPr="00530E2E" w:rsidRDefault="003A6BCC" w:rsidP="003A6BCC">
      <w:pPr>
        <w:jc w:val="both"/>
      </w:pPr>
    </w:p>
    <w:p w:rsidR="0085585A" w:rsidRDefault="0085585A"/>
    <w:sectPr w:rsidR="00855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7761B"/>
    <w:multiLevelType w:val="hybridMultilevel"/>
    <w:tmpl w:val="A94E91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5C"/>
    <w:rsid w:val="0000121D"/>
    <w:rsid w:val="000101B3"/>
    <w:rsid w:val="000331FA"/>
    <w:rsid w:val="000A7DA6"/>
    <w:rsid w:val="000C7C81"/>
    <w:rsid w:val="001002D4"/>
    <w:rsid w:val="00101CBC"/>
    <w:rsid w:val="00143512"/>
    <w:rsid w:val="001823FF"/>
    <w:rsid w:val="001A7660"/>
    <w:rsid w:val="001D39A6"/>
    <w:rsid w:val="00211FE4"/>
    <w:rsid w:val="00256398"/>
    <w:rsid w:val="002D160A"/>
    <w:rsid w:val="0032479D"/>
    <w:rsid w:val="003A6BCC"/>
    <w:rsid w:val="004A25F7"/>
    <w:rsid w:val="004B0C5C"/>
    <w:rsid w:val="004D0379"/>
    <w:rsid w:val="00530E2E"/>
    <w:rsid w:val="005A1686"/>
    <w:rsid w:val="005E385B"/>
    <w:rsid w:val="00651C98"/>
    <w:rsid w:val="0065448D"/>
    <w:rsid w:val="00654EEF"/>
    <w:rsid w:val="00671148"/>
    <w:rsid w:val="006822B0"/>
    <w:rsid w:val="006E5BE6"/>
    <w:rsid w:val="006E63C4"/>
    <w:rsid w:val="006F2476"/>
    <w:rsid w:val="00747D23"/>
    <w:rsid w:val="00772039"/>
    <w:rsid w:val="00783EAC"/>
    <w:rsid w:val="007E31DD"/>
    <w:rsid w:val="00827A36"/>
    <w:rsid w:val="0085585A"/>
    <w:rsid w:val="008579E2"/>
    <w:rsid w:val="008F323B"/>
    <w:rsid w:val="009725FF"/>
    <w:rsid w:val="00A851F5"/>
    <w:rsid w:val="00A939FE"/>
    <w:rsid w:val="00AD7706"/>
    <w:rsid w:val="00B21593"/>
    <w:rsid w:val="00B931F3"/>
    <w:rsid w:val="00BA4916"/>
    <w:rsid w:val="00BF1C11"/>
    <w:rsid w:val="00C309B7"/>
    <w:rsid w:val="00C86E88"/>
    <w:rsid w:val="00D03DB6"/>
    <w:rsid w:val="00D61A49"/>
    <w:rsid w:val="00D65583"/>
    <w:rsid w:val="00D9367B"/>
    <w:rsid w:val="00DA0A28"/>
    <w:rsid w:val="00DE4568"/>
    <w:rsid w:val="00DF4BAC"/>
    <w:rsid w:val="00EC1658"/>
    <w:rsid w:val="00F5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288CF-5193-45CC-8D76-E14AA50A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716</Words>
  <Characters>5209</Characters>
  <Application>Microsoft Office Word</Application>
  <DocSecurity>0</DocSecurity>
  <Lines>74</Lines>
  <Paragraphs>15</Paragraphs>
  <ScaleCrop>false</ScaleCrop>
  <Company/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55</cp:revision>
  <dcterms:created xsi:type="dcterms:W3CDTF">2016-11-17T06:57:00Z</dcterms:created>
  <dcterms:modified xsi:type="dcterms:W3CDTF">2016-11-24T07:10:00Z</dcterms:modified>
</cp:coreProperties>
</file>