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92FBC" w:rsidP="00492FBC">
      <w:pPr>
        <w:jc w:val="center"/>
      </w:pPr>
      <w:r>
        <w:t>Лекция 7</w:t>
      </w:r>
      <w:r w:rsidR="004B1408">
        <w:t>. Оценка качества процессов создания ПО</w:t>
      </w:r>
    </w:p>
    <w:p w:rsidR="004B1408" w:rsidRDefault="008E638D" w:rsidP="004B1408">
      <w:pPr>
        <w:jc w:val="both"/>
      </w:pPr>
      <w:r>
        <w:t xml:space="preserve">Каждая фирма разработчик должна иметь сертификат качества, который </w:t>
      </w:r>
      <w:r w:rsidR="00380A10">
        <w:t>подтверждает</w:t>
      </w:r>
      <w:r>
        <w:t xml:space="preserve"> то, что фирма создаст нормальный продукт.</w:t>
      </w:r>
    </w:p>
    <w:p w:rsidR="008E638D" w:rsidRDefault="008E638D" w:rsidP="004B1408">
      <w:pPr>
        <w:jc w:val="both"/>
      </w:pPr>
    </w:p>
    <w:p w:rsidR="008E638D" w:rsidRDefault="008E638D" w:rsidP="004B1408">
      <w:pPr>
        <w:jc w:val="both"/>
      </w:pPr>
      <w:r>
        <w:t>Стандарты качества:</w:t>
      </w:r>
    </w:p>
    <w:p w:rsidR="008E638D" w:rsidRPr="008E638D" w:rsidRDefault="008E638D" w:rsidP="008E638D">
      <w:pPr>
        <w:pStyle w:val="a3"/>
        <w:numPr>
          <w:ilvl w:val="0"/>
          <w:numId w:val="1"/>
        </w:numPr>
        <w:jc w:val="both"/>
      </w:pPr>
      <w:r>
        <w:t xml:space="preserve">Международный </w:t>
      </w:r>
      <w:r w:rsidR="00380A10">
        <w:t>стандарт</w:t>
      </w:r>
      <w:r>
        <w:t xml:space="preserve"> </w:t>
      </w:r>
      <w:r>
        <w:rPr>
          <w:lang w:val="en-US"/>
        </w:rPr>
        <w:t>ISO 9000</w:t>
      </w:r>
    </w:p>
    <w:p w:rsidR="008E638D" w:rsidRDefault="008E638D" w:rsidP="008E638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CMM </w:t>
      </w:r>
      <w:r>
        <w:t>– модель зрелости предприятия</w:t>
      </w:r>
      <w:bookmarkStart w:id="0" w:name="_GoBack"/>
      <w:bookmarkEnd w:id="0"/>
    </w:p>
    <w:p w:rsidR="008E638D" w:rsidRDefault="008E638D" w:rsidP="008E638D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SPICE</w:t>
      </w:r>
      <w:r w:rsidRPr="008E638D">
        <w:t xml:space="preserve"> – </w:t>
      </w:r>
      <w:r>
        <w:t>определение возможности улучшения программных продуктов</w:t>
      </w:r>
    </w:p>
    <w:p w:rsidR="008E638D" w:rsidRDefault="008E638D" w:rsidP="008E638D">
      <w:pPr>
        <w:jc w:val="both"/>
      </w:pPr>
    </w:p>
    <w:p w:rsidR="008E638D" w:rsidRPr="008E638D" w:rsidRDefault="008E638D" w:rsidP="008E638D">
      <w:pPr>
        <w:jc w:val="center"/>
      </w:pPr>
      <w:r>
        <w:rPr>
          <w:lang w:val="en-US"/>
        </w:rPr>
        <w:t>ISO</w:t>
      </w:r>
      <w:r w:rsidRPr="008E638D">
        <w:t xml:space="preserve"> 9000</w:t>
      </w:r>
    </w:p>
    <w:p w:rsidR="008E638D" w:rsidRDefault="008E638D" w:rsidP="008E638D">
      <w:pPr>
        <w:jc w:val="both"/>
      </w:pPr>
      <w:r>
        <w:t>Особенностью стандарта является то, что определяется качество не конкретного создаваемого продукта, а процесс его производство. Считается, что при качественном процессе производства может быть достигнуто качество ПО. Является стандартом менеджмента качества и в нем есть 8 принципов:</w:t>
      </w:r>
    </w:p>
    <w:p w:rsidR="008E638D" w:rsidRDefault="008E638D" w:rsidP="008E638D">
      <w:pPr>
        <w:pStyle w:val="a3"/>
        <w:numPr>
          <w:ilvl w:val="0"/>
          <w:numId w:val="2"/>
        </w:numPr>
        <w:jc w:val="both"/>
      </w:pPr>
      <w:r>
        <w:t xml:space="preserve">Принцип ориентации на потребителя. Организация всегда зависит от потребителя этого продукта. Необходимо четкое понимание потребностей как текущих, так и будущих. Продукт должен превзойти ожидания заказчика. </w:t>
      </w:r>
    </w:p>
    <w:p w:rsidR="00EC71C4" w:rsidRDefault="00EC71C4" w:rsidP="008E638D">
      <w:pPr>
        <w:pStyle w:val="a3"/>
        <w:numPr>
          <w:ilvl w:val="0"/>
          <w:numId w:val="2"/>
        </w:numPr>
        <w:jc w:val="both"/>
      </w:pPr>
      <w:r>
        <w:t xml:space="preserve">Лидерство руководителей. </w:t>
      </w:r>
      <w:r w:rsidR="006C77EB">
        <w:t>Руководитель любого уровня обеспечивает единство целей предприятия и управляет деятельностью. Он обязан создавать и поддерживать внутреннюю среду, в которую исполнители вовлекаются</w:t>
      </w:r>
    </w:p>
    <w:p w:rsidR="006C77EB" w:rsidRDefault="006C77EB" w:rsidP="008E638D">
      <w:pPr>
        <w:pStyle w:val="a3"/>
        <w:numPr>
          <w:ilvl w:val="0"/>
          <w:numId w:val="2"/>
        </w:numPr>
        <w:jc w:val="both"/>
      </w:pPr>
      <w:r>
        <w:t xml:space="preserve">Вовлечение работника. Работники составляют основу организации, они должны использоваться с максимальной выгодой и максимальным вовлечением в процессе. </w:t>
      </w:r>
    </w:p>
    <w:p w:rsidR="006C77EB" w:rsidRDefault="006C77EB" w:rsidP="008E638D">
      <w:pPr>
        <w:pStyle w:val="a3"/>
        <w:numPr>
          <w:ilvl w:val="0"/>
          <w:numId w:val="2"/>
        </w:numPr>
        <w:jc w:val="both"/>
      </w:pPr>
      <w:r>
        <w:t xml:space="preserve">Процессный подход. </w:t>
      </w:r>
      <w:r w:rsidR="00C76508">
        <w:t>Желаемый результат достигается эффективнее, когда деятельностью и ресурсами предприятия уп</w:t>
      </w:r>
      <w:r w:rsidR="00F5115E">
        <w:t>равляют как процессом, тогда деятельность предприятия можно рассматривать как процесс на вход которого подаются потребности и в результате получается продукция, которая удовлетворяет потребителя. Она имеет цикличную структуру, цель которой является выпуск продукта. Выпуск идет под руководством руководителя, который имеет в распоряжении набор ресурсов. Под ресурсами понимаются как человеческие, так и материальные. После выпуска предприятие обязано провести анализ продукта и провести его улучшение с обратной связью с заказчиком. Именно измерение анализа улучшение определяет постоянно улучшение менеджмента качества.</w:t>
      </w:r>
    </w:p>
    <w:p w:rsidR="00F5115E" w:rsidRDefault="00F5115E" w:rsidP="008E638D">
      <w:pPr>
        <w:pStyle w:val="a3"/>
        <w:numPr>
          <w:ilvl w:val="0"/>
          <w:numId w:val="2"/>
        </w:numPr>
        <w:jc w:val="both"/>
      </w:pPr>
      <w:r>
        <w:t xml:space="preserve">Системный подход к менеджменту. Организация взаимосвязи процессов в единую систему с целью максимальной эффективностью для достижения целей. </w:t>
      </w:r>
    </w:p>
    <w:p w:rsidR="00F656DC" w:rsidRDefault="00F656DC" w:rsidP="008E638D">
      <w:pPr>
        <w:pStyle w:val="a3"/>
        <w:numPr>
          <w:ilvl w:val="0"/>
          <w:numId w:val="2"/>
        </w:numPr>
        <w:jc w:val="both"/>
      </w:pPr>
      <w:r>
        <w:t xml:space="preserve">Постоянное улучшение. </w:t>
      </w:r>
    </w:p>
    <w:p w:rsidR="00B46829" w:rsidRDefault="00B46829" w:rsidP="008E638D">
      <w:pPr>
        <w:pStyle w:val="a3"/>
        <w:numPr>
          <w:ilvl w:val="0"/>
          <w:numId w:val="2"/>
        </w:numPr>
        <w:jc w:val="both"/>
      </w:pPr>
      <w:r>
        <w:t xml:space="preserve">Принятие решение основанных на фактах. Любые решения должны приниматься после качественного анализа данных и </w:t>
      </w:r>
      <w:r w:rsidR="00380A10">
        <w:t>информации,</w:t>
      </w:r>
      <w:r>
        <w:t xml:space="preserve"> полученных из внешних источников.</w:t>
      </w:r>
    </w:p>
    <w:p w:rsidR="00186693" w:rsidRDefault="00186693" w:rsidP="008E638D">
      <w:pPr>
        <w:pStyle w:val="a3"/>
        <w:numPr>
          <w:ilvl w:val="0"/>
          <w:numId w:val="2"/>
        </w:numPr>
        <w:jc w:val="both"/>
      </w:pPr>
      <w:r>
        <w:t xml:space="preserve">Взаимовыгодные отношения с поставщиками. </w:t>
      </w:r>
    </w:p>
    <w:p w:rsidR="00A4173B" w:rsidRDefault="00A4173B" w:rsidP="00A4173B">
      <w:pPr>
        <w:jc w:val="both"/>
      </w:pPr>
    </w:p>
    <w:p w:rsidR="00276B9B" w:rsidRDefault="00A4173B" w:rsidP="00A4173B">
      <w:pPr>
        <w:jc w:val="both"/>
      </w:pPr>
      <w:r>
        <w:t xml:space="preserve">С точки зрения разработки ПО </w:t>
      </w:r>
      <w:r w:rsidR="00276B9B">
        <w:rPr>
          <w:lang w:val="en-US"/>
        </w:rPr>
        <w:t>ISO</w:t>
      </w:r>
      <w:r w:rsidR="00276B9B" w:rsidRPr="00276B9B">
        <w:t xml:space="preserve"> 9126-1 </w:t>
      </w:r>
      <w:r w:rsidR="00276B9B">
        <w:t>–</w:t>
      </w:r>
      <w:r w:rsidR="00276B9B" w:rsidRPr="00276B9B">
        <w:t xml:space="preserve"> </w:t>
      </w:r>
      <w:r w:rsidR="00276B9B">
        <w:rPr>
          <w:lang w:val="en-US"/>
        </w:rPr>
        <w:t>ISO</w:t>
      </w:r>
      <w:r w:rsidR="00276B9B">
        <w:t xml:space="preserve"> 9126-4:</w:t>
      </w:r>
    </w:p>
    <w:p w:rsidR="00276B9B" w:rsidRDefault="00F536AF" w:rsidP="00276B9B">
      <w:pPr>
        <w:pStyle w:val="a3"/>
        <w:numPr>
          <w:ilvl w:val="0"/>
          <w:numId w:val="3"/>
        </w:numPr>
        <w:jc w:val="both"/>
      </w:pPr>
      <w:r>
        <w:t>Характерис</w:t>
      </w:r>
      <w:r w:rsidR="00276B9B">
        <w:t>тики качества.</w:t>
      </w:r>
    </w:p>
    <w:p w:rsidR="00276B9B" w:rsidRDefault="00276B9B" w:rsidP="0035272B">
      <w:pPr>
        <w:pStyle w:val="a3"/>
        <w:numPr>
          <w:ilvl w:val="1"/>
          <w:numId w:val="3"/>
        </w:numPr>
        <w:jc w:val="both"/>
      </w:pPr>
      <w:r>
        <w:t>Функциональные возможности.</w:t>
      </w:r>
      <w:r w:rsidR="004255BB">
        <w:t xml:space="preserve"> </w:t>
      </w:r>
      <w:r>
        <w:t>Пригодность продукта для применения по назначения</w:t>
      </w:r>
      <w:r w:rsidR="004255BB">
        <w:t xml:space="preserve">. </w:t>
      </w:r>
      <w:r>
        <w:t>Взаимодействие со средой</w:t>
      </w:r>
    </w:p>
    <w:p w:rsidR="00276B9B" w:rsidRDefault="00276B9B" w:rsidP="00276B9B">
      <w:pPr>
        <w:pStyle w:val="a3"/>
        <w:numPr>
          <w:ilvl w:val="1"/>
          <w:numId w:val="3"/>
        </w:numPr>
        <w:jc w:val="both"/>
      </w:pPr>
      <w:r>
        <w:t>Защищенность</w:t>
      </w:r>
    </w:p>
    <w:p w:rsidR="00E42D51" w:rsidRDefault="00E42D51" w:rsidP="00276B9B">
      <w:pPr>
        <w:pStyle w:val="a3"/>
        <w:numPr>
          <w:ilvl w:val="1"/>
          <w:numId w:val="3"/>
        </w:numPr>
        <w:jc w:val="both"/>
      </w:pPr>
      <w:r>
        <w:t xml:space="preserve">Эффективность. Временная и ресурсная. </w:t>
      </w:r>
    </w:p>
    <w:p w:rsidR="004255BB" w:rsidRDefault="004255BB" w:rsidP="00276B9B">
      <w:pPr>
        <w:pStyle w:val="a3"/>
        <w:numPr>
          <w:ilvl w:val="1"/>
          <w:numId w:val="3"/>
        </w:numPr>
        <w:jc w:val="both"/>
      </w:pPr>
      <w:r>
        <w:lastRenderedPageBreak/>
        <w:t xml:space="preserve">Применяемость. Понятность функции документации, простота использования и возможность изучения функционала. </w:t>
      </w:r>
    </w:p>
    <w:p w:rsidR="004255BB" w:rsidRDefault="004255BB" w:rsidP="00276B9B">
      <w:pPr>
        <w:pStyle w:val="a3"/>
        <w:numPr>
          <w:ilvl w:val="1"/>
          <w:numId w:val="3"/>
        </w:numPr>
        <w:jc w:val="both"/>
      </w:pPr>
      <w:r>
        <w:t>Сопровождаемость</w:t>
      </w:r>
      <w:r w:rsidR="00132672">
        <w:t xml:space="preserve">. Анализируемость. Возможность модификации комплекса. Тестируемость. </w:t>
      </w:r>
    </w:p>
    <w:p w:rsidR="00FC4BE1" w:rsidRDefault="00623C04" w:rsidP="00FC4BE1">
      <w:pPr>
        <w:pStyle w:val="a3"/>
        <w:numPr>
          <w:ilvl w:val="1"/>
          <w:numId w:val="3"/>
        </w:numPr>
        <w:jc w:val="both"/>
      </w:pPr>
      <w:r>
        <w:t xml:space="preserve">Мобильность. </w:t>
      </w:r>
      <w:r w:rsidR="00FC4BE1">
        <w:t xml:space="preserve">Простота инсталяции и замещаемость компонента. </w:t>
      </w:r>
    </w:p>
    <w:p w:rsidR="00FC4BE1" w:rsidRDefault="00FC4BE1" w:rsidP="00FC4BE1">
      <w:pPr>
        <w:pStyle w:val="a3"/>
        <w:numPr>
          <w:ilvl w:val="1"/>
          <w:numId w:val="3"/>
        </w:numPr>
        <w:jc w:val="both"/>
      </w:pPr>
      <w:r>
        <w:t>Внешние метрики качества</w:t>
      </w:r>
    </w:p>
    <w:p w:rsidR="00FC4BE1" w:rsidRDefault="00FC4BE1" w:rsidP="00FC4BE1">
      <w:pPr>
        <w:pStyle w:val="a3"/>
        <w:numPr>
          <w:ilvl w:val="2"/>
          <w:numId w:val="3"/>
        </w:numPr>
        <w:jc w:val="both"/>
      </w:pPr>
      <w:r>
        <w:t>Категорийные. Описание функциональных возможностей программы наиболее адекватным способом.</w:t>
      </w:r>
    </w:p>
    <w:p w:rsidR="00FC4BE1" w:rsidRDefault="00FC4BE1" w:rsidP="00FC4BE1">
      <w:pPr>
        <w:pStyle w:val="a3"/>
        <w:numPr>
          <w:ilvl w:val="2"/>
          <w:numId w:val="3"/>
        </w:numPr>
        <w:jc w:val="both"/>
      </w:pPr>
      <w:r>
        <w:t>Количественные. Измерение надежности эффективности</w:t>
      </w:r>
    </w:p>
    <w:p w:rsidR="00FC4BE1" w:rsidRDefault="00FC4BE1" w:rsidP="00FC4BE1">
      <w:pPr>
        <w:pStyle w:val="a3"/>
        <w:numPr>
          <w:ilvl w:val="2"/>
          <w:numId w:val="3"/>
        </w:numPr>
        <w:jc w:val="both"/>
      </w:pPr>
      <w:r>
        <w:t>Качественные. Определяет сопровождаемость программы, мобильность и практичность.</w:t>
      </w:r>
    </w:p>
    <w:p w:rsidR="00FC4BE1" w:rsidRDefault="00FC4BE1" w:rsidP="00FC4BE1">
      <w:pPr>
        <w:pStyle w:val="a3"/>
        <w:numPr>
          <w:ilvl w:val="0"/>
          <w:numId w:val="3"/>
        </w:numPr>
        <w:jc w:val="both"/>
      </w:pPr>
      <w:r>
        <w:t>Внешние метрики качества. Полученный продукт соответствует спецификации и требованиям заказчика. Чаще всего анализируется соответствие заявленному ТЗ.</w:t>
      </w:r>
    </w:p>
    <w:p w:rsidR="00FC4BE1" w:rsidRDefault="00FC4BE1" w:rsidP="00FC4BE1">
      <w:pPr>
        <w:pStyle w:val="a3"/>
        <w:numPr>
          <w:ilvl w:val="0"/>
          <w:numId w:val="3"/>
        </w:numPr>
        <w:jc w:val="both"/>
      </w:pPr>
      <w:r>
        <w:t xml:space="preserve">Внутренние метрики качества. Проверяет качество выполнения внутренних этапов процесса создания ПО. </w:t>
      </w:r>
      <w:r w:rsidR="00327E5C">
        <w:t xml:space="preserve">Оценивается его жизненный цикл. </w:t>
      </w:r>
    </w:p>
    <w:p w:rsidR="00DF681C" w:rsidRDefault="00DF681C" w:rsidP="00FC4BE1">
      <w:pPr>
        <w:pStyle w:val="a3"/>
        <w:numPr>
          <w:ilvl w:val="0"/>
          <w:numId w:val="3"/>
        </w:numPr>
        <w:jc w:val="both"/>
      </w:pPr>
      <w:r>
        <w:t xml:space="preserve">Метрики качества в использовании. Состоит в оценке покупателями или заказчиками работы поставщиков, разработчиков, менеджеров, инженеров по сопровождению. В данном разделе обосновываются и комментируются показатели сферы использования программы с целью максимального достижения заявленных потребностей пользователя с учетом использования минимальных ресурсов. </w:t>
      </w:r>
    </w:p>
    <w:p w:rsidR="00612C5D" w:rsidRDefault="00612C5D" w:rsidP="00612C5D">
      <w:pPr>
        <w:jc w:val="both"/>
      </w:pPr>
      <w:r>
        <w:t xml:space="preserve">Основной функцией для оценки является выбор и обоснование показателей качества. </w:t>
      </w:r>
      <w:r w:rsidR="00F638A4">
        <w:t>Обычно выбираются 2 показателя:</w:t>
      </w:r>
    </w:p>
    <w:p w:rsidR="00F638A4" w:rsidRDefault="00F638A4" w:rsidP="00F638A4">
      <w:pPr>
        <w:pStyle w:val="a3"/>
        <w:numPr>
          <w:ilvl w:val="0"/>
          <w:numId w:val="1"/>
        </w:numPr>
        <w:jc w:val="both"/>
      </w:pPr>
      <w:r>
        <w:t>Обоснование набора исходных данные.</w:t>
      </w:r>
    </w:p>
    <w:p w:rsidR="00F638A4" w:rsidRDefault="00F638A4" w:rsidP="00F638A4">
      <w:pPr>
        <w:pStyle w:val="a3"/>
        <w:numPr>
          <w:ilvl w:val="0"/>
          <w:numId w:val="1"/>
        </w:numPr>
        <w:jc w:val="both"/>
      </w:pPr>
      <w:r>
        <w:t>Обоснование набора шкал и метрик.</w:t>
      </w:r>
    </w:p>
    <w:p w:rsidR="00B2099F" w:rsidRDefault="00B2099F" w:rsidP="00B2099F">
      <w:pPr>
        <w:jc w:val="both"/>
      </w:pPr>
      <w:r>
        <w:t>Общая схема оценки характеристик: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Установка исходных требований для оценки</w:t>
      </w:r>
      <w:r w:rsidR="003A2C3A">
        <w:t>.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Селекция метрик</w:t>
      </w:r>
      <w:r w:rsidR="003A2C3A">
        <w:t>.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Планирование и проектирование процессов оценки</w:t>
      </w:r>
      <w:r w:rsidR="003A2C3A">
        <w:t>.</w:t>
      </w:r>
    </w:p>
    <w:p w:rsidR="00B2099F" w:rsidRDefault="00B2099F" w:rsidP="00B2099F">
      <w:pPr>
        <w:pStyle w:val="a3"/>
        <w:numPr>
          <w:ilvl w:val="0"/>
          <w:numId w:val="1"/>
        </w:numPr>
        <w:jc w:val="both"/>
      </w:pPr>
      <w:r>
        <w:t>Выполнений измерений.</w:t>
      </w:r>
    </w:p>
    <w:p w:rsidR="00633506" w:rsidRDefault="00633506" w:rsidP="00633506">
      <w:pPr>
        <w:jc w:val="both"/>
      </w:pPr>
    </w:p>
    <w:p w:rsidR="00633506" w:rsidRPr="00633506" w:rsidRDefault="00633506" w:rsidP="00633506">
      <w:pPr>
        <w:jc w:val="center"/>
      </w:pPr>
      <w:r>
        <w:t xml:space="preserve">СММ – </w:t>
      </w:r>
      <w:r>
        <w:rPr>
          <w:lang w:val="en-US"/>
        </w:rPr>
        <w:t>Capability</w:t>
      </w:r>
      <w:r w:rsidRPr="00633506">
        <w:t xml:space="preserve"> </w:t>
      </w:r>
      <w:r>
        <w:rPr>
          <w:lang w:val="en-US"/>
        </w:rPr>
        <w:t>Maturity</w:t>
      </w:r>
      <w:r w:rsidRPr="00633506">
        <w:t xml:space="preserve"> </w:t>
      </w:r>
      <w:r>
        <w:rPr>
          <w:lang w:val="en-US"/>
        </w:rPr>
        <w:t>Model</w:t>
      </w:r>
    </w:p>
    <w:p w:rsidR="00633506" w:rsidRDefault="00633506" w:rsidP="00633506">
      <w:pPr>
        <w:jc w:val="both"/>
      </w:pPr>
      <w:r>
        <w:t xml:space="preserve">Стандарт был разработан в 90-х года в Америке. Основной проблемой считалось, то что предприятия являющиеся не зрелыми, не способными создавать </w:t>
      </w:r>
      <w:r w:rsidR="00380A10">
        <w:t>приемлемых</w:t>
      </w:r>
      <w:r>
        <w:t xml:space="preserve"> продуктов, не могут быть выпущены на рынок товаров, которые они не смогут качественно производить.</w:t>
      </w:r>
    </w:p>
    <w:p w:rsidR="00CB3AA4" w:rsidRDefault="00CB3AA4" w:rsidP="00CB3AA4">
      <w:pPr>
        <w:pStyle w:val="a3"/>
        <w:numPr>
          <w:ilvl w:val="0"/>
          <w:numId w:val="1"/>
        </w:numPr>
        <w:jc w:val="both"/>
      </w:pPr>
      <w:r>
        <w:t>Процедуры создания ПО</w:t>
      </w:r>
    </w:p>
    <w:p w:rsidR="00CB3AA4" w:rsidRDefault="00CB3AA4" w:rsidP="00CB3AA4">
      <w:pPr>
        <w:pStyle w:val="a3"/>
        <w:numPr>
          <w:ilvl w:val="0"/>
          <w:numId w:val="1"/>
        </w:numPr>
        <w:jc w:val="both"/>
      </w:pPr>
      <w:r>
        <w:t>Процедуры управления.</w:t>
      </w:r>
    </w:p>
    <w:p w:rsidR="00E85D47" w:rsidRDefault="00E85D47" w:rsidP="00E85D47">
      <w:pPr>
        <w:jc w:val="both"/>
      </w:pPr>
      <w:r>
        <w:t>Любое предприятие должно пройти 5 уровней зрелости:</w:t>
      </w:r>
    </w:p>
    <w:p w:rsidR="00E85D47" w:rsidRDefault="00E85D47" w:rsidP="00E85D47">
      <w:pPr>
        <w:pStyle w:val="a3"/>
        <w:numPr>
          <w:ilvl w:val="0"/>
          <w:numId w:val="4"/>
        </w:numPr>
        <w:jc w:val="both"/>
      </w:pPr>
      <w:r>
        <w:t>Начальный. Организация не может обеспечивать устойчивый процесс разработки ПО. Отсутствует культура управления. Проекты одноразовые. Отсутствует система согласованности проектов.</w:t>
      </w:r>
    </w:p>
    <w:p w:rsidR="00E85D47" w:rsidRDefault="00E85D47" w:rsidP="00E85D47">
      <w:pPr>
        <w:pStyle w:val="a3"/>
        <w:numPr>
          <w:ilvl w:val="0"/>
          <w:numId w:val="4"/>
        </w:numPr>
        <w:jc w:val="both"/>
      </w:pPr>
      <w:r>
        <w:t xml:space="preserve">Повторяемый. Существуют политики управления и процедуры их выполнения. Эффективный процесс характеризуется наличию документов, возможности обучение персонала. Организации второго уровня могут создавать проекты на основе ранее созданных, за счет чего повышается продуктивность. </w:t>
      </w:r>
    </w:p>
    <w:p w:rsidR="007B6EBD" w:rsidRDefault="007B6EBD" w:rsidP="00E85D47">
      <w:pPr>
        <w:pStyle w:val="a3"/>
        <w:numPr>
          <w:ilvl w:val="0"/>
          <w:numId w:val="4"/>
        </w:numPr>
        <w:jc w:val="both"/>
      </w:pPr>
      <w:r>
        <w:lastRenderedPageBreak/>
        <w:t xml:space="preserve">Определенные. Появление стандарта по разработке. </w:t>
      </w:r>
      <w:r w:rsidR="00BC4C1B">
        <w:t xml:space="preserve">На определенном уровне процесс разработки документирован и в документации включены как процессы интегрирование проектов. </w:t>
      </w:r>
      <w:r w:rsidR="008A1543">
        <w:t xml:space="preserve">При помощи менеджеров техническому персоналу доводится требования о </w:t>
      </w:r>
      <w:r w:rsidR="00380A10">
        <w:t>выполнений</w:t>
      </w:r>
      <w:r w:rsidR="008A1543">
        <w:t xml:space="preserve"> определенных операций. На данном уровня осуществляется координация производственных процессов. Руководящее звено обязано владеть навыки выполнения определенных ролей. </w:t>
      </w:r>
    </w:p>
    <w:p w:rsidR="008A1543" w:rsidRDefault="008A1543" w:rsidP="00E85D47">
      <w:pPr>
        <w:pStyle w:val="a3"/>
        <w:numPr>
          <w:ilvl w:val="0"/>
          <w:numId w:val="4"/>
        </w:numPr>
        <w:jc w:val="both"/>
      </w:pPr>
      <w:r>
        <w:t xml:space="preserve">Управляемый. </w:t>
      </w:r>
      <w:r w:rsidR="003A006B">
        <w:t xml:space="preserve">Устанавливается количественный показатель качества. Как для </w:t>
      </w:r>
      <w:r w:rsidR="00380A10">
        <w:t>ПО,</w:t>
      </w:r>
      <w:r w:rsidR="003A006B">
        <w:t xml:space="preserve"> так и для процессов его разработки. В ходе проектов контроль надо процессами сужается до количественных пределов. Риски с обучение персонала управляемы. </w:t>
      </w:r>
    </w:p>
    <w:p w:rsidR="006B6790" w:rsidRDefault="006B6790" w:rsidP="00E85D47">
      <w:pPr>
        <w:pStyle w:val="a3"/>
        <w:numPr>
          <w:ilvl w:val="0"/>
          <w:numId w:val="4"/>
        </w:numPr>
        <w:jc w:val="both"/>
      </w:pPr>
      <w:r>
        <w:t>Оптимизирующий.</w:t>
      </w:r>
      <w:r w:rsidR="00F058D2">
        <w:t xml:space="preserve"> </w:t>
      </w:r>
      <w:r w:rsidR="008C564E">
        <w:t xml:space="preserve">Мечта. Предполагается непрерывное совершенствование продукта. </w:t>
      </w:r>
    </w:p>
    <w:p w:rsidR="000A59B9" w:rsidRDefault="000A59B9" w:rsidP="000A59B9">
      <w:pPr>
        <w:jc w:val="both"/>
      </w:pPr>
    </w:p>
    <w:p w:rsidR="000A59B9" w:rsidRPr="005B334B" w:rsidRDefault="000A59B9" w:rsidP="000A59B9">
      <w:pPr>
        <w:jc w:val="center"/>
      </w:pPr>
      <w:r>
        <w:rPr>
          <w:lang w:val="en-US"/>
        </w:rPr>
        <w:t>SPICE</w:t>
      </w:r>
    </w:p>
    <w:p w:rsidR="000A59B9" w:rsidRDefault="005B334B" w:rsidP="000A59B9">
      <w:pPr>
        <w:jc w:val="both"/>
      </w:pPr>
      <w:r>
        <w:t xml:space="preserve">Разработан международным комитетом стандартизации. Рабочей версии стандарта вышла спустя 10 лет. Основан на более ранних стандартах. </w:t>
      </w:r>
    </w:p>
    <w:p w:rsidR="00E71057" w:rsidRDefault="00E71057" w:rsidP="000A59B9">
      <w:pPr>
        <w:jc w:val="both"/>
      </w:pPr>
      <w:r>
        <w:t>Уровни процессов:</w:t>
      </w:r>
    </w:p>
    <w:p w:rsidR="00E71057" w:rsidRDefault="00E71057" w:rsidP="00E71057">
      <w:pPr>
        <w:pStyle w:val="a3"/>
        <w:numPr>
          <w:ilvl w:val="0"/>
          <w:numId w:val="5"/>
        </w:numPr>
        <w:jc w:val="both"/>
      </w:pPr>
      <w:r>
        <w:t xml:space="preserve">Процесс не выполняется. </w:t>
      </w:r>
      <w:r w:rsidR="00A3632B">
        <w:t xml:space="preserve">Требуются максимальные материальные затраты для запуска разработки продукта. Покупка оборудования и </w:t>
      </w:r>
      <w:r w:rsidR="00380A10">
        <w:t>т.д.</w:t>
      </w:r>
    </w:p>
    <w:p w:rsidR="00A3632B" w:rsidRDefault="00A3632B" w:rsidP="00E71057">
      <w:pPr>
        <w:pStyle w:val="a3"/>
        <w:numPr>
          <w:ilvl w:val="0"/>
          <w:numId w:val="5"/>
        </w:numPr>
        <w:jc w:val="both"/>
      </w:pPr>
      <w:r>
        <w:t xml:space="preserve">Выполняемый процесс. Существует </w:t>
      </w:r>
      <w:r w:rsidR="00380A10">
        <w:t>инфраструктура,</w:t>
      </w:r>
      <w:r>
        <w:t xml:space="preserve"> позволяющая выполнить заявленный функционал. </w:t>
      </w:r>
      <w:r w:rsidR="000F26ED">
        <w:t xml:space="preserve">Есть все необходимые ресурсы. </w:t>
      </w:r>
    </w:p>
    <w:p w:rsidR="00E40E4D" w:rsidRDefault="00E40E4D" w:rsidP="00E71057">
      <w:pPr>
        <w:pStyle w:val="a3"/>
        <w:numPr>
          <w:ilvl w:val="0"/>
          <w:numId w:val="5"/>
        </w:numPr>
        <w:jc w:val="both"/>
      </w:pPr>
      <w:r>
        <w:t xml:space="preserve">Управляемый процесс. </w:t>
      </w:r>
      <w:r w:rsidR="00B904A3">
        <w:t xml:space="preserve">Предполагает наличие ресурсов для создания продуктов, частичную реализацию функционала с возможность </w:t>
      </w:r>
      <w:r w:rsidR="00380A10">
        <w:t>прогнозирования получения</w:t>
      </w:r>
      <w:r w:rsidR="00B904A3">
        <w:t xml:space="preserve"> результатов. Возможность создания продуктов в указанные сроки. </w:t>
      </w:r>
    </w:p>
    <w:p w:rsidR="00AE043D" w:rsidRDefault="00AE043D" w:rsidP="00E71057">
      <w:pPr>
        <w:pStyle w:val="a3"/>
        <w:numPr>
          <w:ilvl w:val="0"/>
          <w:numId w:val="5"/>
        </w:numPr>
        <w:jc w:val="both"/>
      </w:pPr>
      <w:r>
        <w:t xml:space="preserve">Установленный процесс. </w:t>
      </w:r>
      <w:r w:rsidR="00FA1F7D">
        <w:t xml:space="preserve">Предполагает опыт организации в разработке требуемого функционала, наличие внутренних документов, наличие и отслеживание ресурсов для организации процессов. </w:t>
      </w:r>
    </w:p>
    <w:p w:rsidR="00FA61CE" w:rsidRDefault="00FA61CE" w:rsidP="00E71057">
      <w:pPr>
        <w:pStyle w:val="a3"/>
        <w:numPr>
          <w:ilvl w:val="0"/>
          <w:numId w:val="5"/>
        </w:numPr>
        <w:jc w:val="both"/>
      </w:pPr>
      <w:r>
        <w:t>Предсказуемый процесс. Предполагает наличие инструментов измерения производства и рычаг</w:t>
      </w:r>
      <w:r w:rsidR="00B146AE">
        <w:t xml:space="preserve">и его управления. Возможность </w:t>
      </w:r>
      <w:r w:rsidR="00380A10">
        <w:t>до обучения</w:t>
      </w:r>
      <w:r>
        <w:t xml:space="preserve"> персонала.</w:t>
      </w:r>
    </w:p>
    <w:p w:rsidR="00FA61CE" w:rsidRPr="005B334B" w:rsidRDefault="00FA61CE" w:rsidP="00E71057">
      <w:pPr>
        <w:pStyle w:val="a3"/>
        <w:numPr>
          <w:ilvl w:val="0"/>
          <w:numId w:val="5"/>
        </w:numPr>
        <w:jc w:val="both"/>
      </w:pPr>
      <w:r>
        <w:t xml:space="preserve">Оптимизирующий процесс. </w:t>
      </w:r>
      <w:r w:rsidR="00F00EAB">
        <w:t xml:space="preserve">Мечта. Улучшение продукта. </w:t>
      </w:r>
    </w:p>
    <w:p w:rsidR="00492FBC" w:rsidRDefault="00492FBC" w:rsidP="00492FBC">
      <w:pPr>
        <w:jc w:val="both"/>
      </w:pPr>
    </w:p>
    <w:sectPr w:rsidR="0049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DAD"/>
    <w:multiLevelType w:val="hybridMultilevel"/>
    <w:tmpl w:val="F01AB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3A63"/>
    <w:multiLevelType w:val="hybridMultilevel"/>
    <w:tmpl w:val="4D229CA8"/>
    <w:lvl w:ilvl="0" w:tplc="15D0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30C4"/>
    <w:multiLevelType w:val="hybridMultilevel"/>
    <w:tmpl w:val="36FA903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03867"/>
    <w:multiLevelType w:val="hybridMultilevel"/>
    <w:tmpl w:val="E1C29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E2A4E"/>
    <w:multiLevelType w:val="hybridMultilevel"/>
    <w:tmpl w:val="9CBA0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31"/>
    <w:rsid w:val="000A59B9"/>
    <w:rsid w:val="000F26ED"/>
    <w:rsid w:val="00132672"/>
    <w:rsid w:val="00186693"/>
    <w:rsid w:val="00276B9B"/>
    <w:rsid w:val="00327E5C"/>
    <w:rsid w:val="00380A10"/>
    <w:rsid w:val="003A006B"/>
    <w:rsid w:val="003A2C3A"/>
    <w:rsid w:val="004255BB"/>
    <w:rsid w:val="00492FBC"/>
    <w:rsid w:val="004B1408"/>
    <w:rsid w:val="005B334B"/>
    <w:rsid w:val="00612C5D"/>
    <w:rsid w:val="00623C04"/>
    <w:rsid w:val="00633506"/>
    <w:rsid w:val="006B6790"/>
    <w:rsid w:val="006C77EB"/>
    <w:rsid w:val="006E63C4"/>
    <w:rsid w:val="00772039"/>
    <w:rsid w:val="007B6EBD"/>
    <w:rsid w:val="008A1543"/>
    <w:rsid w:val="008C564E"/>
    <w:rsid w:val="008E638D"/>
    <w:rsid w:val="00A3632B"/>
    <w:rsid w:val="00A4173B"/>
    <w:rsid w:val="00AE043D"/>
    <w:rsid w:val="00B146AE"/>
    <w:rsid w:val="00B2099F"/>
    <w:rsid w:val="00B46829"/>
    <w:rsid w:val="00B904A3"/>
    <w:rsid w:val="00BC4C1B"/>
    <w:rsid w:val="00C66531"/>
    <w:rsid w:val="00C76508"/>
    <w:rsid w:val="00CB3AA4"/>
    <w:rsid w:val="00DF681C"/>
    <w:rsid w:val="00E40E4D"/>
    <w:rsid w:val="00E42D51"/>
    <w:rsid w:val="00E71057"/>
    <w:rsid w:val="00E85D47"/>
    <w:rsid w:val="00EC71C4"/>
    <w:rsid w:val="00F00EAB"/>
    <w:rsid w:val="00F058D2"/>
    <w:rsid w:val="00F5115E"/>
    <w:rsid w:val="00F536AF"/>
    <w:rsid w:val="00F638A4"/>
    <w:rsid w:val="00F656DC"/>
    <w:rsid w:val="00FA1F7D"/>
    <w:rsid w:val="00FA61CE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0901-0F98-43B9-8C72-BC071ACE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49</cp:revision>
  <dcterms:created xsi:type="dcterms:W3CDTF">2016-11-16T05:52:00Z</dcterms:created>
  <dcterms:modified xsi:type="dcterms:W3CDTF">2017-01-24T08:33:00Z</dcterms:modified>
</cp:coreProperties>
</file>