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E0D" w:rsidRPr="00166E0D" w:rsidRDefault="001A0950" w:rsidP="001A0950">
      <w:pPr>
        <w:jc w:val="right"/>
        <w:rPr>
          <w:i/>
          <w:lang w:val="ru-RU"/>
        </w:rPr>
      </w:pPr>
      <w:r w:rsidRPr="00166E0D">
        <w:rPr>
          <w:i/>
          <w:lang w:val="ru-RU"/>
        </w:rPr>
        <w:t>Кузнецов Проектирование БД</w:t>
      </w:r>
    </w:p>
    <w:p w:rsidR="001A0950" w:rsidRDefault="00166E0D" w:rsidP="001A0950">
      <w:pPr>
        <w:jc w:val="right"/>
        <w:rPr>
          <w:i/>
          <w:lang w:val="ru-RU"/>
        </w:rPr>
      </w:pPr>
      <w:r w:rsidRPr="00166E0D">
        <w:rPr>
          <w:i/>
          <w:lang w:val="ru-RU"/>
        </w:rPr>
        <w:t>Коротыгин</w:t>
      </w:r>
    </w:p>
    <w:p w:rsidR="008875F2" w:rsidRDefault="008875F2" w:rsidP="001A0950">
      <w:pPr>
        <w:jc w:val="right"/>
        <w:rPr>
          <w:i/>
          <w:lang w:val="ru-RU"/>
        </w:rPr>
      </w:pPr>
    </w:p>
    <w:p w:rsidR="008875F2" w:rsidRDefault="008875F2" w:rsidP="008875F2">
      <w:pPr>
        <w:jc w:val="center"/>
        <w:rPr>
          <w:lang w:val="ru-RU"/>
        </w:rPr>
      </w:pPr>
      <w:r>
        <w:rPr>
          <w:lang w:val="ru-RU"/>
        </w:rPr>
        <w:t>Лекция 1. Введение</w:t>
      </w:r>
    </w:p>
    <w:p w:rsidR="008875F2" w:rsidRDefault="00EC086F" w:rsidP="008875F2">
      <w:pPr>
        <w:rPr>
          <w:lang w:val="ru-RU"/>
        </w:rPr>
      </w:pPr>
      <w:r>
        <w:rPr>
          <w:lang w:val="ru-RU"/>
        </w:rPr>
        <w:t xml:space="preserve">Жизнь насыщена информацией. Информация хранится везде. </w:t>
      </w:r>
    </w:p>
    <w:p w:rsidR="00EC086F" w:rsidRDefault="00EC086F" w:rsidP="008875F2">
      <w:pPr>
        <w:rPr>
          <w:lang w:val="ru-RU"/>
        </w:rPr>
      </w:pPr>
      <w:r>
        <w:rPr>
          <w:lang w:val="ru-RU"/>
        </w:rPr>
        <w:t>Классификация информации:</w:t>
      </w:r>
    </w:p>
    <w:p w:rsidR="00EC086F" w:rsidRDefault="00EC086F" w:rsidP="00EC086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истиности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Истина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Ложь</w:t>
      </w:r>
    </w:p>
    <w:p w:rsidR="00EC086F" w:rsidRDefault="00EC086F" w:rsidP="00EC086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восприятию: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Визуальная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Аудиальная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Тактильная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Обонятельная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Вкусовая</w:t>
      </w:r>
    </w:p>
    <w:p w:rsidR="00EC086F" w:rsidRDefault="00EC086F" w:rsidP="00EC086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форме представления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Текстовая</w:t>
      </w:r>
    </w:p>
    <w:p w:rsidR="00A46E88" w:rsidRDefault="00A46E88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Числовая</w:t>
      </w:r>
    </w:p>
    <w:p w:rsidR="00EC086F" w:rsidRDefault="00EC086F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Графическая</w:t>
      </w:r>
    </w:p>
    <w:p w:rsidR="00A46E88" w:rsidRDefault="00A46E88" w:rsidP="00EC086F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Звуковая</w:t>
      </w:r>
    </w:p>
    <w:p w:rsidR="00A46E88" w:rsidRDefault="00A46E88" w:rsidP="00A46E8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назначению</w:t>
      </w:r>
    </w:p>
    <w:p w:rsidR="00A46E88" w:rsidRDefault="00A46E88" w:rsidP="00A46E8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Массовая</w:t>
      </w:r>
    </w:p>
    <w:p w:rsidR="00A46E88" w:rsidRDefault="00C26089" w:rsidP="00A46E8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Специа</w:t>
      </w:r>
      <w:r w:rsidR="00A46E88">
        <w:rPr>
          <w:lang w:val="ru-RU"/>
        </w:rPr>
        <w:t>льная</w:t>
      </w:r>
    </w:p>
    <w:p w:rsidR="00C26089" w:rsidRDefault="00C26089" w:rsidP="00A46E8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Секретная</w:t>
      </w:r>
    </w:p>
    <w:p w:rsidR="00C26089" w:rsidRDefault="00C26089" w:rsidP="00A46E8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Личная</w:t>
      </w:r>
    </w:p>
    <w:p w:rsidR="00F300AC" w:rsidRDefault="00F300AC" w:rsidP="00F300A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значению:</w:t>
      </w:r>
    </w:p>
    <w:p w:rsidR="00F300AC" w:rsidRDefault="00F300AC" w:rsidP="00F300A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Актуальная</w:t>
      </w:r>
    </w:p>
    <w:p w:rsidR="00F300AC" w:rsidRDefault="00F300AC" w:rsidP="00F300A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Достоверная</w:t>
      </w:r>
    </w:p>
    <w:p w:rsidR="00F300AC" w:rsidRDefault="00F300AC" w:rsidP="00F300A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Понятная</w:t>
      </w:r>
    </w:p>
    <w:p w:rsidR="00F300AC" w:rsidRDefault="00F300AC" w:rsidP="00F300A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Полная</w:t>
      </w:r>
    </w:p>
    <w:p w:rsidR="00F300AC" w:rsidRDefault="00F300AC" w:rsidP="00F300AC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Полезная</w:t>
      </w:r>
    </w:p>
    <w:p w:rsidR="0078796D" w:rsidRDefault="0078796D" w:rsidP="0078796D">
      <w:pPr>
        <w:rPr>
          <w:lang w:val="ru-RU"/>
        </w:rPr>
      </w:pPr>
      <w:r>
        <w:rPr>
          <w:lang w:val="ru-RU"/>
        </w:rPr>
        <w:t>Информация – обозначение содержания, полученное нами из внешнего мира в процессе приспосабливания к нему нас и наших чувств.</w:t>
      </w:r>
    </w:p>
    <w:p w:rsidR="00B50AE3" w:rsidRDefault="00B50AE3" w:rsidP="0078796D">
      <w:pPr>
        <w:rPr>
          <w:lang w:val="ru-RU"/>
        </w:rPr>
      </w:pPr>
      <w:r>
        <w:rPr>
          <w:lang w:val="ru-RU"/>
        </w:rPr>
        <w:lastRenderedPageBreak/>
        <w:t xml:space="preserve">Информация предназначенная для обработки называется данными. </w:t>
      </w:r>
      <w:r w:rsidR="00042CFE">
        <w:rPr>
          <w:lang w:val="ru-RU"/>
        </w:rPr>
        <w:t>Не вся инфо</w:t>
      </w:r>
      <w:r w:rsidR="002B40DD">
        <w:rPr>
          <w:lang w:val="ru-RU"/>
        </w:rPr>
        <w:t xml:space="preserve">рмация может считаться данными. </w:t>
      </w:r>
      <w:r w:rsidR="000E62F7">
        <w:rPr>
          <w:lang w:val="ru-RU"/>
        </w:rPr>
        <w:t xml:space="preserve">Одним из элементов хранилища данных являются базы данных. </w:t>
      </w:r>
    </w:p>
    <w:p w:rsidR="00EC69C6" w:rsidRDefault="00EC69C6" w:rsidP="0078796D">
      <w:pPr>
        <w:rPr>
          <w:lang w:val="ru-RU"/>
        </w:rPr>
      </w:pPr>
      <w:r>
        <w:rPr>
          <w:lang w:val="ru-RU"/>
        </w:rPr>
        <w:t xml:space="preserve">Данные – представления фактов и идей в формализованном в виде в преобразованном формате для обработки. </w:t>
      </w:r>
      <w:r w:rsidR="00D72432">
        <w:rPr>
          <w:lang w:val="ru-RU"/>
        </w:rPr>
        <w:t>Обработка данных включает в себя:</w:t>
      </w:r>
    </w:p>
    <w:p w:rsidR="00D72432" w:rsidRDefault="00D72432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Ввод</w:t>
      </w:r>
    </w:p>
    <w:p w:rsidR="00D72432" w:rsidRDefault="00D72432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Формализация данных</w:t>
      </w:r>
      <w:r w:rsidR="009E3052">
        <w:rPr>
          <w:lang w:val="ru-RU"/>
        </w:rPr>
        <w:t>. Приведение к одинаковой форме</w:t>
      </w:r>
    </w:p>
    <w:p w:rsidR="00D72432" w:rsidRDefault="00D72432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Фильтрация</w:t>
      </w:r>
      <w:r w:rsidR="009E3052">
        <w:rPr>
          <w:lang w:val="ru-RU"/>
        </w:rPr>
        <w:t>. Отсеивание лишних</w:t>
      </w:r>
    </w:p>
    <w:p w:rsidR="00D72432" w:rsidRDefault="00D72432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Сортировка</w:t>
      </w:r>
    </w:p>
    <w:p w:rsidR="00D72432" w:rsidRDefault="00D72432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Архивация</w:t>
      </w:r>
    </w:p>
    <w:p w:rsidR="00D72432" w:rsidRDefault="00D72432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Зашита</w:t>
      </w:r>
    </w:p>
    <w:p w:rsidR="006D5860" w:rsidRDefault="006D5860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Транспортировка</w:t>
      </w:r>
    </w:p>
    <w:p w:rsidR="006D5860" w:rsidRDefault="006D5860" w:rsidP="00D72432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Преобразование</w:t>
      </w:r>
    </w:p>
    <w:p w:rsidR="006D5860" w:rsidRDefault="005137B6" w:rsidP="006D5860">
      <w:pPr>
        <w:rPr>
          <w:lang w:val="ru-RU"/>
        </w:rPr>
      </w:pPr>
      <w:r>
        <w:rPr>
          <w:lang w:val="ru-RU"/>
        </w:rPr>
        <w:t xml:space="preserve">Объемы и структура данных зависит от предметной области, частоты обращения к данным и их модификации, жизненным циклом данных и многих других требований. </w:t>
      </w:r>
    </w:p>
    <w:p w:rsidR="00383B9D" w:rsidRDefault="00383B9D" w:rsidP="006D5860">
      <w:pPr>
        <w:rPr>
          <w:lang w:val="ru-RU"/>
        </w:rPr>
      </w:pPr>
      <w:r>
        <w:rPr>
          <w:lang w:val="ru-RU"/>
        </w:rPr>
        <w:t>База данных – совокупность связанных данных, правила организации которых основаны на общих принципах описания, хранения и манипулирования данными.</w:t>
      </w:r>
    </w:p>
    <w:p w:rsidR="00383B9D" w:rsidRPr="006D5860" w:rsidRDefault="00383B9D" w:rsidP="006D5860">
      <w:pPr>
        <w:rPr>
          <w:lang w:val="ru-RU"/>
        </w:rPr>
      </w:pPr>
      <w:r>
        <w:rPr>
          <w:lang w:val="ru-RU"/>
        </w:rPr>
        <w:t xml:space="preserve">База данных – это поименованная совокупность структурированных данных, относящихся к определенной предметной области. </w:t>
      </w:r>
    </w:p>
    <w:p w:rsidR="00D72432" w:rsidRDefault="00D72432" w:rsidP="00D72432">
      <w:pPr>
        <w:rPr>
          <w:lang w:val="ru-RU"/>
        </w:rPr>
      </w:pPr>
    </w:p>
    <w:p w:rsidR="00D4753F" w:rsidRDefault="00D4753F" w:rsidP="00D72432">
      <w:pPr>
        <w:rPr>
          <w:lang w:val="ru-RU"/>
        </w:rPr>
      </w:pPr>
      <w:r>
        <w:rPr>
          <w:lang w:val="ru-RU"/>
        </w:rPr>
        <w:t>Достоинства электронных БД:</w:t>
      </w:r>
    </w:p>
    <w:p w:rsidR="00D4753F" w:rsidRDefault="00D4753F" w:rsidP="00D4753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хранения большого объема данных</w:t>
      </w:r>
    </w:p>
    <w:p w:rsidR="00D4753F" w:rsidRDefault="00D4753F" w:rsidP="00D4753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Высокая скорость обработки информации</w:t>
      </w:r>
    </w:p>
    <w:p w:rsidR="00D4753F" w:rsidRDefault="00D4753F" w:rsidP="00D4753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Низкие трудозатраты</w:t>
      </w:r>
    </w:p>
    <w:p w:rsidR="00D4753F" w:rsidRDefault="00D4753F" w:rsidP="00D4753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Оперативность поиска информации</w:t>
      </w:r>
    </w:p>
    <w:p w:rsidR="00D4753F" w:rsidRDefault="00D4753F" w:rsidP="00D4753F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Возможность однократного использования информации большим количеством пользователей</w:t>
      </w:r>
      <w:r w:rsidR="00C270CB">
        <w:rPr>
          <w:lang w:val="ru-RU"/>
        </w:rPr>
        <w:t xml:space="preserve"> в том числе одновременно</w:t>
      </w:r>
    </w:p>
    <w:p w:rsidR="00586543" w:rsidRDefault="00586543" w:rsidP="00586543">
      <w:pPr>
        <w:rPr>
          <w:lang w:val="ru-RU"/>
        </w:rPr>
      </w:pPr>
      <w:r>
        <w:rPr>
          <w:lang w:val="ru-RU"/>
        </w:rPr>
        <w:t xml:space="preserve">Для реализации всех достоинств чаще всего используются системы управления БД. </w:t>
      </w:r>
    </w:p>
    <w:p w:rsidR="005E401C" w:rsidRDefault="005E401C" w:rsidP="00586543">
      <w:pPr>
        <w:rPr>
          <w:lang w:val="ru-RU"/>
        </w:rPr>
      </w:pPr>
      <w:r>
        <w:rPr>
          <w:lang w:val="ru-RU"/>
        </w:rPr>
        <w:t>Требования к используемым СУБД:</w:t>
      </w:r>
    </w:p>
    <w:p w:rsidR="005E401C" w:rsidRDefault="005E401C" w:rsidP="005E40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Установление многосторонних связей. Т.е. между элементами данных могут существовать различные связи, но метод организации данных должен обеспечивать возм</w:t>
      </w:r>
      <w:r w:rsidR="00B27090">
        <w:rPr>
          <w:lang w:val="ru-RU"/>
        </w:rPr>
        <w:t>ожность удобного представления этих взаимосвязей</w:t>
      </w:r>
      <w:r w:rsidR="00D7776E">
        <w:rPr>
          <w:lang w:val="ru-RU"/>
        </w:rPr>
        <w:t xml:space="preserve"> и быстро согласование вносимых изменений. </w:t>
      </w:r>
      <w:r w:rsidR="00B72DFB">
        <w:rPr>
          <w:lang w:val="ru-RU"/>
        </w:rPr>
        <w:t>Необходимо небольшое сходство между представлением логического файла в прикладной программе и способом физического хранения данных.</w:t>
      </w:r>
    </w:p>
    <w:p w:rsidR="000E0393" w:rsidRDefault="000E0393" w:rsidP="005E40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Производительность. Т.е. </w:t>
      </w:r>
      <w:r w:rsidR="000F2307">
        <w:rPr>
          <w:lang w:val="ru-RU"/>
        </w:rPr>
        <w:t>СУБД</w:t>
      </w:r>
      <w:r>
        <w:rPr>
          <w:lang w:val="ru-RU"/>
        </w:rPr>
        <w:t xml:space="preserve"> должна обеспечивать время ответа на запрос удовлетворительное для диалога человек-терминал. </w:t>
      </w:r>
    </w:p>
    <w:p w:rsidR="00811B08" w:rsidRDefault="00811B08" w:rsidP="005E40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Минимальные затраты. </w:t>
      </w:r>
      <w:r w:rsidR="008B7F9F">
        <w:rPr>
          <w:lang w:val="ru-RU"/>
        </w:rPr>
        <w:t xml:space="preserve">На разработку и эксплуатацию БД. </w:t>
      </w:r>
    </w:p>
    <w:p w:rsidR="000A0895" w:rsidRDefault="000A0895" w:rsidP="005E40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Минимальная избыточность. </w:t>
      </w:r>
      <w:r w:rsidR="0038358C">
        <w:rPr>
          <w:lang w:val="ru-RU"/>
        </w:rPr>
        <w:t xml:space="preserve">Не нужно повторять информацию. </w:t>
      </w:r>
    </w:p>
    <w:p w:rsidR="0014128B" w:rsidRDefault="0014128B" w:rsidP="005E40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Возможность поиска. </w:t>
      </w:r>
    </w:p>
    <w:p w:rsidR="00A3167E" w:rsidRDefault="00A3167E" w:rsidP="005E40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Целостность.</w:t>
      </w:r>
      <w:r w:rsidR="00104EAE">
        <w:rPr>
          <w:lang w:val="ru-RU"/>
        </w:rPr>
        <w:t xml:space="preserve"> Если БД используется многими пользователями, очень важно, чтобы связи между ними не изменялись. </w:t>
      </w:r>
      <w:r w:rsidR="00891298">
        <w:rPr>
          <w:lang w:val="ru-RU"/>
        </w:rPr>
        <w:t xml:space="preserve">Различные СУБД должны иметь средства для восстановления данных без потерь. </w:t>
      </w:r>
      <w:r w:rsidR="00F828D7">
        <w:rPr>
          <w:lang w:val="ru-RU"/>
        </w:rPr>
        <w:t>Т.е. до</w:t>
      </w:r>
      <w:r w:rsidR="001E4A24">
        <w:rPr>
          <w:lang w:val="ru-RU"/>
        </w:rPr>
        <w:t xml:space="preserve">лжна быть система, которая гарантировала бы целостность хранимых данных. </w:t>
      </w:r>
    </w:p>
    <w:p w:rsidR="00C84ECA" w:rsidRDefault="00C84ECA" w:rsidP="005E40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Безопасность и секретность. </w:t>
      </w:r>
      <w:r w:rsidR="00627F50">
        <w:rPr>
          <w:lang w:val="ru-RU"/>
        </w:rPr>
        <w:t xml:space="preserve">Защита данных от случайного или преднамеренного несанкционированного доступа к данным. </w:t>
      </w:r>
    </w:p>
    <w:p w:rsidR="00D96817" w:rsidRDefault="00D96817" w:rsidP="005E40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Связь с  прошлым (совместимость). </w:t>
      </w:r>
      <w:r w:rsidR="005C33DA">
        <w:rPr>
          <w:lang w:val="ru-RU"/>
        </w:rPr>
        <w:t xml:space="preserve">На разработку приложений, БД и т.д. затрачиваются значительные средства и если, например, есть необходимость перейти на новое ПО очень важно, чтобы организации использующие эту информационную систему могла работать с существующими ИС и была бы возможность эти данные преобразовать с учетом новых требований. </w:t>
      </w:r>
    </w:p>
    <w:p w:rsidR="00BF371F" w:rsidRDefault="00BF371F" w:rsidP="005E401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Связь с будущим. </w:t>
      </w:r>
      <w:r w:rsidR="008D023E">
        <w:rPr>
          <w:lang w:val="ru-RU"/>
        </w:rPr>
        <w:t>Планирование БД таким образом, чтобы изменения БД можно было выполнять без м</w:t>
      </w:r>
      <w:r w:rsidR="00144B34">
        <w:rPr>
          <w:lang w:val="ru-RU"/>
        </w:rPr>
        <w:t xml:space="preserve">одификации прикладных программ и наоборот. </w:t>
      </w:r>
    </w:p>
    <w:p w:rsidR="00B1705C" w:rsidRPr="002F28F1" w:rsidRDefault="00B1705C" w:rsidP="002F28F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Простота использования</w:t>
      </w:r>
      <w:r w:rsidR="00DA0073">
        <w:rPr>
          <w:lang w:val="ru-RU"/>
        </w:rPr>
        <w:t xml:space="preserve">. </w:t>
      </w:r>
      <w:bookmarkStart w:id="0" w:name="_GoBack"/>
      <w:bookmarkEnd w:id="0"/>
      <w:r w:rsidR="00DA0073" w:rsidRPr="002F28F1">
        <w:rPr>
          <w:lang w:val="ru-RU"/>
        </w:rPr>
        <w:t xml:space="preserve"> </w:t>
      </w:r>
    </w:p>
    <w:p w:rsidR="00D4753F" w:rsidRPr="00586543" w:rsidRDefault="00D4753F" w:rsidP="00586543">
      <w:pPr>
        <w:ind w:firstLine="0"/>
        <w:rPr>
          <w:lang w:val="ru-RU"/>
        </w:rPr>
      </w:pPr>
    </w:p>
    <w:sectPr w:rsidR="00D4753F" w:rsidRPr="0058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72759"/>
    <w:multiLevelType w:val="hybridMultilevel"/>
    <w:tmpl w:val="E690A452"/>
    <w:lvl w:ilvl="0" w:tplc="6D32BA1A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50"/>
    <w:rsid w:val="000241D1"/>
    <w:rsid w:val="00042CFE"/>
    <w:rsid w:val="00066E74"/>
    <w:rsid w:val="000A0895"/>
    <w:rsid w:val="000E0393"/>
    <w:rsid w:val="000E62F7"/>
    <w:rsid w:val="000F2307"/>
    <w:rsid w:val="00104EAE"/>
    <w:rsid w:val="0014128B"/>
    <w:rsid w:val="00144B34"/>
    <w:rsid w:val="00166E0D"/>
    <w:rsid w:val="001A0950"/>
    <w:rsid w:val="001E4A24"/>
    <w:rsid w:val="00203DCF"/>
    <w:rsid w:val="002A0155"/>
    <w:rsid w:val="002B40DD"/>
    <w:rsid w:val="002F28F1"/>
    <w:rsid w:val="00344AC6"/>
    <w:rsid w:val="0038358C"/>
    <w:rsid w:val="00383B9D"/>
    <w:rsid w:val="005137B6"/>
    <w:rsid w:val="00586543"/>
    <w:rsid w:val="005A6C48"/>
    <w:rsid w:val="005C33DA"/>
    <w:rsid w:val="005E401C"/>
    <w:rsid w:val="00627F50"/>
    <w:rsid w:val="00644F33"/>
    <w:rsid w:val="00695161"/>
    <w:rsid w:val="006D5860"/>
    <w:rsid w:val="006E3227"/>
    <w:rsid w:val="006E62BB"/>
    <w:rsid w:val="006E63C4"/>
    <w:rsid w:val="00772039"/>
    <w:rsid w:val="0078796D"/>
    <w:rsid w:val="00811B08"/>
    <w:rsid w:val="008165A1"/>
    <w:rsid w:val="008875F2"/>
    <w:rsid w:val="00891298"/>
    <w:rsid w:val="008B7F9F"/>
    <w:rsid w:val="008C44FB"/>
    <w:rsid w:val="008D023E"/>
    <w:rsid w:val="00900B7D"/>
    <w:rsid w:val="00977129"/>
    <w:rsid w:val="009C53D3"/>
    <w:rsid w:val="009E3052"/>
    <w:rsid w:val="00A075CC"/>
    <w:rsid w:val="00A2423D"/>
    <w:rsid w:val="00A3167E"/>
    <w:rsid w:val="00A46E88"/>
    <w:rsid w:val="00B1705C"/>
    <w:rsid w:val="00B27090"/>
    <w:rsid w:val="00B50AE3"/>
    <w:rsid w:val="00B56E85"/>
    <w:rsid w:val="00B72DFB"/>
    <w:rsid w:val="00BF2D7E"/>
    <w:rsid w:val="00BF371F"/>
    <w:rsid w:val="00C26089"/>
    <w:rsid w:val="00C270CB"/>
    <w:rsid w:val="00C84ECA"/>
    <w:rsid w:val="00CE27B6"/>
    <w:rsid w:val="00D4753F"/>
    <w:rsid w:val="00D72432"/>
    <w:rsid w:val="00D7776E"/>
    <w:rsid w:val="00D96817"/>
    <w:rsid w:val="00DA0073"/>
    <w:rsid w:val="00DF07C8"/>
    <w:rsid w:val="00E36B68"/>
    <w:rsid w:val="00EC086F"/>
    <w:rsid w:val="00EC69C6"/>
    <w:rsid w:val="00F01869"/>
    <w:rsid w:val="00F300AC"/>
    <w:rsid w:val="00F8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CBA53-E9C8-41FA-9D06-2545D14D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47</cp:revision>
  <dcterms:created xsi:type="dcterms:W3CDTF">2017-02-07T05:51:00Z</dcterms:created>
  <dcterms:modified xsi:type="dcterms:W3CDTF">2017-02-15T06:39:00Z</dcterms:modified>
</cp:coreProperties>
</file>