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72834" w:rsidP="00472834">
      <w:pPr>
        <w:jc w:val="center"/>
        <w:rPr>
          <w:lang w:val="ru-RU"/>
        </w:rPr>
      </w:pPr>
      <w:r>
        <w:rPr>
          <w:lang w:val="ru-RU"/>
        </w:rPr>
        <w:t>Классификация БД</w:t>
      </w:r>
    </w:p>
    <w:p w:rsidR="00472834" w:rsidRDefault="00472834" w:rsidP="00472834">
      <w:pPr>
        <w:jc w:val="center"/>
        <w:rPr>
          <w:lang w:val="ru-RU"/>
        </w:rPr>
      </w:pPr>
    </w:p>
    <w:p w:rsidR="00472834" w:rsidRDefault="00472834" w:rsidP="00472834">
      <w:pPr>
        <w:rPr>
          <w:lang w:val="ru-RU"/>
        </w:rPr>
      </w:pPr>
      <w:r>
        <w:rPr>
          <w:lang w:val="ru-RU"/>
        </w:rPr>
        <w:t>По модели данных:</w:t>
      </w:r>
    </w:p>
    <w:p w:rsidR="00472834" w:rsidRDefault="00472834" w:rsidP="004728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Иерархическая.</w:t>
      </w:r>
    </w:p>
    <w:p w:rsidR="00472834" w:rsidRDefault="00472834" w:rsidP="004728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Сетевая.</w:t>
      </w:r>
    </w:p>
    <w:p w:rsidR="00472834" w:rsidRDefault="00472834" w:rsidP="004728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Реляционная.</w:t>
      </w:r>
    </w:p>
    <w:p w:rsidR="00472834" w:rsidRDefault="00472834" w:rsidP="004728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Объектно-ориентированная.</w:t>
      </w:r>
    </w:p>
    <w:p w:rsidR="00472834" w:rsidRDefault="00472834" w:rsidP="00472834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Постреляционная</w:t>
      </w:r>
      <w:proofErr w:type="spellEnd"/>
      <w:r>
        <w:rPr>
          <w:lang w:val="ru-RU"/>
        </w:rPr>
        <w:t>.</w:t>
      </w:r>
    </w:p>
    <w:p w:rsidR="00DA4CB2" w:rsidRPr="00DA4CB2" w:rsidRDefault="00472834" w:rsidP="00DA4C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Многомерная</w:t>
      </w:r>
    </w:p>
    <w:p w:rsidR="00DA4CB2" w:rsidRDefault="00DA4CB2" w:rsidP="00DA4CB2">
      <w:pPr>
        <w:rPr>
          <w:lang w:val="ru-RU"/>
        </w:rPr>
      </w:pPr>
      <w:r>
        <w:rPr>
          <w:lang w:val="ru-RU"/>
        </w:rPr>
        <w:t>По типу хранимых данных:</w:t>
      </w:r>
    </w:p>
    <w:p w:rsidR="00DA4CB2" w:rsidRDefault="00DA4CB2" w:rsidP="00DA4C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Мультимедийная</w:t>
      </w:r>
    </w:p>
    <w:p w:rsidR="006F0103" w:rsidRDefault="00DA4CB2" w:rsidP="006F01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Документальная и </w:t>
      </w:r>
      <w:proofErr w:type="spellStart"/>
      <w:r>
        <w:rPr>
          <w:lang w:val="ru-RU"/>
        </w:rPr>
        <w:t>документографическая</w:t>
      </w:r>
      <w:proofErr w:type="spellEnd"/>
      <w:r w:rsidR="00D8440F">
        <w:rPr>
          <w:lang w:val="ru-RU"/>
        </w:rPr>
        <w:t xml:space="preserve">. </w:t>
      </w:r>
    </w:p>
    <w:p w:rsidR="00DA4CB2" w:rsidRDefault="00DA4CB2" w:rsidP="00DA4C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Фактографическая</w:t>
      </w:r>
    </w:p>
    <w:p w:rsidR="00DA4CB2" w:rsidRDefault="00DA4CB2" w:rsidP="00DA4C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Гипертекстовая</w:t>
      </w:r>
    </w:p>
    <w:p w:rsidR="00DA4CB2" w:rsidRDefault="00DA4CB2" w:rsidP="00DA4CB2">
      <w:pPr>
        <w:rPr>
          <w:lang w:val="ru-RU"/>
        </w:rPr>
      </w:pPr>
      <w:r>
        <w:rPr>
          <w:lang w:val="ru-RU"/>
        </w:rPr>
        <w:t xml:space="preserve">По степени </w:t>
      </w:r>
      <w:proofErr w:type="spellStart"/>
      <w:r>
        <w:rPr>
          <w:lang w:val="ru-RU"/>
        </w:rPr>
        <w:t>распределённости</w:t>
      </w:r>
      <w:proofErr w:type="spellEnd"/>
      <w:r>
        <w:rPr>
          <w:lang w:val="ru-RU"/>
        </w:rPr>
        <w:t>:</w:t>
      </w:r>
    </w:p>
    <w:p w:rsidR="00DA4CB2" w:rsidRDefault="00DA4CB2" w:rsidP="00DA4C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Централизованная</w:t>
      </w:r>
    </w:p>
    <w:p w:rsidR="00DA4CB2" w:rsidRDefault="00DA4CB2" w:rsidP="00DA4C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Распределенная</w:t>
      </w:r>
    </w:p>
    <w:p w:rsidR="00DA4CB2" w:rsidRDefault="00DA4CB2" w:rsidP="00DA4CB2">
      <w:pPr>
        <w:rPr>
          <w:lang w:val="ru-RU"/>
        </w:rPr>
      </w:pPr>
    </w:p>
    <w:p w:rsidR="006F0103" w:rsidRDefault="006F0103" w:rsidP="00DA4CB2">
      <w:pPr>
        <w:rPr>
          <w:lang w:val="ru-RU"/>
        </w:rPr>
      </w:pPr>
    </w:p>
    <w:p w:rsidR="006F0103" w:rsidRPr="006F0103" w:rsidRDefault="006F0103" w:rsidP="006F0103">
      <w:pPr>
        <w:ind w:left="709" w:firstLine="0"/>
        <w:rPr>
          <w:lang w:val="ru-RU"/>
        </w:rPr>
      </w:pPr>
      <w:r w:rsidRPr="006F0103">
        <w:rPr>
          <w:lang w:val="ru-RU"/>
        </w:rPr>
        <w:t xml:space="preserve">Документально-поисковые </w:t>
      </w:r>
      <w:proofErr w:type="spellStart"/>
      <w:r w:rsidRPr="006F0103">
        <w:rPr>
          <w:lang w:val="ru-RU"/>
        </w:rPr>
        <w:t>информационнаые</w:t>
      </w:r>
      <w:proofErr w:type="spellEnd"/>
      <w:r w:rsidRPr="006F0103">
        <w:rPr>
          <w:lang w:val="ru-RU"/>
        </w:rPr>
        <w:t xml:space="preserve"> системы. </w:t>
      </w:r>
      <w:r w:rsidRPr="006F0103">
        <w:rPr>
          <w:lang w:val="ru-RU"/>
        </w:rPr>
        <w:t>Полнотекстовые БД содержащие полные тексты документов. Такие БД являются частью любой документальной информационно-поисковой системы. Основная задача – информационное обеспечение потребителей на основе выдачи ответов на их запросы. Функции:</w:t>
      </w:r>
    </w:p>
    <w:p w:rsidR="006F0103" w:rsidRDefault="006F0103" w:rsidP="006F010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Ввод и регистрация документов. Только админ.</w:t>
      </w:r>
    </w:p>
    <w:p w:rsidR="006F0103" w:rsidRDefault="006F0103" w:rsidP="006F010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Хранение.</w:t>
      </w:r>
    </w:p>
    <w:p w:rsidR="006F0103" w:rsidRDefault="006F0103" w:rsidP="006F010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Обработка.</w:t>
      </w:r>
    </w:p>
    <w:p w:rsidR="006F0103" w:rsidRDefault="006F0103" w:rsidP="006F010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Поиск.</w:t>
      </w:r>
    </w:p>
    <w:p w:rsidR="00B61322" w:rsidRDefault="00B61322" w:rsidP="00B61322">
      <w:pPr>
        <w:rPr>
          <w:lang w:val="ru-RU"/>
        </w:rPr>
      </w:pPr>
      <w:proofErr w:type="spellStart"/>
      <w:r>
        <w:rPr>
          <w:lang w:val="ru-RU"/>
        </w:rPr>
        <w:t>Документографические</w:t>
      </w:r>
      <w:proofErr w:type="spellEnd"/>
      <w:r>
        <w:rPr>
          <w:lang w:val="ru-RU"/>
        </w:rPr>
        <w:t xml:space="preserve"> содержат только описание данных документов. </w:t>
      </w:r>
      <w:r w:rsidR="00206AE0">
        <w:rPr>
          <w:lang w:val="ru-RU"/>
        </w:rPr>
        <w:t xml:space="preserve">Ключевые слова, названия и </w:t>
      </w:r>
      <w:proofErr w:type="spellStart"/>
      <w:r w:rsidR="00206AE0">
        <w:rPr>
          <w:lang w:val="ru-RU"/>
        </w:rPr>
        <w:t>тд</w:t>
      </w:r>
      <w:proofErr w:type="spellEnd"/>
      <w:r w:rsidR="00206AE0">
        <w:rPr>
          <w:lang w:val="ru-RU"/>
        </w:rPr>
        <w:t xml:space="preserve">. </w:t>
      </w:r>
    </w:p>
    <w:p w:rsidR="004F347E" w:rsidRDefault="004F347E" w:rsidP="00B61322">
      <w:pPr>
        <w:rPr>
          <w:lang w:val="ru-RU"/>
        </w:rPr>
      </w:pPr>
      <w:r>
        <w:rPr>
          <w:lang w:val="ru-RU"/>
        </w:rPr>
        <w:lastRenderedPageBreak/>
        <w:t xml:space="preserve">Фактографическая БД – БД содержащая информацию, которая относится к данной предметной области. </w:t>
      </w:r>
      <w:r w:rsidR="009C1FC2">
        <w:rPr>
          <w:lang w:val="ru-RU"/>
        </w:rPr>
        <w:t xml:space="preserve">Основную роль играет актуальность. </w:t>
      </w:r>
      <w:r w:rsidR="007B354F">
        <w:rPr>
          <w:lang w:val="ru-RU"/>
        </w:rPr>
        <w:t>Относятся:</w:t>
      </w:r>
    </w:p>
    <w:p w:rsidR="007B354F" w:rsidRDefault="007B354F" w:rsidP="007B35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Социальные данные</w:t>
      </w:r>
    </w:p>
    <w:p w:rsidR="007B354F" w:rsidRDefault="007B354F" w:rsidP="007B35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Ресурсные БД</w:t>
      </w:r>
    </w:p>
    <w:p w:rsidR="007B354F" w:rsidRDefault="007B354F" w:rsidP="007B35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БД научных статей</w:t>
      </w:r>
    </w:p>
    <w:p w:rsidR="007B354F" w:rsidRDefault="007B354F" w:rsidP="007B35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Искус</w:t>
      </w:r>
      <w:r w:rsidR="00250727">
        <w:rPr>
          <w:lang w:val="ru-RU"/>
        </w:rPr>
        <w:t>с</w:t>
      </w:r>
      <w:r>
        <w:rPr>
          <w:lang w:val="ru-RU"/>
        </w:rPr>
        <w:t>тво</w:t>
      </w:r>
    </w:p>
    <w:p w:rsidR="007B354F" w:rsidRDefault="002E3D0A" w:rsidP="007B354F">
      <w:pPr>
        <w:rPr>
          <w:lang w:val="ru-RU"/>
        </w:rPr>
      </w:pPr>
      <w:r>
        <w:rPr>
          <w:lang w:val="ru-RU"/>
        </w:rPr>
        <w:t>Гипертекстовая БД – нелинейная орг</w:t>
      </w:r>
      <w:r w:rsidR="003126A0">
        <w:rPr>
          <w:lang w:val="ru-RU"/>
        </w:rPr>
        <w:t xml:space="preserve">анизация информационные единиц, которые могут быть текстом, аудио, видео. </w:t>
      </w:r>
      <w:r w:rsidR="005E7EB5">
        <w:rPr>
          <w:lang w:val="ru-RU"/>
        </w:rPr>
        <w:t xml:space="preserve">Чаще всего имеют древовидную структуру. </w:t>
      </w:r>
      <w:r w:rsidR="00193722">
        <w:rPr>
          <w:lang w:val="ru-RU"/>
        </w:rPr>
        <w:t>Признаки:</w:t>
      </w:r>
    </w:p>
    <w:p w:rsidR="00193722" w:rsidRDefault="00193722" w:rsidP="001937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 информационные единицы и структурные и семантические связи</w:t>
      </w:r>
    </w:p>
    <w:p w:rsidR="00193722" w:rsidRDefault="00193722" w:rsidP="001937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Функциональный признак. С точки зрения различных функций. Должно иметь средства для работы в режиме админа и обычного пользователя. </w:t>
      </w:r>
    </w:p>
    <w:p w:rsidR="00663F1F" w:rsidRPr="00663F1F" w:rsidRDefault="00663F1F" w:rsidP="00663F1F">
      <w:pPr>
        <w:rPr>
          <w:lang w:val="ru-RU"/>
        </w:rPr>
      </w:pPr>
      <w:r>
        <w:rPr>
          <w:lang w:val="ru-RU"/>
        </w:rPr>
        <w:t xml:space="preserve">Мультимедийные БД. Пользователь осуществляет поиск и идентификацию мультимедийных объектов. </w:t>
      </w:r>
      <w:bookmarkStart w:id="0" w:name="_GoBack"/>
      <w:bookmarkEnd w:id="0"/>
    </w:p>
    <w:p w:rsidR="006F0103" w:rsidRPr="00DA4CB2" w:rsidRDefault="006F0103" w:rsidP="00DA4CB2">
      <w:pPr>
        <w:rPr>
          <w:lang w:val="ru-RU"/>
        </w:rPr>
      </w:pPr>
    </w:p>
    <w:sectPr w:rsidR="006F0103" w:rsidRPr="00DA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8F9"/>
    <w:multiLevelType w:val="hybridMultilevel"/>
    <w:tmpl w:val="D0108718"/>
    <w:lvl w:ilvl="0" w:tplc="E842EF38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B4"/>
    <w:rsid w:val="000241D1"/>
    <w:rsid w:val="000970CA"/>
    <w:rsid w:val="000E016D"/>
    <w:rsid w:val="000E40B4"/>
    <w:rsid w:val="00130BE5"/>
    <w:rsid w:val="00193722"/>
    <w:rsid w:val="001C5812"/>
    <w:rsid w:val="00203DCF"/>
    <w:rsid w:val="00206AE0"/>
    <w:rsid w:val="00250727"/>
    <w:rsid w:val="002A0155"/>
    <w:rsid w:val="002E3D0A"/>
    <w:rsid w:val="003126A0"/>
    <w:rsid w:val="00344AC6"/>
    <w:rsid w:val="00472834"/>
    <w:rsid w:val="004F347E"/>
    <w:rsid w:val="005A6C48"/>
    <w:rsid w:val="005E7EB5"/>
    <w:rsid w:val="00644F33"/>
    <w:rsid w:val="00663F1F"/>
    <w:rsid w:val="0067559F"/>
    <w:rsid w:val="00695161"/>
    <w:rsid w:val="006E3227"/>
    <w:rsid w:val="006E62BB"/>
    <w:rsid w:val="006E63C4"/>
    <w:rsid w:val="006F0103"/>
    <w:rsid w:val="00772039"/>
    <w:rsid w:val="007B354F"/>
    <w:rsid w:val="008165A1"/>
    <w:rsid w:val="008729F5"/>
    <w:rsid w:val="008C44FB"/>
    <w:rsid w:val="00900B7D"/>
    <w:rsid w:val="00977129"/>
    <w:rsid w:val="009C1FC2"/>
    <w:rsid w:val="009C53D3"/>
    <w:rsid w:val="00A07155"/>
    <w:rsid w:val="00A2423D"/>
    <w:rsid w:val="00A64B1C"/>
    <w:rsid w:val="00B56E85"/>
    <w:rsid w:val="00B61322"/>
    <w:rsid w:val="00BF2D7E"/>
    <w:rsid w:val="00CE27B6"/>
    <w:rsid w:val="00D8440F"/>
    <w:rsid w:val="00DA4CB2"/>
    <w:rsid w:val="00DE6B7D"/>
    <w:rsid w:val="00DF07C8"/>
    <w:rsid w:val="00E03C44"/>
    <w:rsid w:val="00E36B68"/>
    <w:rsid w:val="00F01869"/>
    <w:rsid w:val="00F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E039-C5C9-4B79-8D40-C2FF88B3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18</cp:revision>
  <dcterms:created xsi:type="dcterms:W3CDTF">2017-02-15T06:39:00Z</dcterms:created>
  <dcterms:modified xsi:type="dcterms:W3CDTF">2017-02-15T06:59:00Z</dcterms:modified>
</cp:coreProperties>
</file>