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«ВятГУ»)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DA72CC">
        <w:rPr>
          <w:sz w:val="26"/>
          <w:szCs w:val="26"/>
        </w:rPr>
        <w:t>3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4A33B0">
        <w:rPr>
          <w:sz w:val="26"/>
          <w:szCs w:val="26"/>
        </w:rPr>
        <w:t>Организация памяти ЭВМ</w:t>
      </w:r>
      <w:r w:rsidRPr="002255B0">
        <w:rPr>
          <w:sz w:val="26"/>
          <w:szCs w:val="26"/>
        </w:rPr>
        <w:t>»</w:t>
      </w:r>
    </w:p>
    <w:p w:rsidR="003D0ACA" w:rsidRPr="005C7A78" w:rsidRDefault="005C7A78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Вариант 10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r w:rsidR="00660C79">
        <w:rPr>
          <w:sz w:val="26"/>
          <w:szCs w:val="26"/>
        </w:rPr>
        <w:t>Щесняк Д. С.</w:t>
      </w:r>
      <w:r w:rsidR="00660C79" w:rsidRPr="00660C79">
        <w:rPr>
          <w:sz w:val="26"/>
          <w:szCs w:val="26"/>
        </w:rPr>
        <w:t>/</w:t>
      </w:r>
    </w:p>
    <w:p w:rsidR="003D0ACA" w:rsidRPr="004A33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</w:t>
      </w:r>
      <w:r w:rsidR="004A33B0" w:rsidRPr="004A33B0">
        <w:rPr>
          <w:sz w:val="26"/>
          <w:szCs w:val="26"/>
        </w:rPr>
        <w:t>___</w:t>
      </w:r>
      <w:r w:rsidRPr="002255B0">
        <w:rPr>
          <w:sz w:val="26"/>
          <w:szCs w:val="26"/>
        </w:rPr>
        <w:t>_____</w:t>
      </w:r>
      <w:r w:rsidR="00EE0CEC">
        <w:rPr>
          <w:sz w:val="26"/>
          <w:szCs w:val="26"/>
        </w:rPr>
        <w:t>__</w:t>
      </w:r>
      <w:r w:rsidRPr="002255B0">
        <w:rPr>
          <w:sz w:val="26"/>
          <w:szCs w:val="26"/>
        </w:rPr>
        <w:t>_/</w:t>
      </w:r>
      <w:r w:rsidR="004A33B0">
        <w:rPr>
          <w:sz w:val="26"/>
          <w:szCs w:val="26"/>
        </w:rPr>
        <w:t>Куваев А.С.</w:t>
      </w:r>
      <w:r w:rsidR="004A33B0" w:rsidRPr="004A33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EE0CEC" w:rsidRPr="002255B0" w:rsidRDefault="00EE0CEC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EE0CEC">
        <w:rPr>
          <w:sz w:val="26"/>
          <w:szCs w:val="26"/>
        </w:rPr>
        <w:t>7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8C2D16" w:rsidRDefault="008C2D16" w:rsidP="00316F1C">
      <w:pPr>
        <w:pStyle w:val="af"/>
      </w:pPr>
      <w:r>
        <w:t>Целью лабораторной работы является:</w:t>
      </w:r>
    </w:p>
    <w:p w:rsidR="008C2D16" w:rsidRDefault="008C2D16" w:rsidP="00316F1C">
      <w:pPr>
        <w:pStyle w:val="af"/>
        <w:numPr>
          <w:ilvl w:val="0"/>
          <w:numId w:val="9"/>
        </w:numPr>
      </w:pPr>
      <w:r>
        <w:t>изучение методов и средств преобразования логического адреса в физический, реализованных в УУП;</w:t>
      </w:r>
    </w:p>
    <w:p w:rsidR="008C2D16" w:rsidRDefault="008C2D16" w:rsidP="00316F1C">
      <w:pPr>
        <w:pStyle w:val="af"/>
        <w:numPr>
          <w:ilvl w:val="0"/>
          <w:numId w:val="9"/>
        </w:numPr>
      </w:pPr>
      <w:r>
        <w:t>изучение методов и средств по защите памяти, реализованных в УУП;</w:t>
      </w:r>
    </w:p>
    <w:p w:rsidR="008C2D16" w:rsidRDefault="008C2D16" w:rsidP="00316F1C">
      <w:pPr>
        <w:pStyle w:val="af"/>
        <w:numPr>
          <w:ilvl w:val="0"/>
          <w:numId w:val="9"/>
        </w:numPr>
      </w:pPr>
      <w:r>
        <w:t>изучение архитектуры процессора и УУП (регистров процессора, слова состояния, регистров ошибок и т.д.)</w:t>
      </w:r>
    </w:p>
    <w:p w:rsidR="008C2D16" w:rsidRDefault="008C2D16" w:rsidP="00316F1C">
      <w:pPr>
        <w:pStyle w:val="af"/>
        <w:numPr>
          <w:ilvl w:val="0"/>
          <w:numId w:val="9"/>
        </w:numPr>
      </w:pPr>
      <w:r>
        <w:t>приобретение навыков в программировании системы защиты памяти,  использовании команд программных прерываний для системного и пользовательского режимов работы.</w:t>
      </w:r>
    </w:p>
    <w:p w:rsidR="008C2D16" w:rsidRDefault="008C2D16" w:rsidP="008C2D16">
      <w:pPr>
        <w:pStyle w:val="af"/>
      </w:pPr>
    </w:p>
    <w:p w:rsidR="00AA647A" w:rsidRDefault="008C2D16" w:rsidP="008C2D16">
      <w:pPr>
        <w:pStyle w:val="a"/>
      </w:pPr>
      <w:r>
        <w:t>Исходные данные</w:t>
      </w:r>
    </w:p>
    <w:p w:rsidR="00730800" w:rsidRPr="00D47210" w:rsidRDefault="00072D1B" w:rsidP="00E541DB">
      <w:pPr>
        <w:pStyle w:val="af"/>
        <w:rPr>
          <w:lang w:val="en-US"/>
        </w:rPr>
      </w:pPr>
      <w:r>
        <w:t>Таблица системных сегментов представлена в таблице 1, таблица пользовательских – в таблице 2.</w:t>
      </w:r>
      <w:r w:rsidR="00D47210" w:rsidRPr="00D47210">
        <w:t xml:space="preserve"> </w:t>
      </w:r>
      <w:r w:rsidR="00D47210">
        <w:rPr>
          <w:lang w:val="en-US"/>
        </w:rPr>
        <w:t>N = 3500, M = 350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72D1B" w:rsidTr="00072D1B">
        <w:tc>
          <w:tcPr>
            <w:tcW w:w="4672" w:type="dxa"/>
          </w:tcPr>
          <w:p w:rsidR="00072D1B" w:rsidRDefault="00072D1B" w:rsidP="00E541DB">
            <w:pPr>
              <w:pStyle w:val="af"/>
            </w:pPr>
            <w:r>
              <w:t>Таблица 1</w:t>
            </w:r>
          </w:p>
          <w:tbl>
            <w:tblPr>
              <w:tblW w:w="0" w:type="auto"/>
              <w:tblInd w:w="28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>
            <w:tblGrid>
              <w:gridCol w:w="353"/>
              <w:gridCol w:w="353"/>
              <w:gridCol w:w="750"/>
              <w:gridCol w:w="454"/>
              <w:gridCol w:w="624"/>
            </w:tblGrid>
            <w:tr w:rsidR="00072D1B" w:rsidTr="00AA540F">
              <w:trPr>
                <w:cantSplit/>
                <w:trHeight w:val="272"/>
              </w:trPr>
              <w:tc>
                <w:tcPr>
                  <w:tcW w:w="2382" w:type="dxa"/>
                  <w:gridSpan w:val="5"/>
                  <w:tcBorders>
                    <w:top w:val="single" w:sz="12" w:space="0" w:color="000000"/>
                    <w:left w:val="single" w:sz="4" w:space="0" w:color="auto"/>
                    <w:bottom w:val="single" w:sz="12" w:space="0" w:color="000000"/>
                    <w:right w:val="single" w:sz="12" w:space="0" w:color="auto"/>
                  </w:tcBorders>
                </w:tcPr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Системные сегменты</w:t>
                  </w:r>
                </w:p>
              </w:tc>
            </w:tr>
            <w:tr w:rsidR="00072D1B" w:rsidTr="00AA540F">
              <w:trPr>
                <w:cantSplit/>
                <w:trHeight w:val="1523"/>
              </w:trPr>
              <w:tc>
                <w:tcPr>
                  <w:tcW w:w="340" w:type="dxa"/>
                  <w:tcBorders>
                    <w:top w:val="nil"/>
                    <w:left w:val="single" w:sz="4" w:space="0" w:color="auto"/>
                    <w:right w:val="single" w:sz="12" w:space="0" w:color="auto"/>
                  </w:tcBorders>
                  <w:textDirection w:val="btLr"/>
                </w:tcPr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ind w:left="113" w:right="113"/>
                    <w:jc w:val="center"/>
                  </w:pPr>
                  <w:r>
                    <w:t>№ сегмента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single" w:sz="12" w:space="0" w:color="auto"/>
                  </w:tcBorders>
                  <w:textDirection w:val="btLr"/>
                </w:tcPr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ind w:left="113" w:right="113"/>
                    <w:jc w:val="center"/>
                  </w:pPr>
                  <w:r>
                    <w:t>Тип сегмента</w:t>
                  </w:r>
                </w:p>
              </w:tc>
              <w:tc>
                <w:tcPr>
                  <w:tcW w:w="624" w:type="dxa"/>
                  <w:tcBorders>
                    <w:top w:val="nil"/>
                  </w:tcBorders>
                  <w:textDirection w:val="btLr"/>
                </w:tcPr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ind w:left="113" w:right="113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Базовый 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ind w:left="113" w:right="113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адрес</w:t>
                  </w:r>
                </w:p>
              </w:tc>
              <w:tc>
                <w:tcPr>
                  <w:tcW w:w="454" w:type="dxa"/>
                  <w:tcBorders>
                    <w:top w:val="nil"/>
                  </w:tcBorders>
                  <w:textDirection w:val="btLr"/>
                </w:tcPr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ind w:left="113" w:right="113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Размер</w:t>
                  </w:r>
                </w:p>
              </w:tc>
              <w:tc>
                <w:tcPr>
                  <w:tcW w:w="624" w:type="dxa"/>
                  <w:tcBorders>
                    <w:top w:val="nil"/>
                    <w:right w:val="single" w:sz="12" w:space="0" w:color="auto"/>
                  </w:tcBorders>
                  <w:textDirection w:val="btLr"/>
                </w:tcPr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ind w:left="113" w:right="113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Атрибуты защиты</w:t>
                  </w:r>
                </w:p>
              </w:tc>
            </w:tr>
            <w:tr w:rsidR="00072D1B" w:rsidTr="00AA540F">
              <w:tc>
                <w:tcPr>
                  <w:tcW w:w="340" w:type="dxa"/>
                  <w:tcBorders>
                    <w:left w:val="single" w:sz="4" w:space="0" w:color="auto"/>
                    <w:bottom w:val="single" w:sz="12" w:space="0" w:color="000000"/>
                    <w:right w:val="single" w:sz="12" w:space="0" w:color="auto"/>
                  </w:tcBorders>
                </w:tcPr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0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1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2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3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4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5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6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left w:val="single" w:sz="12" w:space="0" w:color="auto"/>
                    <w:bottom w:val="single" w:sz="12" w:space="0" w:color="000000"/>
                  </w:tcBorders>
                </w:tcPr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С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Д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Д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Д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С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К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К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Д</w:t>
                  </w:r>
                </w:p>
              </w:tc>
              <w:tc>
                <w:tcPr>
                  <w:tcW w:w="624" w:type="dxa"/>
                  <w:tcBorders>
                    <w:bottom w:val="single" w:sz="12" w:space="0" w:color="000000"/>
                  </w:tcBorders>
                </w:tcPr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5616 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6245 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4750 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4560 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5330 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5770 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6140 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7600</w:t>
                  </w:r>
                </w:p>
              </w:tc>
              <w:tc>
                <w:tcPr>
                  <w:tcW w:w="454" w:type="dxa"/>
                  <w:tcBorders>
                    <w:bottom w:val="single" w:sz="12" w:space="0" w:color="000000"/>
                  </w:tcBorders>
                </w:tcPr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54*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105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67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72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13*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53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31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177</w:t>
                  </w:r>
                </w:p>
              </w:tc>
              <w:tc>
                <w:tcPr>
                  <w:tcW w:w="624" w:type="dxa"/>
                  <w:tcBorders>
                    <w:bottom w:val="single" w:sz="12" w:space="0" w:color="000000"/>
                    <w:right w:val="single" w:sz="12" w:space="0" w:color="auto"/>
                  </w:tcBorders>
                </w:tcPr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З, Ч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З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З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В, Ч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В</w:t>
                  </w:r>
                </w:p>
              </w:tc>
            </w:tr>
          </w:tbl>
          <w:p w:rsidR="00072D1B" w:rsidRDefault="00072D1B" w:rsidP="00E541DB">
            <w:pPr>
              <w:pStyle w:val="af"/>
            </w:pPr>
          </w:p>
        </w:tc>
        <w:tc>
          <w:tcPr>
            <w:tcW w:w="4673" w:type="dxa"/>
          </w:tcPr>
          <w:p w:rsidR="00072D1B" w:rsidRDefault="00072D1B" w:rsidP="00E541DB">
            <w:pPr>
              <w:pStyle w:val="af"/>
            </w:pPr>
            <w:r>
              <w:t>Таблица 2</w:t>
            </w:r>
          </w:p>
          <w:tbl>
            <w:tblPr>
              <w:tblW w:w="0" w:type="auto"/>
              <w:tblInd w:w="28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>
            <w:tblGrid>
              <w:gridCol w:w="353"/>
              <w:gridCol w:w="353"/>
              <w:gridCol w:w="750"/>
              <w:gridCol w:w="454"/>
              <w:gridCol w:w="624"/>
            </w:tblGrid>
            <w:tr w:rsidR="00072D1B" w:rsidTr="00AA540F">
              <w:trPr>
                <w:cantSplit/>
                <w:trHeight w:val="345"/>
              </w:trPr>
              <w:tc>
                <w:tcPr>
                  <w:tcW w:w="2382" w:type="dxa"/>
                  <w:gridSpan w:val="5"/>
                  <w:tcBorders>
                    <w:top w:val="single" w:sz="12" w:space="0" w:color="000000"/>
                    <w:left w:val="single" w:sz="4" w:space="0" w:color="auto"/>
                    <w:bottom w:val="single" w:sz="12" w:space="0" w:color="000000"/>
                    <w:right w:val="single" w:sz="12" w:space="0" w:color="auto"/>
                  </w:tcBorders>
                </w:tcPr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Пользовательские сегменты</w:t>
                  </w:r>
                </w:p>
              </w:tc>
            </w:tr>
            <w:tr w:rsidR="00072D1B" w:rsidTr="00AA540F">
              <w:trPr>
                <w:cantSplit/>
                <w:trHeight w:val="1523"/>
              </w:trPr>
              <w:tc>
                <w:tcPr>
                  <w:tcW w:w="340" w:type="dxa"/>
                  <w:tcBorders>
                    <w:top w:val="nil"/>
                    <w:left w:val="single" w:sz="4" w:space="0" w:color="auto"/>
                    <w:right w:val="single" w:sz="12" w:space="0" w:color="auto"/>
                  </w:tcBorders>
                  <w:textDirection w:val="btLr"/>
                </w:tcPr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ind w:left="113" w:right="113"/>
                    <w:jc w:val="center"/>
                  </w:pPr>
                  <w:r>
                    <w:t>№ сегмента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single" w:sz="12" w:space="0" w:color="auto"/>
                  </w:tcBorders>
                  <w:textDirection w:val="btLr"/>
                </w:tcPr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ind w:left="113" w:right="113"/>
                    <w:jc w:val="center"/>
                  </w:pPr>
                  <w:r>
                    <w:t>Тип сегмента</w:t>
                  </w:r>
                </w:p>
              </w:tc>
              <w:tc>
                <w:tcPr>
                  <w:tcW w:w="624" w:type="dxa"/>
                  <w:tcBorders>
                    <w:top w:val="nil"/>
                  </w:tcBorders>
                  <w:textDirection w:val="btLr"/>
                </w:tcPr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ind w:left="113" w:right="113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Базовый 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ind w:left="113" w:right="113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адрес</w:t>
                  </w:r>
                </w:p>
              </w:tc>
              <w:tc>
                <w:tcPr>
                  <w:tcW w:w="454" w:type="dxa"/>
                  <w:tcBorders>
                    <w:top w:val="nil"/>
                  </w:tcBorders>
                  <w:textDirection w:val="btLr"/>
                </w:tcPr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ind w:left="113" w:right="113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Размер</w:t>
                  </w:r>
                </w:p>
              </w:tc>
              <w:tc>
                <w:tcPr>
                  <w:tcW w:w="624" w:type="dxa"/>
                  <w:tcBorders>
                    <w:top w:val="nil"/>
                    <w:right w:val="single" w:sz="12" w:space="0" w:color="auto"/>
                  </w:tcBorders>
                  <w:textDirection w:val="btLr"/>
                </w:tcPr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ind w:left="113" w:right="113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Атрибуты защиты</w:t>
                  </w:r>
                </w:p>
              </w:tc>
            </w:tr>
            <w:tr w:rsidR="00072D1B" w:rsidTr="00AA540F">
              <w:tc>
                <w:tcPr>
                  <w:tcW w:w="340" w:type="dxa"/>
                  <w:tcBorders>
                    <w:left w:val="single" w:sz="4" w:space="0" w:color="auto"/>
                    <w:bottom w:val="single" w:sz="12" w:space="0" w:color="000000"/>
                    <w:right w:val="single" w:sz="12" w:space="0" w:color="auto"/>
                  </w:tcBorders>
                </w:tcPr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0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1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2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3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4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5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6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left w:val="single" w:sz="12" w:space="0" w:color="auto"/>
                    <w:bottom w:val="single" w:sz="12" w:space="0" w:color="000000"/>
                  </w:tcBorders>
                </w:tcPr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К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Д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С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Д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С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К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Д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Д</w:t>
                  </w:r>
                </w:p>
              </w:tc>
              <w:tc>
                <w:tcPr>
                  <w:tcW w:w="624" w:type="dxa"/>
                  <w:tcBorders>
                    <w:bottom w:val="single" w:sz="12" w:space="0" w:color="000000"/>
                  </w:tcBorders>
                </w:tcPr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0110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0245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1410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2560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4000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0770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1140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7600</w:t>
                  </w:r>
                </w:p>
              </w:tc>
              <w:tc>
                <w:tcPr>
                  <w:tcW w:w="454" w:type="dxa"/>
                  <w:tcBorders>
                    <w:bottom w:val="single" w:sz="12" w:space="0" w:color="000000"/>
                  </w:tcBorders>
                </w:tcPr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74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115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27*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 72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43*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113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 11</w:t>
                  </w: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 77</w:t>
                  </w:r>
                </w:p>
              </w:tc>
              <w:tc>
                <w:tcPr>
                  <w:tcW w:w="624" w:type="dxa"/>
                  <w:tcBorders>
                    <w:bottom w:val="single" w:sz="12" w:space="0" w:color="000000"/>
                    <w:right w:val="single" w:sz="12" w:space="0" w:color="auto"/>
                  </w:tcBorders>
                </w:tcPr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В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З, Ч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       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З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       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В, Ч</w:t>
                  </w:r>
                </w:p>
                <w:p w:rsidR="00072D1B" w:rsidRDefault="00072D1B" w:rsidP="00072D1B">
                  <w:pPr>
                    <w:spacing w:after="0"/>
                    <w:jc w:val="center"/>
                    <w:rPr>
                      <w:sz w:val="26"/>
                    </w:rPr>
                  </w:pPr>
                </w:p>
                <w:p w:rsidR="00072D1B" w:rsidRDefault="00072D1B" w:rsidP="00072D1B">
                  <w:pPr>
                    <w:widowControl w:val="0"/>
                    <w:tabs>
                      <w:tab w:val="left" w:pos="288"/>
                      <w:tab w:val="left" w:pos="864"/>
                      <w:tab w:val="left" w:pos="1296"/>
                      <w:tab w:val="left" w:pos="1440"/>
                      <w:tab w:val="left" w:pos="1872"/>
                      <w:tab w:val="left" w:pos="2016"/>
                      <w:tab w:val="left" w:pos="2160"/>
                      <w:tab w:val="left" w:pos="2880"/>
                      <w:tab w:val="left" w:pos="3024"/>
                      <w:tab w:val="left" w:pos="4176"/>
                      <w:tab w:val="left" w:pos="4320"/>
                      <w:tab w:val="left" w:pos="6912"/>
                      <w:tab w:val="left" w:pos="7776"/>
                      <w:tab w:val="left" w:pos="9072"/>
                    </w:tabs>
                    <w:spacing w:after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ab/>
                  </w:r>
                </w:p>
              </w:tc>
            </w:tr>
          </w:tbl>
          <w:p w:rsidR="00072D1B" w:rsidRDefault="00072D1B" w:rsidP="00E541DB">
            <w:pPr>
              <w:pStyle w:val="af"/>
            </w:pPr>
          </w:p>
        </w:tc>
      </w:tr>
    </w:tbl>
    <w:p w:rsidR="00072D1B" w:rsidRPr="00E541DB" w:rsidRDefault="00072D1B" w:rsidP="00E541DB">
      <w:pPr>
        <w:pStyle w:val="af"/>
      </w:pPr>
    </w:p>
    <w:p w:rsidR="00E541DB" w:rsidRDefault="00E541DB" w:rsidP="009C1A55">
      <w:pPr>
        <w:pStyle w:val="af"/>
      </w:pPr>
    </w:p>
    <w:p w:rsidR="00E541DB" w:rsidRDefault="00E541DB" w:rsidP="009C1A55">
      <w:pPr>
        <w:pStyle w:val="af"/>
      </w:pPr>
    </w:p>
    <w:p w:rsidR="00E541DB" w:rsidRDefault="00E541DB" w:rsidP="009C1A55">
      <w:pPr>
        <w:pStyle w:val="af"/>
      </w:pPr>
    </w:p>
    <w:p w:rsidR="00E541DB" w:rsidRPr="00BC7E9A" w:rsidRDefault="00BC7E9A" w:rsidP="009C1A55">
      <w:pPr>
        <w:pStyle w:val="af"/>
      </w:pPr>
      <w:r>
        <w:lastRenderedPageBreak/>
        <w:t>Таблица 3 – Вторая подпрограмма</w:t>
      </w:r>
    </w:p>
    <w:tbl>
      <w:tblPr>
        <w:tblW w:w="9686" w:type="dxa"/>
        <w:tblInd w:w="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134"/>
        <w:gridCol w:w="1276"/>
        <w:gridCol w:w="3686"/>
        <w:gridCol w:w="3590"/>
      </w:tblGrid>
      <w:tr w:rsidR="00D47210" w:rsidTr="00D47210"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D47210" w:rsidRDefault="00D47210" w:rsidP="00AA540F">
            <w:pPr>
              <w:widowControl w:val="0"/>
              <w:jc w:val="center"/>
            </w:pPr>
            <w:r>
              <w:t>Вариант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D47210" w:rsidRDefault="00D47210" w:rsidP="00AA540F">
            <w:pPr>
              <w:widowControl w:val="0"/>
              <w:jc w:val="center"/>
            </w:pPr>
            <w:r>
              <w:rPr>
                <w:lang w:val="en-US"/>
              </w:rPr>
              <w:t>Команда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:rsidR="00D47210" w:rsidRDefault="00D47210" w:rsidP="00AA540F">
            <w:pPr>
              <w:widowControl w:val="0"/>
              <w:jc w:val="center"/>
            </w:pPr>
            <w:r>
              <w:t>Адресация первого операнда</w:t>
            </w:r>
          </w:p>
        </w:tc>
        <w:tc>
          <w:tcPr>
            <w:tcW w:w="3590" w:type="dxa"/>
            <w:tcBorders>
              <w:top w:val="single" w:sz="12" w:space="0" w:color="auto"/>
              <w:bottom w:val="single" w:sz="12" w:space="0" w:color="auto"/>
            </w:tcBorders>
          </w:tcPr>
          <w:p w:rsidR="00D47210" w:rsidRDefault="00D47210" w:rsidP="00AA540F">
            <w:pPr>
              <w:widowControl w:val="0"/>
              <w:jc w:val="center"/>
            </w:pPr>
            <w:r>
              <w:t>Адресация второго операнда</w:t>
            </w:r>
          </w:p>
        </w:tc>
      </w:tr>
      <w:tr w:rsidR="00D47210" w:rsidTr="00D47210">
        <w:tc>
          <w:tcPr>
            <w:tcW w:w="1134" w:type="dxa"/>
            <w:tcBorders>
              <w:bottom w:val="single" w:sz="4" w:space="0" w:color="auto"/>
            </w:tcBorders>
          </w:tcPr>
          <w:p w:rsidR="00D47210" w:rsidRDefault="00D47210" w:rsidP="00AA540F">
            <w:pPr>
              <w:widowControl w:val="0"/>
              <w:jc w:val="center"/>
            </w:pPr>
            <w: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7210" w:rsidRDefault="00D47210" w:rsidP="00AA540F">
            <w:pPr>
              <w:widowControl w:val="0"/>
              <w:jc w:val="center"/>
            </w:pPr>
            <w:r>
              <w:rPr>
                <w:lang w:val="en-US"/>
              </w:rPr>
              <w:t>BIC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D47210" w:rsidRDefault="00D47210" w:rsidP="00AA540F">
            <w:pPr>
              <w:widowControl w:val="0"/>
              <w:jc w:val="center"/>
            </w:pPr>
            <w:r>
              <w:t>Регистровая косвенная</w:t>
            </w:r>
          </w:p>
        </w:tc>
        <w:tc>
          <w:tcPr>
            <w:tcW w:w="3590" w:type="dxa"/>
            <w:tcBorders>
              <w:bottom w:val="single" w:sz="4" w:space="0" w:color="auto"/>
            </w:tcBorders>
          </w:tcPr>
          <w:p w:rsidR="00D47210" w:rsidRDefault="00D47210" w:rsidP="00AA540F">
            <w:pPr>
              <w:widowControl w:val="0"/>
              <w:jc w:val="center"/>
            </w:pPr>
            <w:r>
              <w:t>Автодекрементная</w:t>
            </w:r>
          </w:p>
        </w:tc>
      </w:tr>
    </w:tbl>
    <w:p w:rsidR="00D47210" w:rsidRDefault="00D47210" w:rsidP="00E541DB">
      <w:pPr>
        <w:pStyle w:val="af"/>
        <w:rPr>
          <w:lang w:eastAsia="ru-RU"/>
        </w:rPr>
      </w:pPr>
    </w:p>
    <w:p w:rsidR="00BC7E9A" w:rsidRDefault="00BC7E9A" w:rsidP="00E541DB">
      <w:pPr>
        <w:pStyle w:val="af"/>
        <w:rPr>
          <w:lang w:eastAsia="ru-RU"/>
        </w:rPr>
      </w:pPr>
      <w:r>
        <w:rPr>
          <w:lang w:eastAsia="ru-RU"/>
        </w:rPr>
        <w:t>Таблица 4 – Команды для третьей и четвертой подпрограммы</w:t>
      </w:r>
    </w:p>
    <w:tbl>
      <w:tblPr>
        <w:tblW w:w="9639" w:type="dxa"/>
        <w:tblInd w:w="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134"/>
        <w:gridCol w:w="1276"/>
        <w:gridCol w:w="3023"/>
        <w:gridCol w:w="1294"/>
        <w:gridCol w:w="2912"/>
      </w:tblGrid>
      <w:tr w:rsidR="00D47210" w:rsidTr="00D47210"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D47210" w:rsidRDefault="00D47210" w:rsidP="00AA540F">
            <w:pPr>
              <w:widowControl w:val="0"/>
              <w:jc w:val="center"/>
            </w:pPr>
            <w:r>
              <w:t>Вариант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D47210" w:rsidRDefault="00D47210" w:rsidP="00AA540F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Команда</w:t>
            </w:r>
          </w:p>
        </w:tc>
        <w:tc>
          <w:tcPr>
            <w:tcW w:w="302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47210" w:rsidRDefault="00D47210" w:rsidP="00AA540F">
            <w:pPr>
              <w:widowControl w:val="0"/>
              <w:jc w:val="center"/>
            </w:pPr>
            <w:r>
              <w:t>Адресация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D47210" w:rsidRDefault="00D47210" w:rsidP="00AA540F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Команда</w:t>
            </w:r>
          </w:p>
        </w:tc>
        <w:tc>
          <w:tcPr>
            <w:tcW w:w="2912" w:type="dxa"/>
            <w:tcBorders>
              <w:top w:val="single" w:sz="12" w:space="0" w:color="auto"/>
              <w:bottom w:val="single" w:sz="12" w:space="0" w:color="auto"/>
            </w:tcBorders>
          </w:tcPr>
          <w:p w:rsidR="00D47210" w:rsidRDefault="00D47210" w:rsidP="00AA540F">
            <w:pPr>
              <w:widowControl w:val="0"/>
              <w:jc w:val="center"/>
            </w:pPr>
            <w:r>
              <w:t>Адресация</w:t>
            </w:r>
          </w:p>
        </w:tc>
      </w:tr>
      <w:tr w:rsidR="00D47210" w:rsidTr="00D47210">
        <w:tc>
          <w:tcPr>
            <w:tcW w:w="1134" w:type="dxa"/>
            <w:tcBorders>
              <w:bottom w:val="single" w:sz="6" w:space="0" w:color="auto"/>
            </w:tcBorders>
          </w:tcPr>
          <w:p w:rsidR="00D47210" w:rsidRDefault="00D47210" w:rsidP="00AA540F">
            <w:pPr>
              <w:widowControl w:val="0"/>
              <w:jc w:val="center"/>
            </w:pPr>
            <w:r>
              <w:t>10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D47210" w:rsidRDefault="00D47210" w:rsidP="00AA540F">
            <w:pPr>
              <w:widowControl w:val="0"/>
              <w:jc w:val="center"/>
            </w:pPr>
            <w:r>
              <w:rPr>
                <w:lang w:val="en-US"/>
              </w:rPr>
              <w:t>TST</w:t>
            </w:r>
          </w:p>
        </w:tc>
        <w:tc>
          <w:tcPr>
            <w:tcW w:w="3023" w:type="dxa"/>
            <w:tcBorders>
              <w:bottom w:val="single" w:sz="6" w:space="0" w:color="auto"/>
              <w:right w:val="single" w:sz="6" w:space="0" w:color="auto"/>
            </w:tcBorders>
          </w:tcPr>
          <w:p w:rsidR="00D47210" w:rsidRDefault="00D47210" w:rsidP="00AA540F">
            <w:pPr>
              <w:widowControl w:val="0"/>
              <w:jc w:val="center"/>
            </w:pPr>
            <w:r>
              <w:t>Индексная</w:t>
            </w:r>
          </w:p>
        </w:tc>
        <w:tc>
          <w:tcPr>
            <w:tcW w:w="1294" w:type="dxa"/>
            <w:tcBorders>
              <w:left w:val="nil"/>
              <w:bottom w:val="single" w:sz="6" w:space="0" w:color="auto"/>
            </w:tcBorders>
          </w:tcPr>
          <w:p w:rsidR="00D47210" w:rsidRDefault="00D47210" w:rsidP="00AA540F">
            <w:pPr>
              <w:widowControl w:val="0"/>
              <w:jc w:val="center"/>
            </w:pPr>
            <w:r>
              <w:rPr>
                <w:lang w:val="en-US"/>
              </w:rPr>
              <w:t>SWAB</w:t>
            </w:r>
          </w:p>
        </w:tc>
        <w:tc>
          <w:tcPr>
            <w:tcW w:w="2912" w:type="dxa"/>
            <w:tcBorders>
              <w:bottom w:val="single" w:sz="6" w:space="0" w:color="auto"/>
            </w:tcBorders>
          </w:tcPr>
          <w:p w:rsidR="00D47210" w:rsidRDefault="00D47210" w:rsidP="00AA540F">
            <w:pPr>
              <w:widowControl w:val="0"/>
              <w:jc w:val="center"/>
            </w:pPr>
            <w:r>
              <w:t>Регистровая косвенная</w:t>
            </w:r>
          </w:p>
        </w:tc>
      </w:tr>
    </w:tbl>
    <w:p w:rsidR="00D47210" w:rsidRDefault="00D47210" w:rsidP="00E541DB">
      <w:pPr>
        <w:pStyle w:val="af"/>
        <w:rPr>
          <w:lang w:eastAsia="ru-RU"/>
        </w:rPr>
      </w:pPr>
    </w:p>
    <w:p w:rsidR="00E541DB" w:rsidRPr="00E541DB" w:rsidRDefault="00E541DB" w:rsidP="00E541DB">
      <w:pPr>
        <w:pStyle w:val="af"/>
        <w:rPr>
          <w:lang w:eastAsia="ru-RU"/>
        </w:rPr>
      </w:pPr>
      <w:r w:rsidRPr="00E541DB">
        <w:rPr>
          <w:lang w:eastAsia="ru-RU"/>
        </w:rPr>
        <w:t xml:space="preserve">Таблица </w:t>
      </w:r>
      <w:r w:rsidR="0066177F">
        <w:rPr>
          <w:lang w:eastAsia="ru-RU"/>
        </w:rPr>
        <w:t>5</w:t>
      </w:r>
      <w:r w:rsidRPr="00E541DB">
        <w:rPr>
          <w:lang w:eastAsia="ru-RU"/>
        </w:rPr>
        <w:t xml:space="preserve"> – Варианты заданий на выработку векторов прерываний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8505"/>
      </w:tblGrid>
      <w:tr w:rsidR="00E541DB" w:rsidRPr="00E541DB" w:rsidTr="00AA540F">
        <w:tc>
          <w:tcPr>
            <w:tcW w:w="1276" w:type="dxa"/>
            <w:tcBorders>
              <w:bottom w:val="single" w:sz="12" w:space="0" w:color="000000"/>
            </w:tcBorders>
          </w:tcPr>
          <w:p w:rsidR="00E541DB" w:rsidRPr="00E541DB" w:rsidRDefault="00E541DB" w:rsidP="00E541DB">
            <w:pPr>
              <w:spacing w:after="0" w:line="240" w:lineRule="auto"/>
              <w:jc w:val="center"/>
              <w:outlineLvl w:val="8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Вектор</w:t>
            </w:r>
          </w:p>
        </w:tc>
        <w:tc>
          <w:tcPr>
            <w:tcW w:w="8505" w:type="dxa"/>
            <w:tcBorders>
              <w:bottom w:val="single" w:sz="12" w:space="0" w:color="000000"/>
            </w:tcBorders>
          </w:tcPr>
          <w:p w:rsidR="00E541DB" w:rsidRPr="00E541DB" w:rsidRDefault="00E541DB" w:rsidP="00E541DB">
            <w:pPr>
              <w:keepNext/>
              <w:spacing w:after="0" w:line="240" w:lineRule="auto"/>
              <w:jc w:val="center"/>
              <w:outlineLvl w:val="0"/>
              <w:rPr>
                <w:kern w:val="28"/>
                <w:sz w:val="24"/>
                <w:szCs w:val="20"/>
                <w:lang w:eastAsia="ru-RU"/>
              </w:rPr>
            </w:pPr>
            <w:r w:rsidRPr="00E541DB">
              <w:rPr>
                <w:kern w:val="28"/>
                <w:sz w:val="24"/>
                <w:szCs w:val="20"/>
                <w:lang w:eastAsia="ru-RU"/>
              </w:rPr>
              <w:t>Причина прерывания</w:t>
            </w:r>
          </w:p>
        </w:tc>
      </w:tr>
      <w:tr w:rsidR="00E541DB" w:rsidRPr="00E541DB" w:rsidTr="00AA540F">
        <w:tc>
          <w:tcPr>
            <w:tcW w:w="1276" w:type="dxa"/>
            <w:tcBorders>
              <w:top w:val="nil"/>
            </w:tcBorders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004</w:t>
            </w:r>
          </w:p>
        </w:tc>
        <w:tc>
          <w:tcPr>
            <w:tcW w:w="8505" w:type="dxa"/>
            <w:tcBorders>
              <w:top w:val="nil"/>
            </w:tcBorders>
          </w:tcPr>
          <w:p w:rsidR="00E541DB" w:rsidRPr="00E541DB" w:rsidRDefault="00E541DB" w:rsidP="00E541DB">
            <w:pPr>
              <w:widowControl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Нечетный адрес</w:t>
            </w:r>
          </w:p>
        </w:tc>
      </w:tr>
      <w:tr w:rsidR="00E541DB" w:rsidRPr="00E541DB" w:rsidTr="00AA540F">
        <w:tc>
          <w:tcPr>
            <w:tcW w:w="1276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010</w:t>
            </w:r>
          </w:p>
        </w:tc>
        <w:tc>
          <w:tcPr>
            <w:tcW w:w="8505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Нелегальные или резервные инструкции процессора</w:t>
            </w:r>
          </w:p>
        </w:tc>
      </w:tr>
      <w:tr w:rsidR="00E541DB" w:rsidRPr="00E541DB" w:rsidTr="00AA540F">
        <w:tc>
          <w:tcPr>
            <w:tcW w:w="1276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014</w:t>
            </w:r>
          </w:p>
        </w:tc>
        <w:tc>
          <w:tcPr>
            <w:tcW w:w="8505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 xml:space="preserve">Внутренне прерывание по биту трассировки </w:t>
            </w:r>
            <w:r w:rsidRPr="00E541DB">
              <w:rPr>
                <w:sz w:val="24"/>
                <w:szCs w:val="20"/>
                <w:lang w:val="en-US" w:eastAsia="ru-RU"/>
              </w:rPr>
              <w:t>T</w:t>
            </w:r>
            <w:r w:rsidRPr="00E541DB">
              <w:rPr>
                <w:sz w:val="24"/>
                <w:szCs w:val="20"/>
                <w:lang w:eastAsia="ru-RU"/>
              </w:rPr>
              <w:t xml:space="preserve"> слова состояния </w:t>
            </w:r>
            <w:r w:rsidRPr="00E541DB">
              <w:rPr>
                <w:sz w:val="24"/>
                <w:szCs w:val="20"/>
                <w:lang w:val="en-US" w:eastAsia="ru-RU"/>
              </w:rPr>
              <w:t>PSW</w:t>
            </w:r>
          </w:p>
        </w:tc>
      </w:tr>
      <w:tr w:rsidR="00E541DB" w:rsidRPr="00E541DB" w:rsidTr="00AA540F">
        <w:tc>
          <w:tcPr>
            <w:tcW w:w="1276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120</w:t>
            </w:r>
          </w:p>
        </w:tc>
        <w:tc>
          <w:tcPr>
            <w:tcW w:w="8505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Обращение к неподключенному внешнему устройству</w:t>
            </w:r>
          </w:p>
        </w:tc>
      </w:tr>
      <w:tr w:rsidR="00E541DB" w:rsidRPr="00E541DB" w:rsidTr="00AA540F">
        <w:tc>
          <w:tcPr>
            <w:tcW w:w="1276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160</w:t>
            </w:r>
          </w:p>
        </w:tc>
        <w:tc>
          <w:tcPr>
            <w:tcW w:w="8505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Физический адрес  внешнего устройства больше 777776</w:t>
            </w:r>
            <w:r w:rsidRPr="00E541DB">
              <w:rPr>
                <w:sz w:val="24"/>
                <w:szCs w:val="20"/>
                <w:vertAlign w:val="subscript"/>
                <w:lang w:eastAsia="ru-RU"/>
              </w:rPr>
              <w:t>8</w:t>
            </w:r>
          </w:p>
        </w:tc>
      </w:tr>
      <w:tr w:rsidR="00E541DB" w:rsidRPr="00E541DB" w:rsidTr="00AA540F">
        <w:tc>
          <w:tcPr>
            <w:tcW w:w="1276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250</w:t>
            </w:r>
          </w:p>
        </w:tc>
        <w:tc>
          <w:tcPr>
            <w:tcW w:w="8505" w:type="dxa"/>
          </w:tcPr>
          <w:p w:rsidR="00E541DB" w:rsidRPr="00E541DB" w:rsidRDefault="00E541DB" w:rsidP="00E541DB">
            <w:pPr>
              <w:keepNext/>
              <w:spacing w:after="0" w:line="240" w:lineRule="auto"/>
              <w:outlineLvl w:val="1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Ошибка диспетчера памяти</w:t>
            </w:r>
          </w:p>
        </w:tc>
      </w:tr>
    </w:tbl>
    <w:p w:rsidR="00993EDB" w:rsidRDefault="00E541DB" w:rsidP="00E541DB">
      <w:pPr>
        <w:pStyle w:val="af"/>
        <w:rPr>
          <w:lang w:eastAsia="ru-RU"/>
        </w:rPr>
      </w:pPr>
      <w:r w:rsidRPr="00E541DB">
        <w:rPr>
          <w:lang w:eastAsia="ru-RU"/>
        </w:rPr>
        <w:t xml:space="preserve">   </w:t>
      </w:r>
    </w:p>
    <w:p w:rsidR="00E541DB" w:rsidRPr="00E541DB" w:rsidRDefault="00E541DB" w:rsidP="00E541DB">
      <w:pPr>
        <w:pStyle w:val="af"/>
        <w:rPr>
          <w:lang w:eastAsia="ru-RU"/>
        </w:rPr>
      </w:pPr>
      <w:r w:rsidRPr="00E541DB">
        <w:rPr>
          <w:lang w:eastAsia="ru-RU"/>
        </w:rPr>
        <w:t xml:space="preserve">Таблица </w:t>
      </w:r>
      <w:r w:rsidR="0066177F">
        <w:rPr>
          <w:lang w:eastAsia="ru-RU"/>
        </w:rPr>
        <w:t>6</w:t>
      </w:r>
      <w:r w:rsidRPr="00E541DB">
        <w:rPr>
          <w:lang w:eastAsia="ru-RU"/>
        </w:rPr>
        <w:t xml:space="preserve"> – Варианты заданий на выработку кодов ошибок для сегментов данных</w:t>
      </w:r>
    </w:p>
    <w:tbl>
      <w:tblPr>
        <w:tblW w:w="0" w:type="auto"/>
        <w:tblInd w:w="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552"/>
        <w:gridCol w:w="7229"/>
      </w:tblGrid>
      <w:tr w:rsidR="00E541DB" w:rsidRPr="00E541DB" w:rsidTr="00AA540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 xml:space="preserve">Код ошибки в </w:t>
            </w:r>
            <w:r w:rsidRPr="00E541DB">
              <w:rPr>
                <w:sz w:val="24"/>
                <w:szCs w:val="20"/>
                <w:lang w:val="en-US" w:eastAsia="ru-RU"/>
              </w:rPr>
              <w:t>SR</w:t>
            </w:r>
            <w:r w:rsidRPr="00E541DB">
              <w:rPr>
                <w:sz w:val="24"/>
                <w:szCs w:val="20"/>
                <w:lang w:eastAsia="ru-RU"/>
              </w:rPr>
              <w:t>0</w:t>
            </w:r>
          </w:p>
        </w:tc>
        <w:tc>
          <w:tcPr>
            <w:tcW w:w="7229" w:type="dxa"/>
            <w:tcBorders>
              <w:top w:val="single" w:sz="12" w:space="0" w:color="auto"/>
              <w:bottom w:val="single" w:sz="12" w:space="0" w:color="auto"/>
            </w:tcBorders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Причина прерывания</w:t>
            </w:r>
          </w:p>
        </w:tc>
      </w:tr>
      <w:tr w:rsidR="00E541DB" w:rsidRPr="00E541DB" w:rsidTr="00AA540F">
        <w:tc>
          <w:tcPr>
            <w:tcW w:w="2552" w:type="dxa"/>
            <w:tcBorders>
              <w:top w:val="nil"/>
            </w:tcBorders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100</w:t>
            </w:r>
          </w:p>
        </w:tc>
        <w:tc>
          <w:tcPr>
            <w:tcW w:w="7229" w:type="dxa"/>
            <w:tcBorders>
              <w:top w:val="nil"/>
            </w:tcBorders>
          </w:tcPr>
          <w:p w:rsidR="00E541DB" w:rsidRPr="00E541DB" w:rsidRDefault="00E541DB" w:rsidP="00E541DB">
            <w:pPr>
              <w:widowControl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 xml:space="preserve">Защита по записи и чтению </w:t>
            </w:r>
          </w:p>
        </w:tc>
      </w:tr>
      <w:tr w:rsidR="00E541DB" w:rsidRPr="00E541DB" w:rsidTr="00AA540F">
        <w:tc>
          <w:tcPr>
            <w:tcW w:w="2552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010</w:t>
            </w:r>
          </w:p>
        </w:tc>
        <w:tc>
          <w:tcPr>
            <w:tcW w:w="7229" w:type="dxa"/>
          </w:tcPr>
          <w:p w:rsidR="00E541DB" w:rsidRPr="00E541DB" w:rsidRDefault="00E541DB" w:rsidP="00E541DB">
            <w:pPr>
              <w:spacing w:after="0" w:line="240" w:lineRule="auto"/>
              <w:jc w:val="both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Нарушение границ сегмента</w:t>
            </w:r>
          </w:p>
        </w:tc>
      </w:tr>
      <w:tr w:rsidR="00E541DB" w:rsidRPr="00E541DB" w:rsidTr="00AA540F">
        <w:tc>
          <w:tcPr>
            <w:tcW w:w="2552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001</w:t>
            </w:r>
          </w:p>
        </w:tc>
        <w:tc>
          <w:tcPr>
            <w:tcW w:w="7229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 xml:space="preserve">Защита по записи </w:t>
            </w:r>
          </w:p>
        </w:tc>
      </w:tr>
      <w:tr w:rsidR="00E541DB" w:rsidRPr="00E541DB" w:rsidTr="00AA540F">
        <w:tc>
          <w:tcPr>
            <w:tcW w:w="2552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110</w:t>
            </w:r>
          </w:p>
        </w:tc>
        <w:tc>
          <w:tcPr>
            <w:tcW w:w="7229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Защита по записи и чтению и  нарушение границ сегмента</w:t>
            </w:r>
          </w:p>
        </w:tc>
      </w:tr>
      <w:tr w:rsidR="00E541DB" w:rsidRPr="00E541DB" w:rsidTr="00AA540F">
        <w:tc>
          <w:tcPr>
            <w:tcW w:w="2552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011</w:t>
            </w:r>
          </w:p>
        </w:tc>
        <w:tc>
          <w:tcPr>
            <w:tcW w:w="7229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Защита по записи  и нарушение границ сегмента</w:t>
            </w:r>
          </w:p>
        </w:tc>
      </w:tr>
      <w:tr w:rsidR="00E541DB" w:rsidRPr="00E541DB" w:rsidTr="00AA540F">
        <w:tc>
          <w:tcPr>
            <w:tcW w:w="2552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100</w:t>
            </w:r>
          </w:p>
        </w:tc>
        <w:tc>
          <w:tcPr>
            <w:tcW w:w="7229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Несуществующий режим работы</w:t>
            </w:r>
          </w:p>
        </w:tc>
      </w:tr>
      <w:tr w:rsidR="00E541DB" w:rsidRPr="00E541DB" w:rsidTr="00AA540F">
        <w:tc>
          <w:tcPr>
            <w:tcW w:w="2552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111</w:t>
            </w:r>
          </w:p>
        </w:tc>
        <w:tc>
          <w:tcPr>
            <w:tcW w:w="7229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Несуществующий атрибут защиты</w:t>
            </w:r>
          </w:p>
        </w:tc>
      </w:tr>
    </w:tbl>
    <w:p w:rsidR="00993EDB" w:rsidRDefault="00993EDB" w:rsidP="00993EDB">
      <w:pPr>
        <w:pStyle w:val="af"/>
        <w:rPr>
          <w:lang w:eastAsia="ru-RU"/>
        </w:rPr>
      </w:pPr>
    </w:p>
    <w:p w:rsidR="00E541DB" w:rsidRPr="00E541DB" w:rsidRDefault="0066177F" w:rsidP="00993EDB">
      <w:pPr>
        <w:pStyle w:val="af"/>
        <w:rPr>
          <w:lang w:eastAsia="ru-RU"/>
        </w:rPr>
      </w:pPr>
      <w:r>
        <w:rPr>
          <w:lang w:eastAsia="ru-RU"/>
        </w:rPr>
        <w:t>Таблица 7</w:t>
      </w:r>
      <w:r w:rsidR="00E541DB" w:rsidRPr="00E541DB">
        <w:rPr>
          <w:lang w:eastAsia="ru-RU"/>
        </w:rPr>
        <w:t xml:space="preserve"> – Варианты заданий на выработку кодов ошибок для кодовых сегментов </w:t>
      </w:r>
    </w:p>
    <w:tbl>
      <w:tblPr>
        <w:tblW w:w="0" w:type="auto"/>
        <w:tblInd w:w="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410"/>
        <w:gridCol w:w="7335"/>
      </w:tblGrid>
      <w:tr w:rsidR="00E541DB" w:rsidRPr="00E541DB" w:rsidTr="00AA540F">
        <w:tc>
          <w:tcPr>
            <w:tcW w:w="2410" w:type="dxa"/>
            <w:tcBorders>
              <w:bottom w:val="single" w:sz="12" w:space="0" w:color="000000"/>
            </w:tcBorders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 xml:space="preserve">Код ошибки в </w:t>
            </w:r>
            <w:r w:rsidRPr="00E541DB">
              <w:rPr>
                <w:sz w:val="24"/>
                <w:szCs w:val="20"/>
                <w:lang w:val="en-US" w:eastAsia="ru-RU"/>
              </w:rPr>
              <w:t>SR</w:t>
            </w:r>
            <w:r w:rsidRPr="00E541DB">
              <w:rPr>
                <w:sz w:val="24"/>
                <w:szCs w:val="20"/>
                <w:lang w:eastAsia="ru-RU"/>
              </w:rPr>
              <w:t>0</w:t>
            </w:r>
          </w:p>
        </w:tc>
        <w:tc>
          <w:tcPr>
            <w:tcW w:w="7335" w:type="dxa"/>
            <w:tcBorders>
              <w:bottom w:val="single" w:sz="12" w:space="0" w:color="000000"/>
            </w:tcBorders>
          </w:tcPr>
          <w:p w:rsidR="00E541DB" w:rsidRPr="00E541DB" w:rsidRDefault="00E541DB" w:rsidP="00E541DB">
            <w:pPr>
              <w:keepNext/>
              <w:spacing w:after="0" w:line="240" w:lineRule="auto"/>
              <w:jc w:val="center"/>
              <w:outlineLvl w:val="0"/>
              <w:rPr>
                <w:kern w:val="28"/>
                <w:sz w:val="24"/>
                <w:szCs w:val="20"/>
                <w:lang w:eastAsia="ru-RU"/>
              </w:rPr>
            </w:pPr>
            <w:r w:rsidRPr="00E541DB">
              <w:rPr>
                <w:kern w:val="28"/>
                <w:sz w:val="24"/>
                <w:szCs w:val="20"/>
                <w:lang w:eastAsia="ru-RU"/>
              </w:rPr>
              <w:t>Причина прерывания</w:t>
            </w:r>
          </w:p>
        </w:tc>
      </w:tr>
      <w:tr w:rsidR="00E541DB" w:rsidRPr="00E541DB" w:rsidTr="00AA540F">
        <w:tc>
          <w:tcPr>
            <w:tcW w:w="2410" w:type="dxa"/>
            <w:tcBorders>
              <w:top w:val="nil"/>
            </w:tcBorders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100</w:t>
            </w:r>
          </w:p>
        </w:tc>
        <w:tc>
          <w:tcPr>
            <w:tcW w:w="7335" w:type="dxa"/>
            <w:tcBorders>
              <w:top w:val="nil"/>
            </w:tcBorders>
          </w:tcPr>
          <w:p w:rsidR="00E541DB" w:rsidRPr="00E541DB" w:rsidRDefault="00E541DB" w:rsidP="00E541DB">
            <w:pPr>
              <w:widowControl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Защита по чтению из сегмента кода</w:t>
            </w:r>
          </w:p>
        </w:tc>
      </w:tr>
      <w:tr w:rsidR="00E541DB" w:rsidRPr="00E541DB" w:rsidTr="00AA540F">
        <w:tc>
          <w:tcPr>
            <w:tcW w:w="2410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010</w:t>
            </w:r>
          </w:p>
        </w:tc>
        <w:tc>
          <w:tcPr>
            <w:tcW w:w="7335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Нарушение границ сегмента кода</w:t>
            </w:r>
          </w:p>
        </w:tc>
      </w:tr>
      <w:tr w:rsidR="00E541DB" w:rsidRPr="00E541DB" w:rsidTr="00AA540F">
        <w:tc>
          <w:tcPr>
            <w:tcW w:w="2410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001</w:t>
            </w:r>
          </w:p>
        </w:tc>
        <w:tc>
          <w:tcPr>
            <w:tcW w:w="7335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Защита по записи в сегмент кода</w:t>
            </w:r>
          </w:p>
        </w:tc>
      </w:tr>
      <w:tr w:rsidR="00E541DB" w:rsidRPr="00E541DB" w:rsidTr="00AA540F">
        <w:tc>
          <w:tcPr>
            <w:tcW w:w="2410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110</w:t>
            </w:r>
          </w:p>
        </w:tc>
        <w:tc>
          <w:tcPr>
            <w:tcW w:w="7335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Защита по чтению из сегмента кода и нарушение его границ</w:t>
            </w:r>
          </w:p>
        </w:tc>
      </w:tr>
      <w:tr w:rsidR="00E541DB" w:rsidRPr="00E541DB" w:rsidTr="00AA540F">
        <w:tc>
          <w:tcPr>
            <w:tcW w:w="2410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011</w:t>
            </w:r>
          </w:p>
        </w:tc>
        <w:tc>
          <w:tcPr>
            <w:tcW w:w="7335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 xml:space="preserve">Защита по записи  в сегмент кода и нарушение его границ </w:t>
            </w:r>
          </w:p>
        </w:tc>
      </w:tr>
      <w:tr w:rsidR="00E541DB" w:rsidRPr="00E541DB" w:rsidTr="00AA540F">
        <w:tc>
          <w:tcPr>
            <w:tcW w:w="2410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lastRenderedPageBreak/>
              <w:t>101</w:t>
            </w:r>
          </w:p>
        </w:tc>
        <w:tc>
          <w:tcPr>
            <w:tcW w:w="7335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Защита по чтению из сегмента кода и по записи в него</w:t>
            </w:r>
          </w:p>
        </w:tc>
      </w:tr>
      <w:tr w:rsidR="00E541DB" w:rsidRPr="00E541DB" w:rsidTr="00AA540F">
        <w:tc>
          <w:tcPr>
            <w:tcW w:w="2410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jc w:val="center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>111</w:t>
            </w:r>
          </w:p>
        </w:tc>
        <w:tc>
          <w:tcPr>
            <w:tcW w:w="7335" w:type="dxa"/>
          </w:tcPr>
          <w:p w:rsidR="00E541DB" w:rsidRPr="00E541DB" w:rsidRDefault="00E541DB" w:rsidP="00E541DB">
            <w:pPr>
              <w:widowControl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 w:rsidRPr="00E541DB">
              <w:rPr>
                <w:sz w:val="24"/>
                <w:szCs w:val="20"/>
                <w:lang w:eastAsia="ru-RU"/>
              </w:rPr>
              <w:t xml:space="preserve">Защита по чтению из сегмента кода, записи и нарушение его границ </w:t>
            </w:r>
          </w:p>
        </w:tc>
      </w:tr>
    </w:tbl>
    <w:p w:rsidR="00E541DB" w:rsidRDefault="00E541DB" w:rsidP="009C1A55">
      <w:pPr>
        <w:pStyle w:val="af"/>
      </w:pPr>
    </w:p>
    <w:p w:rsidR="00E541DB" w:rsidRDefault="00E541DB" w:rsidP="009C1A55">
      <w:pPr>
        <w:pStyle w:val="af"/>
      </w:pPr>
    </w:p>
    <w:p w:rsidR="00E541DB" w:rsidRDefault="00E541DB" w:rsidP="00E541DB">
      <w:pPr>
        <w:pStyle w:val="a"/>
      </w:pPr>
      <w:r>
        <w:t>Исходный код программы</w:t>
      </w:r>
    </w:p>
    <w:p w:rsidR="00E541DB" w:rsidRDefault="00E541DB" w:rsidP="00E541DB">
      <w:pPr>
        <w:pStyle w:val="af"/>
      </w:pPr>
      <w:r>
        <w:t>Исходный код программы представлен на рисунке 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5962" w:rsidTr="00975962">
        <w:tc>
          <w:tcPr>
            <w:tcW w:w="9345" w:type="dxa"/>
          </w:tcPr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┌─────┬────────────────────────────────┬────────────────────────────────┐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│  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│            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Command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           │             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Comments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├─────┼────────────────────────────────┼────────────────────────────────┤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000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#5616,@#172340             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Zapis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" 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adresov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     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001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#6245,@#172342              │                     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002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#4750,@#172344              │                     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003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#4560,@#172346              │                     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004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#5330,@#172350              │                     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005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#5770,@#172352              │                     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006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#6140,@#172354              │                     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007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#7600,@#172356              │                     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010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NOP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                           │                     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011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#26036,@#172300            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Zapis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" 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prav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        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012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#42420,@#172302            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razmerov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         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013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#33422,@#172304             │                     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014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#35022,@#172306             │                     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015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#05436,@#172310             │                     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016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#25404,@#172312             │                     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017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#14400,@#172314             │                     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020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#77426,@#172316             │                     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021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NOP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                           │                     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022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#1,@#177572                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Vkluchenie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UUP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     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023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NOP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                           │                                │</w:t>
            </w:r>
          </w:p>
          <w:p w:rsidR="00477A0F" w:rsidRPr="00477A0F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>│ 024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#0110,@#177640             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Zapis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" 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adresov</w:t>
            </w:r>
            <w:r w:rsidRPr="00477A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                │</w:t>
            </w:r>
          </w:p>
          <w:p w:rsidR="00477A0F" w:rsidRPr="002F24D0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>│ 025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#0245,@#177642             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Dlya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pol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>"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zovatel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>"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skogo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        │</w:t>
            </w:r>
          </w:p>
          <w:p w:rsidR="00477A0F" w:rsidRPr="002F24D0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>│ 026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#1410,@#177644             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rezhimaa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                      │</w:t>
            </w:r>
          </w:p>
          <w:p w:rsidR="00477A0F" w:rsidRPr="002F24D0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>│ 027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#2560,@#177646              │                                │</w:t>
            </w:r>
          </w:p>
          <w:p w:rsidR="00477A0F" w:rsidRPr="002F24D0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>│ 030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#4000,@#177650              │                                │</w:t>
            </w:r>
          </w:p>
          <w:p w:rsidR="00477A0F" w:rsidRPr="002F24D0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>│ 031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#0770,@#177652              │                                │</w:t>
            </w:r>
          </w:p>
          <w:p w:rsidR="00477A0F" w:rsidRPr="002F24D0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>│ 032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#1140,@#177654              │                                │</w:t>
            </w:r>
          </w:p>
          <w:p w:rsidR="00477A0F" w:rsidRPr="002F24D0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>│ 033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#7600,@#177656              │                                │</w:t>
            </w:r>
          </w:p>
          <w:p w:rsidR="00477A0F" w:rsidRPr="002F24D0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>│ 034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NOP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                           │                                │</w:t>
            </w:r>
          </w:p>
          <w:p w:rsidR="00477A0F" w:rsidRPr="002F24D0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>│ 035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#36000,@#177600            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Zapis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" 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razmera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                │</w:t>
            </w:r>
          </w:p>
          <w:p w:rsidR="00477A0F" w:rsidRPr="002F24D0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>│ 036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#46420,@#177602            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prav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                        │</w:t>
            </w:r>
          </w:p>
          <w:p w:rsidR="00477A0F" w:rsidRPr="002F24D0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>│ 037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#13436,@#177604             │                                │</w:t>
            </w:r>
          </w:p>
          <w:p w:rsidR="00477A0F" w:rsidRPr="002F24D0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>│ 040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#35022,@#177606             │                                │</w:t>
            </w:r>
          </w:p>
          <w:p w:rsidR="00477A0F" w:rsidRPr="002F24D0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>│ 041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#21436,@#177610             │                                │</w:t>
            </w:r>
          </w:p>
          <w:p w:rsidR="00477A0F" w:rsidRPr="002F24D0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>│ 042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#45404,@#177612             │                                │</w:t>
            </w:r>
          </w:p>
          <w:p w:rsidR="00477A0F" w:rsidRPr="002F24D0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>│ 043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#04426,@#177614             │                                │</w:t>
            </w:r>
          </w:p>
          <w:p w:rsidR="00477A0F" w:rsidRPr="002F24D0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>│ 044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MOV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#37426,@#177616             │                                │</w:t>
            </w:r>
          </w:p>
          <w:p w:rsidR="00477A0F" w:rsidRPr="002F24D0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>│ 045 │</w:t>
            </w:r>
            <w:r w:rsidRPr="00416289">
              <w:rPr>
                <w:rFonts w:ascii="Courier New" w:hAnsi="Courier New" w:cs="Courier New"/>
                <w:sz w:val="18"/>
                <w:szCs w:val="18"/>
              </w:rPr>
              <w:t>NOP</w:t>
            </w:r>
            <w:r w:rsidRPr="002F24D0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046 │MOV #140000,@#177776            │Pol"zovatel"skii rezhim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047 │NOP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050 │TRAP #0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051 │EMT #0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052 │JSR @#150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053 │JSR @#200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054 │emt #2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055 │JSR @#222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056 │MOV #10000,R0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057 │SWAB (R0)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060 │MOV #0,@#177777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061 │MOV #5,#23500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062 │;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lastRenderedPageBreak/>
              <w:t>│ 075 │CLR @#140350                    │#1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076 │ADD @#3500,@#140350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077 │ADD @#23500,@#140350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100 │ADD @#43500,@#140350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101 │ADD @#63500,@#140350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102 │ADD @#103500,@#140350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103 │ADD @#123500,@#140350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104 │ADD @#14350,@#140350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105 │ADD @#16350,@#140350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106 │RTT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107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117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120 │MOV #0350,R0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121 │MOV #03502,R1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122 │BIC (R0),-(R1)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123 │MOV #103502,R1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124 │BIC (R0),-(R1)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125 │MOV #163502,R1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126 │BIC (R0),-(R1)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127 │RTI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130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147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150 │MOV #43000,R0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151 │TST 500(R0)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152 │MOV #63000,R0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153 │TST 500(R0)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154 │MOV #103000,R0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155 │TST 500(R0)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156 │MOV #163000,R0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157 │TST 500(R0)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160 │JSR @#53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161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177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200 │MOV #3500,R0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201 │SWAB (R0)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202 │MOV #23500,R0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203 │SWAB (R0)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204 │MOV #43500,R0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205 │SWAB (R0)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206 │MOV #63500,R0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207 │SWAB (R0)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210 │MOV #103500,R0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211 │SWAB (R0)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212 │MOV #123500,R0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213 │SWAB (R0)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214 │MOV #143500,R0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215 │SWAB (R0)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216 │MOV #163500,R0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217 │SWAB (R0)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220 │JSR @#54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221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222 │MOV #3500,R0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223 │SWAB (R0)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224 │MOV #23500,R0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225 │SWAB (R0)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226 │MOV #43500,R0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227 │SWAB (R0)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230 │MOV #63500,R0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231 │SWAB (R0)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232 │MOV #103500,R0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233 │SWAB (R0)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234 │MOV #123500,R0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235 │SWAB (R0)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236 │MOV #143500,R0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237 │SWAB (R0)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240 │MOV #163500,R0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241 │SWAB (R0)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242 │JSR @#56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lastRenderedPageBreak/>
              <w:t>│ 243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244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245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246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247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250 │MOV #6110,@#177652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251 │MOV #5770,@#177644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252 │MOV #004404,@#177612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253 │MOV #043000,@#177604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254 │MOV #46424,@#177602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255 │MOV #7777,@#177656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256 │RTI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257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260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277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300 │MOV #10,R0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301 │MOV (R6),R0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302 │RTI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303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304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305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306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307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310 │MOV #250,R0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311 │RTI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312 │RTI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313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314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320 │MOV #120,R0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321 │MOV (R6),R0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322 │RTI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327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330 │MOV #4,R0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331 │MOV (R6),R0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332 │RTI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333 │           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340 │MOV #160,R0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341 │MOV (R6),R0                     │                                │</w:t>
            </w:r>
          </w:p>
          <w:p w:rsidR="00477A0F" w:rsidRPr="00416289" w:rsidRDefault="00477A0F" w:rsidP="00477A0F">
            <w:pPr>
              <w:pStyle w:val="af1"/>
              <w:rPr>
                <w:rFonts w:ascii="Courier New" w:hAnsi="Courier New" w:cs="Courier New"/>
                <w:sz w:val="18"/>
                <w:szCs w:val="18"/>
              </w:rPr>
            </w:pPr>
            <w:r w:rsidRPr="00416289">
              <w:rPr>
                <w:rFonts w:ascii="Courier New" w:hAnsi="Courier New" w:cs="Courier New"/>
                <w:sz w:val="18"/>
                <w:szCs w:val="18"/>
              </w:rPr>
              <w:t>│ 342 │RTI                             │                                │</w:t>
            </w:r>
          </w:p>
          <w:p w:rsidR="00975962" w:rsidRDefault="00975962" w:rsidP="00E541DB">
            <w:pPr>
              <w:pStyle w:val="af"/>
            </w:pPr>
          </w:p>
        </w:tc>
      </w:tr>
    </w:tbl>
    <w:p w:rsidR="00975962" w:rsidRDefault="00E541DB" w:rsidP="00E541DB">
      <w:pPr>
        <w:pStyle w:val="af"/>
        <w:jc w:val="center"/>
      </w:pPr>
      <w:r>
        <w:lastRenderedPageBreak/>
        <w:t>Рисунок 1 – Исходный код программы</w:t>
      </w:r>
    </w:p>
    <w:p w:rsidR="007D77EC" w:rsidRDefault="007D77EC">
      <w:pPr>
        <w:rPr>
          <w:bCs/>
          <w:sz w:val="28"/>
          <w:szCs w:val="28"/>
        </w:rPr>
      </w:pPr>
      <w:r>
        <w:br w:type="page"/>
      </w:r>
    </w:p>
    <w:p w:rsidR="00975962" w:rsidRDefault="00975962" w:rsidP="00975962">
      <w:pPr>
        <w:pStyle w:val="a"/>
      </w:pPr>
      <w:r>
        <w:lastRenderedPageBreak/>
        <w:t>Экранные формы</w:t>
      </w:r>
    </w:p>
    <w:p w:rsidR="00975962" w:rsidRDefault="00975962" w:rsidP="00975962">
      <w:pPr>
        <w:pStyle w:val="af"/>
      </w:pPr>
      <w:r>
        <w:t>Окно результата выработки прерываний представлено на рисунке 2</w:t>
      </w:r>
    </w:p>
    <w:p w:rsidR="00975962" w:rsidRDefault="00AB649D" w:rsidP="00AB649D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6AAC90C9" wp14:editId="5C74C6AE">
            <wp:extent cx="5940425" cy="4145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AE" w:rsidRDefault="00975962" w:rsidP="00975962">
      <w:pPr>
        <w:pStyle w:val="af"/>
        <w:jc w:val="center"/>
      </w:pPr>
      <w:r>
        <w:t>Рисунок 2 – Окно результата выработки прерываний</w:t>
      </w:r>
      <w:r w:rsidR="008C04AE"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B85936" w:rsidRDefault="00D63432" w:rsidP="006E0167">
      <w:pPr>
        <w:pStyle w:val="af"/>
      </w:pPr>
      <w:r>
        <w:t xml:space="preserve">В ходе выполнения лабораторной работы </w:t>
      </w:r>
      <w:r w:rsidR="000760BF">
        <w:t xml:space="preserve">были </w:t>
      </w:r>
      <w:r w:rsidR="006E0167">
        <w:t xml:space="preserve">изучены </w:t>
      </w:r>
      <w:r w:rsidR="00D03F3B">
        <w:t>методы защит</w:t>
      </w:r>
      <w:r w:rsidR="002F24D0">
        <w:t>ы УУП и архитектура процессора, организация сегментной памяти и преобразование логических адресов в физические.</w:t>
      </w:r>
    </w:p>
    <w:p w:rsidR="002F24D0" w:rsidRDefault="002F24D0" w:rsidP="006E0167">
      <w:pPr>
        <w:pStyle w:val="af"/>
      </w:pPr>
      <w:r>
        <w:t>Заданная архитектура процессора позволяла работать в системном режиме (0-й режим) и пользовательском (3-й режим), все остальные коды режимов вызывали 250-е прерывание с кодом ошибки неверного режима работы.</w:t>
      </w:r>
    </w:p>
    <w:p w:rsidR="002F24D0" w:rsidRDefault="002A6AED" w:rsidP="006E0167">
      <w:pPr>
        <w:pStyle w:val="af"/>
      </w:pPr>
      <w:r>
        <w:t>Вся память в сегментной адресации делится на сегменты. Для пользовательского режима работы и системного эти сегменты различаются. Из пользовательского режима осуществляется доступ только к пользовательским сегментам, а из системных – к системным.</w:t>
      </w:r>
      <w:r w:rsidR="00EF6BF4">
        <w:t xml:space="preserve"> Сегмент, кроме базового адреса, так же имеет размер, направление роста, тип сегмента и атрибуты защиты. Сегмент типа данных имеет два атрибута защиты: запись и чтение. Данные атрибуты могут задаваться как угодно,</w:t>
      </w:r>
      <w:r w:rsidR="00703D2C">
        <w:t xml:space="preserve"> за исключением одного варианта: когда чтение запрещено, а запись разрешена. </w:t>
      </w:r>
      <w:r w:rsidR="007311E5">
        <w:t>Сегмент кода имеет два атрибута: выполнение и чтение. Внутри сегмента возможно разрешать и запрещать только чтение.</w:t>
      </w:r>
    </w:p>
    <w:p w:rsidR="007311E5" w:rsidRPr="002F24D0" w:rsidRDefault="002D2899" w:rsidP="006E0167">
      <w:pPr>
        <w:pStyle w:val="af"/>
      </w:pPr>
      <w:r>
        <w:t xml:space="preserve">Для обращения к данным в ОЗУ используются логические адреса. </w:t>
      </w:r>
      <w:r w:rsidR="002C1BB0">
        <w:t>В данной архитектуре преобразование из логического в физический адрес выглядит следующим образом: старшие три бита обозначают номер сегмента, следующие 7 битов складываются с базой сегмента, а оставшиеся 6 бит обозначают смещение внутри сегмента, они остаются неизменными.</w:t>
      </w:r>
      <w:bookmarkStart w:id="1" w:name="_GoBack"/>
      <w:bookmarkEnd w:id="1"/>
    </w:p>
    <w:p w:rsidR="009D193D" w:rsidRPr="001E3D34" w:rsidRDefault="009D193D" w:rsidP="009D193D">
      <w:pPr>
        <w:pStyle w:val="af"/>
        <w:jc w:val="center"/>
      </w:pPr>
    </w:p>
    <w:sectPr w:rsidR="009D193D" w:rsidRPr="001E3D34" w:rsidSect="0049123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B97" w:rsidRDefault="00BE5B97" w:rsidP="004A38E0">
      <w:pPr>
        <w:spacing w:after="0" w:line="240" w:lineRule="auto"/>
      </w:pPr>
      <w:r>
        <w:separator/>
      </w:r>
    </w:p>
    <w:p w:rsidR="00BE5B97" w:rsidRDefault="00BE5B97"/>
  </w:endnote>
  <w:endnote w:type="continuationSeparator" w:id="0">
    <w:p w:rsidR="00BE5B97" w:rsidRDefault="00BE5B97" w:rsidP="004A38E0">
      <w:pPr>
        <w:spacing w:after="0" w:line="240" w:lineRule="auto"/>
      </w:pPr>
      <w:r>
        <w:continuationSeparator/>
      </w:r>
    </w:p>
    <w:p w:rsidR="00BE5B97" w:rsidRDefault="00BE5B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2C1BB0">
          <w:rPr>
            <w:noProof/>
          </w:rPr>
          <w:t>8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B97" w:rsidRDefault="00BE5B97" w:rsidP="004A38E0">
      <w:pPr>
        <w:spacing w:after="0" w:line="240" w:lineRule="auto"/>
      </w:pPr>
      <w:r>
        <w:separator/>
      </w:r>
    </w:p>
    <w:p w:rsidR="00BE5B97" w:rsidRDefault="00BE5B97"/>
  </w:footnote>
  <w:footnote w:type="continuationSeparator" w:id="0">
    <w:p w:rsidR="00BE5B97" w:rsidRDefault="00BE5B97" w:rsidP="004A38E0">
      <w:pPr>
        <w:spacing w:after="0" w:line="240" w:lineRule="auto"/>
      </w:pPr>
      <w:r>
        <w:continuationSeparator/>
      </w:r>
    </w:p>
    <w:p w:rsidR="00BE5B97" w:rsidRDefault="00BE5B9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F5A"/>
    <w:multiLevelType w:val="hybridMultilevel"/>
    <w:tmpl w:val="88EE894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A2D5B"/>
    <w:multiLevelType w:val="hybridMultilevel"/>
    <w:tmpl w:val="A9A0EA3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978ED"/>
    <w:multiLevelType w:val="hybridMultilevel"/>
    <w:tmpl w:val="F28A3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D0243"/>
    <w:multiLevelType w:val="hybridMultilevel"/>
    <w:tmpl w:val="1D0801D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7">
    <w:nsid w:val="1DC42341"/>
    <w:multiLevelType w:val="hybridMultilevel"/>
    <w:tmpl w:val="12D27EE0"/>
    <w:lvl w:ilvl="0" w:tplc="95BA80DC">
      <w:numFmt w:val="bullet"/>
      <w:lvlText w:val="·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A4BC4"/>
    <w:multiLevelType w:val="hybridMultilevel"/>
    <w:tmpl w:val="B9882272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54336"/>
    <w:rsid w:val="00056818"/>
    <w:rsid w:val="0005729F"/>
    <w:rsid w:val="0006641B"/>
    <w:rsid w:val="00070D2C"/>
    <w:rsid w:val="00072D1B"/>
    <w:rsid w:val="00075AD3"/>
    <w:rsid w:val="000760BF"/>
    <w:rsid w:val="00080D17"/>
    <w:rsid w:val="00083F32"/>
    <w:rsid w:val="000A06B5"/>
    <w:rsid w:val="000A58B0"/>
    <w:rsid w:val="000B1BBC"/>
    <w:rsid w:val="001032ED"/>
    <w:rsid w:val="00113340"/>
    <w:rsid w:val="00144248"/>
    <w:rsid w:val="00150B8F"/>
    <w:rsid w:val="001673D3"/>
    <w:rsid w:val="00192195"/>
    <w:rsid w:val="00194EFF"/>
    <w:rsid w:val="001A73ED"/>
    <w:rsid w:val="001B69AE"/>
    <w:rsid w:val="001C089B"/>
    <w:rsid w:val="001C24F5"/>
    <w:rsid w:val="001C2DC0"/>
    <w:rsid w:val="001D1ED1"/>
    <w:rsid w:val="001D663E"/>
    <w:rsid w:val="001E3D34"/>
    <w:rsid w:val="001F289A"/>
    <w:rsid w:val="001F474E"/>
    <w:rsid w:val="00205E8E"/>
    <w:rsid w:val="00224351"/>
    <w:rsid w:val="002255B0"/>
    <w:rsid w:val="00247712"/>
    <w:rsid w:val="002564A7"/>
    <w:rsid w:val="002A6AED"/>
    <w:rsid w:val="002C1BB0"/>
    <w:rsid w:val="002D2899"/>
    <w:rsid w:val="002E72B6"/>
    <w:rsid w:val="002F24D0"/>
    <w:rsid w:val="00300640"/>
    <w:rsid w:val="00305285"/>
    <w:rsid w:val="003122DE"/>
    <w:rsid w:val="0031417D"/>
    <w:rsid w:val="00316F1C"/>
    <w:rsid w:val="003219A7"/>
    <w:rsid w:val="00325139"/>
    <w:rsid w:val="003263EC"/>
    <w:rsid w:val="0035331A"/>
    <w:rsid w:val="00353C01"/>
    <w:rsid w:val="00373956"/>
    <w:rsid w:val="003739AC"/>
    <w:rsid w:val="003912E5"/>
    <w:rsid w:val="003A21D2"/>
    <w:rsid w:val="003B30BA"/>
    <w:rsid w:val="003D0ACA"/>
    <w:rsid w:val="003D5551"/>
    <w:rsid w:val="003E0A4A"/>
    <w:rsid w:val="003E3BC4"/>
    <w:rsid w:val="00421603"/>
    <w:rsid w:val="00424C79"/>
    <w:rsid w:val="004462BB"/>
    <w:rsid w:val="00451D4E"/>
    <w:rsid w:val="00464587"/>
    <w:rsid w:val="004729CD"/>
    <w:rsid w:val="00472ED3"/>
    <w:rsid w:val="00474BE3"/>
    <w:rsid w:val="00475586"/>
    <w:rsid w:val="00477A0F"/>
    <w:rsid w:val="00483675"/>
    <w:rsid w:val="00491232"/>
    <w:rsid w:val="004A33B0"/>
    <w:rsid w:val="004A35ED"/>
    <w:rsid w:val="004A372D"/>
    <w:rsid w:val="004A38E0"/>
    <w:rsid w:val="004B0B6A"/>
    <w:rsid w:val="004D115B"/>
    <w:rsid w:val="004D70A9"/>
    <w:rsid w:val="004E074B"/>
    <w:rsid w:val="004E0988"/>
    <w:rsid w:val="00514A47"/>
    <w:rsid w:val="005348A0"/>
    <w:rsid w:val="005350AD"/>
    <w:rsid w:val="00536F10"/>
    <w:rsid w:val="0054371B"/>
    <w:rsid w:val="00556E99"/>
    <w:rsid w:val="00562731"/>
    <w:rsid w:val="00575CB9"/>
    <w:rsid w:val="00593F43"/>
    <w:rsid w:val="005C1E02"/>
    <w:rsid w:val="005C7A78"/>
    <w:rsid w:val="005E06E5"/>
    <w:rsid w:val="005E3F4A"/>
    <w:rsid w:val="005E5817"/>
    <w:rsid w:val="005E6FA8"/>
    <w:rsid w:val="005F413D"/>
    <w:rsid w:val="00601802"/>
    <w:rsid w:val="006100D2"/>
    <w:rsid w:val="00621C44"/>
    <w:rsid w:val="006319CF"/>
    <w:rsid w:val="00643CD7"/>
    <w:rsid w:val="00660C79"/>
    <w:rsid w:val="0066177F"/>
    <w:rsid w:val="00664418"/>
    <w:rsid w:val="006740A7"/>
    <w:rsid w:val="0068540C"/>
    <w:rsid w:val="006A1643"/>
    <w:rsid w:val="006C20FE"/>
    <w:rsid w:val="006E0167"/>
    <w:rsid w:val="006E10B9"/>
    <w:rsid w:val="006E1B43"/>
    <w:rsid w:val="006E23C6"/>
    <w:rsid w:val="006E7B73"/>
    <w:rsid w:val="006F10F7"/>
    <w:rsid w:val="006F1868"/>
    <w:rsid w:val="00703D2C"/>
    <w:rsid w:val="007068A1"/>
    <w:rsid w:val="00712D06"/>
    <w:rsid w:val="00713349"/>
    <w:rsid w:val="00713766"/>
    <w:rsid w:val="00714E7E"/>
    <w:rsid w:val="007212D0"/>
    <w:rsid w:val="00727A8B"/>
    <w:rsid w:val="00730800"/>
    <w:rsid w:val="007311E5"/>
    <w:rsid w:val="00774CEB"/>
    <w:rsid w:val="00776136"/>
    <w:rsid w:val="0079437D"/>
    <w:rsid w:val="00796999"/>
    <w:rsid w:val="007B123E"/>
    <w:rsid w:val="007D77EC"/>
    <w:rsid w:val="007E189F"/>
    <w:rsid w:val="00806EF9"/>
    <w:rsid w:val="0081090E"/>
    <w:rsid w:val="00820D4A"/>
    <w:rsid w:val="00830795"/>
    <w:rsid w:val="008321A2"/>
    <w:rsid w:val="00833800"/>
    <w:rsid w:val="00836F07"/>
    <w:rsid w:val="00845DF0"/>
    <w:rsid w:val="00847DED"/>
    <w:rsid w:val="00872092"/>
    <w:rsid w:val="00887004"/>
    <w:rsid w:val="008A5100"/>
    <w:rsid w:val="008B3737"/>
    <w:rsid w:val="008C04AE"/>
    <w:rsid w:val="008C0852"/>
    <w:rsid w:val="008C2D16"/>
    <w:rsid w:val="008D2662"/>
    <w:rsid w:val="008D37FD"/>
    <w:rsid w:val="008D44FD"/>
    <w:rsid w:val="008E1BC5"/>
    <w:rsid w:val="008E30AB"/>
    <w:rsid w:val="008E5C7F"/>
    <w:rsid w:val="008E7B2B"/>
    <w:rsid w:val="00904A6C"/>
    <w:rsid w:val="00915F8B"/>
    <w:rsid w:val="00921C7C"/>
    <w:rsid w:val="0093249E"/>
    <w:rsid w:val="00935072"/>
    <w:rsid w:val="00937DF6"/>
    <w:rsid w:val="00942479"/>
    <w:rsid w:val="0095056A"/>
    <w:rsid w:val="00957DC1"/>
    <w:rsid w:val="00973236"/>
    <w:rsid w:val="00975962"/>
    <w:rsid w:val="00993EDB"/>
    <w:rsid w:val="009A285D"/>
    <w:rsid w:val="009A64FD"/>
    <w:rsid w:val="009B0475"/>
    <w:rsid w:val="009B0FB5"/>
    <w:rsid w:val="009C1A55"/>
    <w:rsid w:val="009D193D"/>
    <w:rsid w:val="009D302F"/>
    <w:rsid w:val="009D5689"/>
    <w:rsid w:val="009F0AD8"/>
    <w:rsid w:val="00A05212"/>
    <w:rsid w:val="00A14948"/>
    <w:rsid w:val="00A16E69"/>
    <w:rsid w:val="00A2262C"/>
    <w:rsid w:val="00A31D13"/>
    <w:rsid w:val="00A33268"/>
    <w:rsid w:val="00A47D7B"/>
    <w:rsid w:val="00A54AEF"/>
    <w:rsid w:val="00A56DBD"/>
    <w:rsid w:val="00A84798"/>
    <w:rsid w:val="00A90A53"/>
    <w:rsid w:val="00A9639B"/>
    <w:rsid w:val="00AA647A"/>
    <w:rsid w:val="00AB0C08"/>
    <w:rsid w:val="00AB246A"/>
    <w:rsid w:val="00AB649D"/>
    <w:rsid w:val="00AC5877"/>
    <w:rsid w:val="00AD3410"/>
    <w:rsid w:val="00AD7370"/>
    <w:rsid w:val="00AE5AF6"/>
    <w:rsid w:val="00AE5CD8"/>
    <w:rsid w:val="00AF01D8"/>
    <w:rsid w:val="00B0289F"/>
    <w:rsid w:val="00B035DA"/>
    <w:rsid w:val="00B044D1"/>
    <w:rsid w:val="00B3785F"/>
    <w:rsid w:val="00B457E5"/>
    <w:rsid w:val="00B53042"/>
    <w:rsid w:val="00B640FA"/>
    <w:rsid w:val="00B65CE9"/>
    <w:rsid w:val="00B81A43"/>
    <w:rsid w:val="00B826F7"/>
    <w:rsid w:val="00B83A5C"/>
    <w:rsid w:val="00B85936"/>
    <w:rsid w:val="00B861EF"/>
    <w:rsid w:val="00BA41A8"/>
    <w:rsid w:val="00BA4779"/>
    <w:rsid w:val="00BA5573"/>
    <w:rsid w:val="00BB1908"/>
    <w:rsid w:val="00BB65FA"/>
    <w:rsid w:val="00BC0112"/>
    <w:rsid w:val="00BC691D"/>
    <w:rsid w:val="00BC7E9A"/>
    <w:rsid w:val="00BD0380"/>
    <w:rsid w:val="00BD3E1E"/>
    <w:rsid w:val="00BE063B"/>
    <w:rsid w:val="00BE5B97"/>
    <w:rsid w:val="00BF31D4"/>
    <w:rsid w:val="00C01D7A"/>
    <w:rsid w:val="00C12E12"/>
    <w:rsid w:val="00C17D6C"/>
    <w:rsid w:val="00C24D20"/>
    <w:rsid w:val="00C26B1B"/>
    <w:rsid w:val="00C3354E"/>
    <w:rsid w:val="00C36203"/>
    <w:rsid w:val="00C66E00"/>
    <w:rsid w:val="00C83C07"/>
    <w:rsid w:val="00C91004"/>
    <w:rsid w:val="00CB7863"/>
    <w:rsid w:val="00CD6CF2"/>
    <w:rsid w:val="00CD6D8A"/>
    <w:rsid w:val="00CE12DF"/>
    <w:rsid w:val="00CF0059"/>
    <w:rsid w:val="00CF116C"/>
    <w:rsid w:val="00D0028B"/>
    <w:rsid w:val="00D03F3B"/>
    <w:rsid w:val="00D0737F"/>
    <w:rsid w:val="00D10255"/>
    <w:rsid w:val="00D16C62"/>
    <w:rsid w:val="00D30C0A"/>
    <w:rsid w:val="00D47210"/>
    <w:rsid w:val="00D5527E"/>
    <w:rsid w:val="00D57297"/>
    <w:rsid w:val="00D63432"/>
    <w:rsid w:val="00D6404B"/>
    <w:rsid w:val="00D77AD8"/>
    <w:rsid w:val="00D80CD3"/>
    <w:rsid w:val="00DA72CC"/>
    <w:rsid w:val="00DC1908"/>
    <w:rsid w:val="00DD17F8"/>
    <w:rsid w:val="00DD5505"/>
    <w:rsid w:val="00E02F8A"/>
    <w:rsid w:val="00E2377F"/>
    <w:rsid w:val="00E46850"/>
    <w:rsid w:val="00E541DB"/>
    <w:rsid w:val="00E64F6C"/>
    <w:rsid w:val="00E6551F"/>
    <w:rsid w:val="00E65F9D"/>
    <w:rsid w:val="00E73FA3"/>
    <w:rsid w:val="00EA22F8"/>
    <w:rsid w:val="00EA3852"/>
    <w:rsid w:val="00EA42C0"/>
    <w:rsid w:val="00EA5A50"/>
    <w:rsid w:val="00EB5BAA"/>
    <w:rsid w:val="00EC417E"/>
    <w:rsid w:val="00EE0CEC"/>
    <w:rsid w:val="00EE3B81"/>
    <w:rsid w:val="00EF6BF4"/>
    <w:rsid w:val="00F107E9"/>
    <w:rsid w:val="00F171C5"/>
    <w:rsid w:val="00F41518"/>
    <w:rsid w:val="00F42463"/>
    <w:rsid w:val="00F56DD6"/>
    <w:rsid w:val="00F709E3"/>
    <w:rsid w:val="00F748BD"/>
    <w:rsid w:val="00F763F0"/>
    <w:rsid w:val="00F765E4"/>
    <w:rsid w:val="00F84915"/>
    <w:rsid w:val="00F97B8A"/>
    <w:rsid w:val="00FA4922"/>
    <w:rsid w:val="00FB1067"/>
    <w:rsid w:val="00FB134C"/>
    <w:rsid w:val="00FB704A"/>
    <w:rsid w:val="00FC3213"/>
    <w:rsid w:val="00FC4517"/>
    <w:rsid w:val="00FC755B"/>
    <w:rsid w:val="00FD3DAC"/>
    <w:rsid w:val="00FE6B06"/>
    <w:rsid w:val="00FE7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541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  <w:style w:type="paragraph" w:styleId="af1">
    <w:name w:val="Plain Text"/>
    <w:basedOn w:val="a0"/>
    <w:link w:val="af2"/>
    <w:uiPriority w:val="99"/>
    <w:unhideWhenUsed/>
    <w:rsid w:val="007068A1"/>
    <w:pPr>
      <w:spacing w:after="0" w:line="240" w:lineRule="auto"/>
      <w:ind w:firstLine="709"/>
      <w:jc w:val="both"/>
    </w:pPr>
    <w:rPr>
      <w:rFonts w:ascii="Consolas" w:eastAsiaTheme="minorEastAsia" w:hAnsi="Consolas" w:cstheme="minorBidi"/>
      <w:sz w:val="21"/>
      <w:szCs w:val="21"/>
      <w:lang w:val="en-US" w:bidi="en-US"/>
    </w:rPr>
  </w:style>
  <w:style w:type="character" w:customStyle="1" w:styleId="af2">
    <w:name w:val="Текст Знак"/>
    <w:basedOn w:val="a1"/>
    <w:link w:val="af1"/>
    <w:uiPriority w:val="99"/>
    <w:rsid w:val="007068A1"/>
    <w:rPr>
      <w:rFonts w:ascii="Consolas" w:eastAsiaTheme="minorEastAsia" w:hAnsi="Consolas"/>
      <w:sz w:val="21"/>
      <w:szCs w:val="21"/>
      <w:lang w:val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E541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6B47A-16FB-4F91-B8D6-AF8B2E58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8</Pages>
  <Words>2491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141</cp:revision>
  <cp:lastPrinted>2015-10-04T20:20:00Z</cp:lastPrinted>
  <dcterms:created xsi:type="dcterms:W3CDTF">2016-04-07T16:47:00Z</dcterms:created>
  <dcterms:modified xsi:type="dcterms:W3CDTF">2017-05-04T07:03:00Z</dcterms:modified>
</cp:coreProperties>
</file>