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CE7AC6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81263B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F12D41">
        <w:rPr>
          <w:sz w:val="26"/>
          <w:szCs w:val="26"/>
        </w:rPr>
        <w:t>8</w:t>
      </w:r>
    </w:p>
    <w:p w:rsidR="003D0ACA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00C9A">
        <w:rPr>
          <w:sz w:val="26"/>
          <w:szCs w:val="26"/>
        </w:rPr>
        <w:t>Высокопроизводительные вычислительные комплексы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92246E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ИВТ-4</w:t>
      </w:r>
      <w:r w:rsidR="00BB7801">
        <w:rPr>
          <w:sz w:val="26"/>
          <w:szCs w:val="26"/>
        </w:rPr>
        <w:t>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B53042">
        <w:rPr>
          <w:sz w:val="26"/>
          <w:szCs w:val="26"/>
        </w:rPr>
        <w:t>старший преподаватель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500C9A">
        <w:rPr>
          <w:sz w:val="26"/>
          <w:szCs w:val="26"/>
        </w:rPr>
        <w:t>Вожегов</w:t>
      </w:r>
      <w:proofErr w:type="spellEnd"/>
      <w:r w:rsidR="00500C9A">
        <w:rPr>
          <w:sz w:val="26"/>
          <w:szCs w:val="26"/>
        </w:rPr>
        <w:t xml:space="preserve"> Д.В.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E4159D" w:rsidRDefault="00E4159D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A67B30" w:rsidRDefault="003D0ACA" w:rsidP="003D0ACA">
      <w:pPr>
        <w:spacing w:after="0" w:line="240" w:lineRule="auto"/>
        <w:jc w:val="center"/>
        <w:rPr>
          <w:sz w:val="26"/>
          <w:szCs w:val="26"/>
          <w:lang w:val="en-US"/>
        </w:rPr>
        <w:sectPr w:rsidR="003D0ACA" w:rsidRPr="00A67B3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5F758A">
        <w:rPr>
          <w:sz w:val="26"/>
          <w:szCs w:val="26"/>
        </w:rPr>
        <w:t>7</w:t>
      </w:r>
    </w:p>
    <w:bookmarkEnd w:id="0"/>
    <w:p w:rsidR="00766C64" w:rsidRDefault="00625398" w:rsidP="001E4165">
      <w:pPr>
        <w:pStyle w:val="a"/>
      </w:pPr>
      <w:r>
        <w:lastRenderedPageBreak/>
        <w:t>Цель работы</w:t>
      </w:r>
    </w:p>
    <w:p w:rsidR="00625398" w:rsidRDefault="00625398" w:rsidP="00625398">
      <w:pPr>
        <w:pStyle w:val="ae"/>
      </w:pPr>
      <w:r w:rsidRPr="009A4458">
        <w:t>Цель данной лабораторной работы состоит в получении практических навыков выполнения параллельных программ на кластере.</w:t>
      </w:r>
    </w:p>
    <w:p w:rsidR="00D166C6" w:rsidRDefault="00D166C6" w:rsidP="00625398">
      <w:pPr>
        <w:pStyle w:val="ae"/>
      </w:pPr>
    </w:p>
    <w:p w:rsidR="00D166C6" w:rsidRDefault="00D166C6" w:rsidP="00D166C6">
      <w:pPr>
        <w:pStyle w:val="a"/>
      </w:pPr>
      <w:r>
        <w:t>Выполнение лабораторной работы</w:t>
      </w:r>
    </w:p>
    <w:p w:rsidR="00D166C6" w:rsidRDefault="00D166C6" w:rsidP="00D166C6">
      <w:pPr>
        <w:pStyle w:val="ae"/>
      </w:pPr>
      <w:r>
        <w:t xml:space="preserve">В качестве распараллеливаемой вычислительной задачи в данной лабораторной работе используется вычисление евклидового расстояния между изображениями. Данный алгоритм активно используется в поисковых системах для поиска схожих изображений, а </w:t>
      </w:r>
      <w:proofErr w:type="gramStart"/>
      <w:r>
        <w:t>так же</w:t>
      </w:r>
      <w:proofErr w:type="gramEnd"/>
      <w:r>
        <w:t xml:space="preserve"> используется в таких алгоритмах машинного обучения как К ближайших соседей.</w:t>
      </w:r>
    </w:p>
    <w:p w:rsidR="00260BFB" w:rsidRDefault="00260BFB" w:rsidP="00D166C6">
      <w:pPr>
        <w:pStyle w:val="ae"/>
      </w:pPr>
      <w:r>
        <w:t>Исходными данными задачи является матрица из изображений, которые представлены в виде вектора длиной 784 (28*28) и вектор изображения</w:t>
      </w:r>
      <w:r w:rsidR="007F4128">
        <w:t>,</w:t>
      </w:r>
      <w:r>
        <w:t xml:space="preserve"> для которого необходимо выполнить поиск</w:t>
      </w:r>
      <w:r w:rsidR="007F4128">
        <w:t>,</w:t>
      </w:r>
      <w:r>
        <w:t xml:space="preserve"> имеющий размерность 784 (28*28).</w:t>
      </w:r>
    </w:p>
    <w:p w:rsidR="008466B2" w:rsidRDefault="008466B2" w:rsidP="00D166C6">
      <w:pPr>
        <w:pStyle w:val="ae"/>
      </w:pPr>
      <w:r>
        <w:t>Расстояния между двумя векторами одинаковой размерности вычисляется по следующей формуле:</w:t>
      </w:r>
    </w:p>
    <w:p w:rsidR="008466B2" w:rsidRPr="008466B2" w:rsidRDefault="008466B2" w:rsidP="00D166C6">
      <w:pPr>
        <w:pStyle w:val="ae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l1, l2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i&lt;n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0A2A27" w:rsidRDefault="008466B2" w:rsidP="00D166C6">
      <w:pPr>
        <w:pStyle w:val="ae"/>
      </w:pPr>
      <w:r>
        <w:t>Результатом работы программы является вектор чисел, который обозначает похожесть изображений</w:t>
      </w:r>
      <w:r w:rsidRPr="008466B2">
        <w:t xml:space="preserve"> </w:t>
      </w:r>
      <w:r>
        <w:rPr>
          <w:lang w:val="en-US"/>
        </w:rPr>
        <w:t>c</w:t>
      </w:r>
      <w:r w:rsidRPr="008466B2">
        <w:t xml:space="preserve"> </w:t>
      </w:r>
      <w:r>
        <w:t>искомым изображением.</w:t>
      </w:r>
    </w:p>
    <w:p w:rsidR="00DA6178" w:rsidRDefault="00DA6178" w:rsidP="00D166C6">
      <w:pPr>
        <w:pStyle w:val="ae"/>
      </w:pPr>
    </w:p>
    <w:p w:rsidR="00DA6178" w:rsidRDefault="00DA6178" w:rsidP="00DA6178">
      <w:pPr>
        <w:pStyle w:val="a"/>
      </w:pPr>
      <w:r>
        <w:t>Исходный код</w:t>
      </w:r>
    </w:p>
    <w:p w:rsidR="000A2A27" w:rsidRDefault="00DA6178" w:rsidP="00D166C6">
      <w:pPr>
        <w:pStyle w:val="ae"/>
      </w:pPr>
      <w:r>
        <w:t>Исходный код программы представлен на рисунках 1 и 2.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5389" w:rsidRPr="002D5389" w:rsidTr="002D5389">
        <w:tc>
          <w:tcPr>
            <w:tcW w:w="9345" w:type="dxa"/>
          </w:tcPr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>#include "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stdafx.h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"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>#include &lt;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cstdlib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&gt;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>#include &lt;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iostream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&gt;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>#include "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Matrix.h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"</w:t>
            </w:r>
          </w:p>
          <w:p w:rsid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>#include &lt;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cmath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&gt;</w:t>
            </w:r>
          </w:p>
          <w:p w:rsid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proofErr w:type="spellStart"/>
            <w:r w:rsidRPr="002D5389">
              <w:rPr>
                <w:sz w:val="22"/>
                <w:szCs w:val="22"/>
                <w:lang w:val="en-US"/>
              </w:rPr>
              <w:t>struct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Matrix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>{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ab/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lines;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ab/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cols;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>double* vector;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>double** items;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>};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proofErr w:type="gramStart"/>
            <w:r w:rsidRPr="002D5389">
              <w:rPr>
                <w:sz w:val="22"/>
                <w:szCs w:val="22"/>
                <w:lang w:val="en-US"/>
              </w:rPr>
              <w:t>Matrix::</w:t>
            </w:r>
            <w:proofErr w:type="gramEnd"/>
            <w:r w:rsidRPr="002D5389">
              <w:rPr>
                <w:sz w:val="22"/>
                <w:szCs w:val="22"/>
                <w:lang w:val="en-US"/>
              </w:rPr>
              <w:t>Matrix* Matrix::empty(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lines, 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cols) {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 xml:space="preserve">Matrix* m = new </w:t>
            </w:r>
            <w:proofErr w:type="gramStart"/>
            <w:r w:rsidRPr="002D5389">
              <w:rPr>
                <w:sz w:val="22"/>
                <w:szCs w:val="22"/>
                <w:lang w:val="en-US"/>
              </w:rPr>
              <w:t>Matrix(</w:t>
            </w:r>
            <w:proofErr w:type="gramEnd"/>
            <w:r w:rsidRPr="002D5389">
              <w:rPr>
                <w:sz w:val="22"/>
                <w:szCs w:val="22"/>
                <w:lang w:val="en-US"/>
              </w:rPr>
              <w:t>);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m-&gt;lines = lines;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m-&gt;cols = cols;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 xml:space="preserve">m-&gt;vector = new </w:t>
            </w:r>
            <w:proofErr w:type="gramStart"/>
            <w:r w:rsidRPr="002D5389">
              <w:rPr>
                <w:sz w:val="22"/>
                <w:szCs w:val="22"/>
                <w:lang w:val="en-US"/>
              </w:rPr>
              <w:t>double[</w:t>
            </w:r>
            <w:proofErr w:type="gramEnd"/>
            <w:r w:rsidRPr="002D5389">
              <w:rPr>
                <w:sz w:val="22"/>
                <w:szCs w:val="22"/>
                <w:lang w:val="en-US"/>
              </w:rPr>
              <w:t>lines * cols];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m-&gt;items = new double*[lines];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l = 0; l &lt; lines; l++) {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  <w:t>m-&gt;items[l] = &amp;m-&gt;</w:t>
            </w:r>
            <w:proofErr w:type="gramStart"/>
            <w:r w:rsidRPr="002D5389">
              <w:rPr>
                <w:sz w:val="22"/>
                <w:szCs w:val="22"/>
                <w:lang w:val="en-US"/>
              </w:rPr>
              <w:t>vector[</w:t>
            </w:r>
            <w:proofErr w:type="gramEnd"/>
            <w:r w:rsidRPr="002D5389">
              <w:rPr>
                <w:sz w:val="22"/>
                <w:szCs w:val="22"/>
                <w:lang w:val="en-US"/>
              </w:rPr>
              <w:t>l * cols];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}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return m;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>}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proofErr w:type="gramStart"/>
            <w:r w:rsidRPr="002D5389">
              <w:rPr>
                <w:sz w:val="22"/>
                <w:szCs w:val="22"/>
                <w:lang w:val="en-US"/>
              </w:rPr>
              <w:t>Matrix::</w:t>
            </w:r>
            <w:proofErr w:type="gramEnd"/>
            <w:r w:rsidRPr="002D5389">
              <w:rPr>
                <w:sz w:val="22"/>
                <w:szCs w:val="22"/>
                <w:lang w:val="en-US"/>
              </w:rPr>
              <w:t>Matrix * Matrix::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fromVector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lines, 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cols, double * vector)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>{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 xml:space="preserve">Matrix* m = new </w:t>
            </w:r>
            <w:proofErr w:type="gramStart"/>
            <w:r w:rsidRPr="002D5389">
              <w:rPr>
                <w:sz w:val="22"/>
                <w:szCs w:val="22"/>
                <w:lang w:val="en-US"/>
              </w:rPr>
              <w:t>Matrix(</w:t>
            </w:r>
            <w:proofErr w:type="gramEnd"/>
            <w:r w:rsidRPr="002D5389">
              <w:rPr>
                <w:sz w:val="22"/>
                <w:szCs w:val="22"/>
                <w:lang w:val="en-US"/>
              </w:rPr>
              <w:t>);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m-&gt;lines = lines;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m-&gt;cols = cols;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m-&gt;vector = vector;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m-&gt;items = new double*[lines];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l = 0; l &lt; lines; l++) {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  <w:t>m-&gt;items[l] = &amp;m-&gt;</w:t>
            </w:r>
            <w:proofErr w:type="gramStart"/>
            <w:r w:rsidRPr="002D5389">
              <w:rPr>
                <w:sz w:val="22"/>
                <w:szCs w:val="22"/>
                <w:lang w:val="en-US"/>
              </w:rPr>
              <w:t>vector[</w:t>
            </w:r>
            <w:proofErr w:type="gramEnd"/>
            <w:r w:rsidRPr="002D5389">
              <w:rPr>
                <w:sz w:val="22"/>
                <w:szCs w:val="22"/>
                <w:lang w:val="en-US"/>
              </w:rPr>
              <w:t>l * cols];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}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return m;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>}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proofErr w:type="gramStart"/>
            <w:r w:rsidRPr="002D5389">
              <w:rPr>
                <w:sz w:val="22"/>
                <w:szCs w:val="22"/>
                <w:lang w:val="en-US"/>
              </w:rPr>
              <w:t>Matrix::</w:t>
            </w:r>
            <w:proofErr w:type="gramEnd"/>
            <w:r w:rsidRPr="002D5389">
              <w:rPr>
                <w:sz w:val="22"/>
                <w:szCs w:val="22"/>
                <w:lang w:val="en-US"/>
              </w:rPr>
              <w:t>Matrix* Matrix::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createRandom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lines, 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cols) {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 xml:space="preserve">Matrix* m = new </w:t>
            </w:r>
            <w:proofErr w:type="gramStart"/>
            <w:r w:rsidRPr="002D5389">
              <w:rPr>
                <w:sz w:val="22"/>
                <w:szCs w:val="22"/>
                <w:lang w:val="en-US"/>
              </w:rPr>
              <w:t>Matrix(</w:t>
            </w:r>
            <w:proofErr w:type="gramEnd"/>
            <w:r w:rsidRPr="002D5389">
              <w:rPr>
                <w:sz w:val="22"/>
                <w:szCs w:val="22"/>
                <w:lang w:val="en-US"/>
              </w:rPr>
              <w:t>);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m-&gt;lines = lines;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m-&gt;cols = cols;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//</w:t>
            </w:r>
            <w:proofErr w:type="spellStart"/>
            <w:proofErr w:type="gramStart"/>
            <w:r w:rsidRPr="002D5389">
              <w:rPr>
                <w:sz w:val="22"/>
                <w:szCs w:val="22"/>
                <w:lang w:val="en-US"/>
              </w:rPr>
              <w:t>srand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(</w:t>
            </w:r>
            <w:proofErr w:type="gramEnd"/>
            <w:r w:rsidRPr="002D5389">
              <w:rPr>
                <w:sz w:val="22"/>
                <w:szCs w:val="22"/>
                <w:lang w:val="en-US"/>
              </w:rPr>
              <w:t>17);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 xml:space="preserve">m-&gt;vector = new </w:t>
            </w:r>
            <w:proofErr w:type="gramStart"/>
            <w:r w:rsidRPr="002D5389">
              <w:rPr>
                <w:sz w:val="22"/>
                <w:szCs w:val="22"/>
                <w:lang w:val="en-US"/>
              </w:rPr>
              <w:t>double[</w:t>
            </w:r>
            <w:proofErr w:type="gramEnd"/>
            <w:r w:rsidRPr="002D5389">
              <w:rPr>
                <w:sz w:val="22"/>
                <w:szCs w:val="22"/>
                <w:lang w:val="en-US"/>
              </w:rPr>
              <w:t>lines * cols];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m-&gt;items = new double*[lines];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l = 0; l &lt; lines; l++) {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  <w:t>m-&gt;items[l] = &amp;m-&gt;</w:t>
            </w:r>
            <w:proofErr w:type="gramStart"/>
            <w:r w:rsidRPr="002D5389">
              <w:rPr>
                <w:sz w:val="22"/>
                <w:szCs w:val="22"/>
                <w:lang w:val="en-US"/>
              </w:rPr>
              <w:t>vector[</w:t>
            </w:r>
            <w:proofErr w:type="gramEnd"/>
            <w:r w:rsidRPr="002D5389">
              <w:rPr>
                <w:sz w:val="22"/>
                <w:szCs w:val="22"/>
                <w:lang w:val="en-US"/>
              </w:rPr>
              <w:t>l * cols];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c = 0; c &lt; cols; 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c++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) {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  <w:t xml:space="preserve">//m-&gt;items[l][c] = (((double) </w:t>
            </w:r>
            <w:proofErr w:type="gramStart"/>
            <w:r w:rsidRPr="002D5389">
              <w:rPr>
                <w:sz w:val="22"/>
                <w:szCs w:val="22"/>
                <w:lang w:val="en-US"/>
              </w:rPr>
              <w:t>rand(</w:t>
            </w:r>
            <w:proofErr w:type="gramEnd"/>
            <w:r w:rsidRPr="002D5389">
              <w:rPr>
                <w:sz w:val="22"/>
                <w:szCs w:val="22"/>
                <w:lang w:val="en-US"/>
              </w:rPr>
              <w:t>) / RAND_MAX)) * 100;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  <w:t xml:space="preserve">m-&gt;items[l][c] = </w:t>
            </w:r>
            <w:proofErr w:type="gramStart"/>
            <w:r w:rsidRPr="002D5389">
              <w:rPr>
                <w:sz w:val="22"/>
                <w:szCs w:val="22"/>
                <w:lang w:val="en-US"/>
              </w:rPr>
              <w:t>rand(</w:t>
            </w:r>
            <w:proofErr w:type="gramEnd"/>
            <w:r w:rsidRPr="002D5389">
              <w:rPr>
                <w:sz w:val="22"/>
                <w:szCs w:val="22"/>
                <w:lang w:val="en-US"/>
              </w:rPr>
              <w:t>) % 10;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  <w:t>}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}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return m;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>}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 xml:space="preserve">void </w:t>
            </w:r>
            <w:proofErr w:type="gramStart"/>
            <w:r w:rsidRPr="002D5389">
              <w:rPr>
                <w:sz w:val="22"/>
                <w:szCs w:val="22"/>
                <w:lang w:val="en-US"/>
              </w:rPr>
              <w:t>Matrix::</w:t>
            </w:r>
            <w:proofErr w:type="spellStart"/>
            <w:proofErr w:type="gramEnd"/>
            <w:r w:rsidRPr="002D5389">
              <w:rPr>
                <w:sz w:val="22"/>
                <w:szCs w:val="22"/>
                <w:lang w:val="en-US"/>
              </w:rPr>
              <w:t>freeMatrix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(Matrix * m) {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l = 0; l &lt; m-&gt;lines; l++) {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  <w:t>delete m-&gt;items[l];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}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delete m;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>}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 xml:space="preserve">void </w:t>
            </w:r>
            <w:proofErr w:type="gramStart"/>
            <w:r w:rsidRPr="002D5389">
              <w:rPr>
                <w:sz w:val="22"/>
                <w:szCs w:val="22"/>
                <w:lang w:val="en-US"/>
              </w:rPr>
              <w:t>Matrix::</w:t>
            </w:r>
            <w:proofErr w:type="spellStart"/>
            <w:proofErr w:type="gramEnd"/>
            <w:r w:rsidRPr="002D5389">
              <w:rPr>
                <w:sz w:val="22"/>
                <w:szCs w:val="22"/>
                <w:lang w:val="en-US"/>
              </w:rPr>
              <w:t>showMatrix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(Matrix * m) {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&lt; m-&gt;lines; 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++) {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j = 0; j &lt; m-&gt;cols; 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j++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) {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2D5389">
              <w:rPr>
                <w:sz w:val="22"/>
                <w:szCs w:val="22"/>
                <w:lang w:val="en-US"/>
              </w:rPr>
              <w:t>std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2D5389">
              <w:rPr>
                <w:sz w:val="22"/>
                <w:szCs w:val="22"/>
                <w:lang w:val="en-US"/>
              </w:rPr>
              <w:t>cout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&lt;&lt; m-&gt;items[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][j] &lt;&lt; '\t';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  <w:t>}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2D5389">
              <w:rPr>
                <w:sz w:val="22"/>
                <w:szCs w:val="22"/>
                <w:lang w:val="en-US"/>
              </w:rPr>
              <w:t>std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2D5389">
              <w:rPr>
                <w:sz w:val="22"/>
                <w:szCs w:val="22"/>
                <w:lang w:val="en-US"/>
              </w:rPr>
              <w:t>cout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&lt;&lt; 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std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::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endl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}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2D5389">
              <w:rPr>
                <w:sz w:val="22"/>
                <w:szCs w:val="22"/>
                <w:lang w:val="en-US"/>
              </w:rPr>
              <w:t>std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2D5389">
              <w:rPr>
                <w:sz w:val="22"/>
                <w:szCs w:val="22"/>
                <w:lang w:val="en-US"/>
              </w:rPr>
              <w:t>cout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&lt;&lt; 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std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::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endl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>}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 xml:space="preserve">bool </w:t>
            </w:r>
            <w:proofErr w:type="gramStart"/>
            <w:r w:rsidRPr="002D5389">
              <w:rPr>
                <w:sz w:val="22"/>
                <w:szCs w:val="22"/>
                <w:lang w:val="en-US"/>
              </w:rPr>
              <w:t>Matrix::</w:t>
            </w:r>
            <w:proofErr w:type="spellStart"/>
            <w:proofErr w:type="gramEnd"/>
            <w:r w:rsidRPr="002D5389">
              <w:rPr>
                <w:sz w:val="22"/>
                <w:szCs w:val="22"/>
                <w:lang w:val="en-US"/>
              </w:rPr>
              <w:t>cmpMatrix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(Matrix * a, Matrix * b)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>{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if ((a-&gt;</w:t>
            </w:r>
            <w:proofErr w:type="gramStart"/>
            <w:r w:rsidRPr="002D5389">
              <w:rPr>
                <w:sz w:val="22"/>
                <w:szCs w:val="22"/>
                <w:lang w:val="en-US"/>
              </w:rPr>
              <w:t>lines !</w:t>
            </w:r>
            <w:proofErr w:type="gramEnd"/>
            <w:r w:rsidRPr="002D5389">
              <w:rPr>
                <w:sz w:val="22"/>
                <w:szCs w:val="22"/>
                <w:lang w:val="en-US"/>
              </w:rPr>
              <w:t>= b-&gt;lines) || (a-&gt;cols != b-&gt;cols)) return false;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&lt; a-&gt;lines; 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++) {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j = 0; j &lt; a-&gt;cols; 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j++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) {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  <w:t>if (a-&gt;items[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][j</w:t>
            </w:r>
            <w:proofErr w:type="gramStart"/>
            <w:r w:rsidRPr="002D5389">
              <w:rPr>
                <w:sz w:val="22"/>
                <w:szCs w:val="22"/>
                <w:lang w:val="en-US"/>
              </w:rPr>
              <w:t>] !</w:t>
            </w:r>
            <w:proofErr w:type="gramEnd"/>
            <w:r w:rsidRPr="002D5389">
              <w:rPr>
                <w:sz w:val="22"/>
                <w:szCs w:val="22"/>
                <w:lang w:val="en-US"/>
              </w:rPr>
              <w:t>= b-&gt;items[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][j]) return false;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  <w:t>}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}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return true;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>}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proofErr w:type="gramStart"/>
            <w:r w:rsidRPr="002D5389">
              <w:rPr>
                <w:sz w:val="22"/>
                <w:szCs w:val="22"/>
                <w:lang w:val="en-US"/>
              </w:rPr>
              <w:t>Matrix::</w:t>
            </w:r>
            <w:proofErr w:type="gramEnd"/>
            <w:r w:rsidRPr="002D5389">
              <w:rPr>
                <w:sz w:val="22"/>
                <w:szCs w:val="22"/>
                <w:lang w:val="en-US"/>
              </w:rPr>
              <w:t>Matrix* Matrix::distance(Matrix* a, Matrix*b) {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if (a-&gt;</w:t>
            </w:r>
            <w:proofErr w:type="gramStart"/>
            <w:r w:rsidRPr="002D5389">
              <w:rPr>
                <w:sz w:val="22"/>
                <w:szCs w:val="22"/>
                <w:lang w:val="en-US"/>
              </w:rPr>
              <w:t>cols !</w:t>
            </w:r>
            <w:proofErr w:type="gramEnd"/>
            <w:r w:rsidRPr="002D5389">
              <w:rPr>
                <w:sz w:val="22"/>
                <w:szCs w:val="22"/>
                <w:lang w:val="en-US"/>
              </w:rPr>
              <w:t>= b-&gt;cols) return NULL;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Matrix* m = empty(a-&gt;lines, 1);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&lt; a-&gt;lines; 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++) {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  <w:t>m-&gt;items[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][0] = 0;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 j = 0; j &lt; a-&gt;cols; 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j++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) {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  <w:t>m-&gt;items[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][0] += (a-&gt;items[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][j] - b-&gt;items[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][j]) &lt;&lt; 1;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  <w:t>}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  <w:lang w:val="en-US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  <w:lang w:val="en-US"/>
              </w:rPr>
              <w:tab/>
              <w:t>m-&gt;items[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 xml:space="preserve">][0] = 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sqrt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(m-&gt;items[</w:t>
            </w:r>
            <w:proofErr w:type="spellStart"/>
            <w:r w:rsidRPr="002D5389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2D5389">
              <w:rPr>
                <w:sz w:val="22"/>
                <w:szCs w:val="22"/>
                <w:lang w:val="en-US"/>
              </w:rPr>
              <w:t>][0]);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</w:rPr>
            </w:pPr>
            <w:r w:rsidRPr="002D5389">
              <w:rPr>
                <w:sz w:val="22"/>
                <w:szCs w:val="22"/>
                <w:lang w:val="en-US"/>
              </w:rPr>
              <w:tab/>
            </w:r>
            <w:r w:rsidRPr="002D5389">
              <w:rPr>
                <w:sz w:val="22"/>
                <w:szCs w:val="22"/>
              </w:rPr>
              <w:t>}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</w:rPr>
            </w:pP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</w:rPr>
            </w:pPr>
            <w:r w:rsidRPr="002D5389">
              <w:rPr>
                <w:sz w:val="22"/>
                <w:szCs w:val="22"/>
              </w:rPr>
              <w:tab/>
            </w:r>
            <w:proofErr w:type="spellStart"/>
            <w:r w:rsidRPr="002D5389">
              <w:rPr>
                <w:sz w:val="22"/>
                <w:szCs w:val="22"/>
              </w:rPr>
              <w:t>return</w:t>
            </w:r>
            <w:proofErr w:type="spellEnd"/>
            <w:r w:rsidRPr="002D5389">
              <w:rPr>
                <w:sz w:val="22"/>
                <w:szCs w:val="22"/>
              </w:rPr>
              <w:t xml:space="preserve"> m;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</w:rPr>
            </w:pPr>
            <w:r w:rsidRPr="002D5389">
              <w:rPr>
                <w:sz w:val="22"/>
                <w:szCs w:val="22"/>
              </w:rPr>
              <w:t>}</w:t>
            </w:r>
          </w:p>
          <w:p w:rsidR="002D5389" w:rsidRPr="002D5389" w:rsidRDefault="002D5389" w:rsidP="002D5389">
            <w:pPr>
              <w:pStyle w:val="ae"/>
              <w:rPr>
                <w:sz w:val="22"/>
                <w:szCs w:val="22"/>
              </w:rPr>
            </w:pPr>
          </w:p>
          <w:p w:rsidR="002D5389" w:rsidRPr="002D5389" w:rsidRDefault="002D5389" w:rsidP="00D166C6">
            <w:pPr>
              <w:pStyle w:val="ae"/>
              <w:rPr>
                <w:sz w:val="22"/>
                <w:szCs w:val="22"/>
              </w:rPr>
            </w:pPr>
          </w:p>
        </w:tc>
      </w:tr>
    </w:tbl>
    <w:p w:rsidR="00C017DC" w:rsidRDefault="002D5389" w:rsidP="002D5389">
      <w:pPr>
        <w:pStyle w:val="ae"/>
        <w:jc w:val="center"/>
        <w:rPr>
          <w:lang w:val="en-US"/>
        </w:rPr>
      </w:pPr>
      <w:r>
        <w:lastRenderedPageBreak/>
        <w:t xml:space="preserve">Рисунок 1 – Модуль </w:t>
      </w:r>
      <w:r>
        <w:rPr>
          <w:lang w:val="en-US"/>
        </w:rPr>
        <w:t>Matrix</w:t>
      </w:r>
    </w:p>
    <w:p w:rsidR="00C017DC" w:rsidRDefault="00C017DC">
      <w:pPr>
        <w:rPr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6401" w:rsidRPr="00CA6401" w:rsidTr="00CA6401">
        <w:tc>
          <w:tcPr>
            <w:tcW w:w="9345" w:type="dxa"/>
          </w:tcPr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lastRenderedPageBreak/>
              <w:t>#include "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stdafx.h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"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cstdlib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&gt;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mpi.h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&gt;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>#include "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Matrix.h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"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iostream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&gt;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ctime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&gt;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proofErr w:type="spellStart"/>
            <w:r w:rsidRPr="00CA6401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 B_LINES = 1;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proofErr w:type="spellStart"/>
            <w:r w:rsidRPr="00CA6401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 B_COLS = </w:t>
            </w:r>
            <w:r w:rsidR="00060A18">
              <w:rPr>
                <w:sz w:val="24"/>
                <w:szCs w:val="24"/>
              </w:rPr>
              <w:t>784</w:t>
            </w:r>
            <w:r w:rsidRPr="00CA6401">
              <w:rPr>
                <w:sz w:val="24"/>
                <w:szCs w:val="24"/>
                <w:lang w:val="en-US"/>
              </w:rPr>
              <w:t>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proofErr w:type="spellStart"/>
            <w:r w:rsidRPr="00CA6401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 A_LINES = 1000000</w:t>
            </w:r>
            <w:bookmarkStart w:id="1" w:name="_GoBack"/>
            <w:bookmarkEnd w:id="1"/>
            <w:r w:rsidRPr="00CA6401">
              <w:rPr>
                <w:sz w:val="24"/>
                <w:szCs w:val="24"/>
                <w:lang w:val="en-US"/>
              </w:rPr>
              <w:t>0;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proofErr w:type="spellStart"/>
            <w:r w:rsidRPr="00CA6401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 A_COLS = </w:t>
            </w:r>
            <w:r w:rsidR="00060A18">
              <w:rPr>
                <w:sz w:val="24"/>
                <w:szCs w:val="24"/>
              </w:rPr>
              <w:t>784</w:t>
            </w:r>
            <w:r w:rsidRPr="00CA6401">
              <w:rPr>
                <w:sz w:val="24"/>
                <w:szCs w:val="24"/>
                <w:lang w:val="en-US"/>
              </w:rPr>
              <w:t>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proofErr w:type="spellStart"/>
            <w:r w:rsidRPr="00CA6401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A6401">
              <w:rPr>
                <w:sz w:val="24"/>
                <w:szCs w:val="24"/>
                <w:lang w:val="en-US"/>
              </w:rPr>
              <w:t>main(</w:t>
            </w:r>
            <w:proofErr w:type="spellStart"/>
            <w:proofErr w:type="gramEnd"/>
            <w:r w:rsidRPr="00CA6401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argc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, char **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argv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)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>{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numprocs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, rank;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MPI_</w:t>
            </w:r>
            <w:proofErr w:type="gramStart"/>
            <w:r w:rsidRPr="00CA6401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(</w:t>
            </w:r>
            <w:proofErr w:type="gramEnd"/>
            <w:r w:rsidRPr="00CA6401">
              <w:rPr>
                <w:sz w:val="24"/>
                <w:szCs w:val="24"/>
                <w:lang w:val="en-US"/>
              </w:rPr>
              <w:t>&amp;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argc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, &amp;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argv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);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MPI_Comm_</w:t>
            </w:r>
            <w:proofErr w:type="gramStart"/>
            <w:r w:rsidRPr="00CA6401">
              <w:rPr>
                <w:sz w:val="24"/>
                <w:szCs w:val="24"/>
                <w:lang w:val="en-US"/>
              </w:rPr>
              <w:t>size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(</w:t>
            </w:r>
            <w:proofErr w:type="gramEnd"/>
            <w:r w:rsidRPr="00CA6401">
              <w:rPr>
                <w:sz w:val="24"/>
                <w:szCs w:val="24"/>
                <w:lang w:val="en-US"/>
              </w:rPr>
              <w:t>MPI_COMM_WORLD, &amp;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numprocs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);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MPI_Comm_</w:t>
            </w:r>
            <w:proofErr w:type="gramStart"/>
            <w:r w:rsidRPr="00CA6401">
              <w:rPr>
                <w:sz w:val="24"/>
                <w:szCs w:val="24"/>
                <w:lang w:val="en-US"/>
              </w:rPr>
              <w:t>rank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(</w:t>
            </w:r>
            <w:proofErr w:type="gramEnd"/>
            <w:r w:rsidRPr="00CA6401">
              <w:rPr>
                <w:sz w:val="24"/>
                <w:szCs w:val="24"/>
                <w:lang w:val="en-US"/>
              </w:rPr>
              <w:t>MPI_COMM_WORLD, &amp;rank);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</w:r>
            <w:proofErr w:type="gramStart"/>
            <w:r w:rsidRPr="00CA6401">
              <w:rPr>
                <w:sz w:val="24"/>
                <w:szCs w:val="24"/>
                <w:lang w:val="en-US"/>
              </w:rPr>
              <w:t>Matrix::</w:t>
            </w:r>
            <w:proofErr w:type="gramEnd"/>
            <w:r w:rsidRPr="00CA6401">
              <w:rPr>
                <w:sz w:val="24"/>
                <w:szCs w:val="24"/>
                <w:lang w:val="en-US"/>
              </w:rPr>
              <w:t>Matrix* b = NULL;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</w:r>
            <w:proofErr w:type="gramStart"/>
            <w:r w:rsidRPr="00CA6401">
              <w:rPr>
                <w:sz w:val="24"/>
                <w:szCs w:val="24"/>
                <w:lang w:val="en-US"/>
              </w:rPr>
              <w:t>Matrix::</w:t>
            </w:r>
            <w:proofErr w:type="gramEnd"/>
            <w:r w:rsidRPr="00CA6401">
              <w:rPr>
                <w:sz w:val="24"/>
                <w:szCs w:val="24"/>
                <w:lang w:val="en-US"/>
              </w:rPr>
              <w:t>Matrix* a = NULL;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  <w:t xml:space="preserve">double* 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asend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 = NULL;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  <w:t xml:space="preserve">double* 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buf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 = new double[B_LINES*B_COLS];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  <w:t xml:space="preserve">double* 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abuf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 = new double[A_LINES*A_COLS];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  <w:t xml:space="preserve">double* 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resBuf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 = NULL;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  <w:t>if (rank == 0) {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</w:r>
            <w:r w:rsidRPr="00CA6401">
              <w:rPr>
                <w:sz w:val="24"/>
                <w:szCs w:val="24"/>
                <w:lang w:val="en-US"/>
              </w:rPr>
              <w:tab/>
              <w:t xml:space="preserve">a = </w:t>
            </w:r>
            <w:proofErr w:type="gramStart"/>
            <w:r w:rsidRPr="00CA6401">
              <w:rPr>
                <w:sz w:val="24"/>
                <w:szCs w:val="24"/>
                <w:lang w:val="en-US"/>
              </w:rPr>
              <w:t>Matrix::</w:t>
            </w:r>
            <w:proofErr w:type="spellStart"/>
            <w:proofErr w:type="gramEnd"/>
            <w:r w:rsidRPr="00CA6401">
              <w:rPr>
                <w:sz w:val="24"/>
                <w:szCs w:val="24"/>
                <w:lang w:val="en-US"/>
              </w:rPr>
              <w:t>createRandom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(A_LINES, A_COLS);</w:t>
            </w:r>
          </w:p>
          <w:p w:rsid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</w:r>
            <w:r w:rsidRPr="00CA6401">
              <w:rPr>
                <w:sz w:val="24"/>
                <w:szCs w:val="24"/>
                <w:lang w:val="en-US"/>
              </w:rPr>
              <w:tab/>
              <w:t xml:space="preserve">b = </w:t>
            </w:r>
            <w:proofErr w:type="gramStart"/>
            <w:r w:rsidRPr="00CA6401">
              <w:rPr>
                <w:sz w:val="24"/>
                <w:szCs w:val="24"/>
                <w:lang w:val="en-US"/>
              </w:rPr>
              <w:t>Matrix:</w:t>
            </w:r>
            <w:r>
              <w:rPr>
                <w:sz w:val="24"/>
                <w:szCs w:val="24"/>
                <w:lang w:val="en-US"/>
              </w:rPr>
              <w:t>: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createRandom</w:t>
            </w:r>
            <w:proofErr w:type="spellEnd"/>
            <w:r>
              <w:rPr>
                <w:sz w:val="24"/>
                <w:szCs w:val="24"/>
                <w:lang w:val="en-US"/>
              </w:rPr>
              <w:t>(B_LINES, B_COLS);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</w:r>
            <w:r w:rsidRPr="00CA6401">
              <w:rPr>
                <w:sz w:val="24"/>
                <w:szCs w:val="24"/>
                <w:lang w:val="en-US"/>
              </w:rPr>
              <w:tab/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asend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 = a-&gt;vector;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</w:r>
            <w:r w:rsidRPr="00CA6401">
              <w:rPr>
                <w:sz w:val="24"/>
                <w:szCs w:val="24"/>
                <w:lang w:val="en-US"/>
              </w:rPr>
              <w:tab/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buf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 = b-&gt;vector;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</w:r>
            <w:r w:rsidRPr="00CA6401">
              <w:rPr>
                <w:sz w:val="24"/>
                <w:szCs w:val="24"/>
                <w:lang w:val="en-US"/>
              </w:rPr>
              <w:tab/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resBuf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CA6401">
              <w:rPr>
                <w:sz w:val="24"/>
                <w:szCs w:val="24"/>
                <w:lang w:val="en-US"/>
              </w:rPr>
              <w:t>double[</w:t>
            </w:r>
            <w:proofErr w:type="gramEnd"/>
            <w:r w:rsidRPr="00CA6401">
              <w:rPr>
                <w:sz w:val="24"/>
                <w:szCs w:val="24"/>
                <w:lang w:val="en-US"/>
              </w:rPr>
              <w:t>A_LINES * B_COLS];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  <w:t>}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time_t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 start = </w:t>
            </w:r>
            <w:proofErr w:type="gramStart"/>
            <w:r w:rsidRPr="00CA6401">
              <w:rPr>
                <w:sz w:val="24"/>
                <w:szCs w:val="24"/>
                <w:lang w:val="en-US"/>
              </w:rPr>
              <w:t>clock(</w:t>
            </w:r>
            <w:proofErr w:type="gramEnd"/>
            <w:r w:rsidRPr="00CA6401">
              <w:rPr>
                <w:sz w:val="24"/>
                <w:szCs w:val="24"/>
                <w:lang w:val="en-US"/>
              </w:rPr>
              <w:t>);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MPI_</w:t>
            </w:r>
            <w:proofErr w:type="gramStart"/>
            <w:r w:rsidRPr="00CA6401">
              <w:rPr>
                <w:sz w:val="24"/>
                <w:szCs w:val="24"/>
                <w:lang w:val="en-US"/>
              </w:rPr>
              <w:t>Bcast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A6401">
              <w:rPr>
                <w:sz w:val="24"/>
                <w:szCs w:val="24"/>
                <w:lang w:val="en-US"/>
              </w:rPr>
              <w:t>buf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, B_LINES * B_COLS, MPI_DOUBLE, 0, MPI_COMM_WORLD);</w:t>
            </w:r>
          </w:p>
          <w:p w:rsid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  <w:t xml:space="preserve">b = </w:t>
            </w:r>
            <w:proofErr w:type="gramStart"/>
            <w:r w:rsidRPr="00CA6401">
              <w:rPr>
                <w:sz w:val="24"/>
                <w:szCs w:val="24"/>
                <w:lang w:val="en-US"/>
              </w:rPr>
              <w:t>Matrix::</w:t>
            </w:r>
            <w:proofErr w:type="spellStart"/>
            <w:proofErr w:type="gramEnd"/>
            <w:r w:rsidRPr="00CA6401">
              <w:rPr>
                <w:sz w:val="24"/>
                <w:szCs w:val="24"/>
                <w:lang w:val="en-US"/>
              </w:rPr>
              <w:t>fr</w:t>
            </w:r>
            <w:r>
              <w:rPr>
                <w:sz w:val="24"/>
                <w:szCs w:val="24"/>
                <w:lang w:val="en-US"/>
              </w:rPr>
              <w:t>omVector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(B_LINES, B_COLS, </w:t>
            </w:r>
            <w:proofErr w:type="spellStart"/>
            <w:r>
              <w:rPr>
                <w:sz w:val="24"/>
                <w:szCs w:val="24"/>
                <w:lang w:val="en-US"/>
              </w:rPr>
              <w:t>buf</w:t>
            </w:r>
            <w:proofErr w:type="spellEnd"/>
            <w:r>
              <w:rPr>
                <w:sz w:val="24"/>
                <w:szCs w:val="24"/>
                <w:lang w:val="en-US"/>
              </w:rPr>
              <w:t>);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MPI_</w:t>
            </w:r>
            <w:proofErr w:type="gramStart"/>
            <w:r w:rsidRPr="00CA6401">
              <w:rPr>
                <w:sz w:val="24"/>
                <w:szCs w:val="24"/>
                <w:lang w:val="en-US"/>
              </w:rPr>
              <w:t>Scatter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A6401">
              <w:rPr>
                <w:sz w:val="24"/>
                <w:szCs w:val="24"/>
                <w:lang w:val="en-US"/>
              </w:rPr>
              <w:t>asend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, A_COLS * A_LINES / 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numprocs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, MPI_DOUBLE, 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abuf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, A_COLS * A_LINES / 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numprocs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, MPI_DOUBLE, 0, MPI_COMM_WORLD);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  <w:t xml:space="preserve">a = </w:t>
            </w:r>
            <w:proofErr w:type="gramStart"/>
            <w:r w:rsidRPr="00CA6401">
              <w:rPr>
                <w:sz w:val="24"/>
                <w:szCs w:val="24"/>
                <w:lang w:val="en-US"/>
              </w:rPr>
              <w:t>Matrix::</w:t>
            </w:r>
            <w:proofErr w:type="spellStart"/>
            <w:proofErr w:type="gramEnd"/>
            <w:r w:rsidRPr="00CA6401">
              <w:rPr>
                <w:sz w:val="24"/>
                <w:szCs w:val="24"/>
                <w:lang w:val="en-US"/>
              </w:rPr>
              <w:t>fromVector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(A_LINES / 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numprocs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, A_COLS, 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abuf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);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</w:r>
            <w:proofErr w:type="gramStart"/>
            <w:r w:rsidRPr="00CA6401">
              <w:rPr>
                <w:sz w:val="24"/>
                <w:szCs w:val="24"/>
                <w:lang w:val="en-US"/>
              </w:rPr>
              <w:t>Matrix::</w:t>
            </w:r>
            <w:proofErr w:type="gramEnd"/>
            <w:r w:rsidRPr="00CA6401">
              <w:rPr>
                <w:sz w:val="24"/>
                <w:szCs w:val="24"/>
                <w:lang w:val="en-US"/>
              </w:rPr>
              <w:t>Matrix * res = Matrix::distance(a, b);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MPI_Gather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(res-&gt;vector, res-&gt;lines * res-&gt;cols, MPI_DOUBLE, </w:t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resBuf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, res-&gt;lines * res-&gt;cols, MPI_DOUBLE, 0, MPI_COMM_WORLD);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  <w:t>if (rank == 0) {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</w:r>
            <w:r w:rsidRPr="00CA6401">
              <w:rPr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A6401">
              <w:rPr>
                <w:sz w:val="24"/>
                <w:szCs w:val="24"/>
                <w:lang w:val="en-US"/>
              </w:rPr>
              <w:t>std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CA6401">
              <w:rPr>
                <w:sz w:val="24"/>
                <w:szCs w:val="24"/>
                <w:lang w:val="en-US"/>
              </w:rPr>
              <w:t>cout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 xml:space="preserve"> &lt;&lt; "time = " &lt;&lt; (double) (clock() - start) / 1000 &lt;&lt; " sec";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  <w:t>}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ab/>
            </w:r>
            <w:proofErr w:type="spellStart"/>
            <w:r w:rsidRPr="00CA6401">
              <w:rPr>
                <w:sz w:val="24"/>
                <w:szCs w:val="24"/>
                <w:lang w:val="en-US"/>
              </w:rPr>
              <w:t>MPI_</w:t>
            </w:r>
            <w:proofErr w:type="gramStart"/>
            <w:r w:rsidRPr="00CA6401">
              <w:rPr>
                <w:sz w:val="24"/>
                <w:szCs w:val="24"/>
                <w:lang w:val="en-US"/>
              </w:rPr>
              <w:t>Finalize</w:t>
            </w:r>
            <w:proofErr w:type="spellEnd"/>
            <w:r w:rsidRPr="00CA6401">
              <w:rPr>
                <w:sz w:val="24"/>
                <w:szCs w:val="24"/>
                <w:lang w:val="en-US"/>
              </w:rPr>
              <w:t>(</w:t>
            </w:r>
            <w:proofErr w:type="gramEnd"/>
            <w:r w:rsidRPr="00CA6401">
              <w:rPr>
                <w:sz w:val="24"/>
                <w:szCs w:val="24"/>
                <w:lang w:val="en-US"/>
              </w:rPr>
              <w:t>);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 xml:space="preserve">    return 0;</w:t>
            </w:r>
          </w:p>
          <w:p w:rsidR="00CA6401" w:rsidRPr="00CA6401" w:rsidRDefault="00CA6401" w:rsidP="00CA6401">
            <w:pPr>
              <w:pStyle w:val="ae"/>
              <w:rPr>
                <w:sz w:val="24"/>
                <w:szCs w:val="24"/>
                <w:lang w:val="en-US"/>
              </w:rPr>
            </w:pPr>
            <w:r w:rsidRPr="00CA6401">
              <w:rPr>
                <w:sz w:val="24"/>
                <w:szCs w:val="24"/>
                <w:lang w:val="en-US"/>
              </w:rPr>
              <w:t>}</w:t>
            </w:r>
          </w:p>
          <w:p w:rsidR="00CA6401" w:rsidRPr="00CA6401" w:rsidRDefault="00CA6401" w:rsidP="00CA6401">
            <w:pPr>
              <w:pStyle w:val="ae"/>
              <w:jc w:val="left"/>
              <w:rPr>
                <w:sz w:val="24"/>
                <w:szCs w:val="24"/>
                <w:lang w:val="en-US"/>
              </w:rPr>
            </w:pPr>
          </w:p>
        </w:tc>
      </w:tr>
    </w:tbl>
    <w:p w:rsidR="00DB638C" w:rsidRPr="00CA6401" w:rsidRDefault="00CA6401" w:rsidP="00C017DC">
      <w:pPr>
        <w:pStyle w:val="ae"/>
        <w:jc w:val="center"/>
      </w:pPr>
      <w:r>
        <w:lastRenderedPageBreak/>
        <w:t>Рисунок 2 – Основной код программы</w:t>
      </w:r>
    </w:p>
    <w:p w:rsidR="00D166C6" w:rsidRDefault="000A2A27" w:rsidP="000A2A27">
      <w:pPr>
        <w:pStyle w:val="a"/>
      </w:pPr>
      <w:r>
        <w:t>Результаты выполнения</w:t>
      </w:r>
      <w:r w:rsidR="008466B2">
        <w:t xml:space="preserve"> </w:t>
      </w:r>
    </w:p>
    <w:p w:rsidR="006C1534" w:rsidRPr="00DB638C" w:rsidRDefault="00FC2777" w:rsidP="00DB638C">
      <w:pPr>
        <w:pStyle w:val="ae"/>
      </w:pPr>
      <w:r w:rsidRPr="001F7A8B">
        <w:t xml:space="preserve">В ходе выполнения лабораторной работы, написанная программа запускалась </w:t>
      </w:r>
      <w:r>
        <w:t>на</w:t>
      </w:r>
      <w:r w:rsidRPr="001F7A8B">
        <w:t xml:space="preserve"> различном числе </w:t>
      </w:r>
      <w:r>
        <w:t>ядер и для различного количества чисел</w:t>
      </w:r>
      <w:r w:rsidRPr="001F7A8B">
        <w:t>. Результаты экспериментов представлен</w:t>
      </w:r>
      <w:r>
        <w:t>ы</w:t>
      </w:r>
      <w:r w:rsidRPr="001F7A8B">
        <w:t xml:space="preserve"> в таблиц</w:t>
      </w:r>
      <w:r>
        <w:t>ах</w:t>
      </w:r>
      <w:r w:rsidRPr="001F7A8B">
        <w:t xml:space="preserve"> 1</w:t>
      </w:r>
      <w:r>
        <w:t xml:space="preserve"> и 2</w:t>
      </w:r>
      <w:r w:rsidRPr="001F7A8B">
        <w:t>.</w:t>
      </w:r>
      <w:r w:rsidRPr="00FE73E5">
        <w:t xml:space="preserve"> Время рассчитывается как среднее при трех запусках программы.  </w:t>
      </w:r>
      <w:r w:rsidR="00AB2E08">
        <w:t>На рисунках 1 и 2 представлены графики зависимости времени выполнения от количества потоков, и зависимость времени выполнения от размера данных.</w:t>
      </w:r>
    </w:p>
    <w:p w:rsidR="00FC2777" w:rsidRDefault="006C1534" w:rsidP="00FC2777">
      <w:pPr>
        <w:pStyle w:val="ae"/>
      </w:pPr>
      <w:r>
        <w:t>Таблица 1</w:t>
      </w:r>
    </w:p>
    <w:tbl>
      <w:tblPr>
        <w:tblW w:w="10065" w:type="dxa"/>
        <w:tblInd w:w="-778" w:type="dxa"/>
        <w:tblLayout w:type="fixed"/>
        <w:tblLook w:val="0000" w:firstRow="0" w:lastRow="0" w:firstColumn="0" w:lastColumn="0" w:noHBand="0" w:noVBand="0"/>
      </w:tblPr>
      <w:tblGrid>
        <w:gridCol w:w="1545"/>
        <w:gridCol w:w="1425"/>
        <w:gridCol w:w="1417"/>
        <w:gridCol w:w="1418"/>
        <w:gridCol w:w="1559"/>
        <w:gridCol w:w="1340"/>
        <w:gridCol w:w="40"/>
        <w:gridCol w:w="1321"/>
      </w:tblGrid>
      <w:tr w:rsidR="006C1534" w:rsidRPr="006C1534" w:rsidTr="00767FDC">
        <w:trPr>
          <w:trHeight w:val="165"/>
        </w:trPr>
        <w:tc>
          <w:tcPr>
            <w:tcW w:w="1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1534" w:rsidRPr="006C1534" w:rsidRDefault="005A017C" w:rsidP="006C1534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sz w:val="26"/>
                <w:szCs w:val="26"/>
                <w:lang w:eastAsia="ar-SA"/>
              </w:rPr>
            </w:pPr>
            <w:r w:rsidRPr="003D4D70">
              <w:rPr>
                <w:rFonts w:eastAsia="Calibri"/>
                <w:sz w:val="26"/>
                <w:szCs w:val="26"/>
                <w:lang w:eastAsia="ar-SA"/>
              </w:rPr>
              <w:t>Количество строк</w:t>
            </w:r>
            <w:r w:rsidR="006B1A67" w:rsidRPr="003D4D70">
              <w:rPr>
                <w:rFonts w:eastAsia="Calibri"/>
                <w:sz w:val="26"/>
                <w:szCs w:val="26"/>
                <w:lang w:val="en-US" w:eastAsia="ar-SA"/>
              </w:rPr>
              <w:t xml:space="preserve"> </w:t>
            </w:r>
            <w:r w:rsidR="006B1A67" w:rsidRPr="003D4D70">
              <w:rPr>
                <w:rFonts w:eastAsia="Calibri"/>
                <w:sz w:val="26"/>
                <w:szCs w:val="26"/>
                <w:lang w:eastAsia="ar-SA"/>
              </w:rPr>
              <w:t>матрице</w:t>
            </w:r>
          </w:p>
        </w:tc>
        <w:tc>
          <w:tcPr>
            <w:tcW w:w="85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C1534" w:rsidRPr="006C1534" w:rsidRDefault="006C1534" w:rsidP="006C1534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6C1534">
              <w:rPr>
                <w:rFonts w:eastAsia="Calibri"/>
                <w:sz w:val="28"/>
                <w:szCs w:val="28"/>
                <w:lang w:eastAsia="ar-SA"/>
              </w:rPr>
              <w:t xml:space="preserve">Время выполнения задачи в секундах при количестве ядер равным </w:t>
            </w:r>
            <w:r w:rsidRPr="006C1534">
              <w:rPr>
                <w:rFonts w:eastAsia="Calibri"/>
                <w:sz w:val="28"/>
                <w:szCs w:val="28"/>
                <w:lang w:val="en-US" w:eastAsia="ar-SA"/>
              </w:rPr>
              <w:t>N</w:t>
            </w:r>
          </w:p>
        </w:tc>
      </w:tr>
      <w:tr w:rsidR="006C1534" w:rsidRPr="006C1534" w:rsidTr="00767FDC">
        <w:trPr>
          <w:trHeight w:val="300"/>
        </w:trPr>
        <w:tc>
          <w:tcPr>
            <w:tcW w:w="1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1534" w:rsidRPr="006C1534" w:rsidRDefault="006C1534" w:rsidP="006C1534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1534" w:rsidRPr="006C1534" w:rsidRDefault="006C1534" w:rsidP="006C1534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6C1534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N=</w:t>
            </w:r>
            <w:r w:rsidRPr="006C1534">
              <w:rPr>
                <w:rFonts w:eastAsia="Calibri"/>
                <w:color w:val="000000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1534" w:rsidRPr="006C1534" w:rsidRDefault="006C1534" w:rsidP="006C1534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6C1534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N=</w:t>
            </w:r>
            <w:r w:rsidRPr="006C1534">
              <w:rPr>
                <w:rFonts w:eastAsia="Calibri"/>
                <w:color w:val="000000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1534" w:rsidRPr="006C1534" w:rsidRDefault="006C1534" w:rsidP="006C1534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6C1534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N=</w:t>
            </w:r>
            <w:r w:rsidRPr="006C1534">
              <w:rPr>
                <w:rFonts w:eastAsia="Calibri"/>
                <w:color w:val="000000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1534" w:rsidRPr="006C1534" w:rsidRDefault="006C1534" w:rsidP="006C1534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6C1534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N=</w:t>
            </w:r>
            <w:r w:rsidRPr="006C1534">
              <w:rPr>
                <w:rFonts w:eastAsia="Calibri"/>
                <w:color w:val="000000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1534" w:rsidRPr="006C1534" w:rsidRDefault="006C1534" w:rsidP="006C1534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6C1534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N=</w:t>
            </w:r>
            <w:r w:rsidRPr="006C1534">
              <w:rPr>
                <w:rFonts w:eastAsia="Calibri"/>
                <w:color w:val="000000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1534" w:rsidRPr="006C1534" w:rsidRDefault="006C1534" w:rsidP="006C1534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 w:rsidRPr="006C1534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N=15</w:t>
            </w:r>
          </w:p>
        </w:tc>
      </w:tr>
      <w:tr w:rsidR="00322063" w:rsidRPr="006C1534" w:rsidTr="00837BDE"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6C1534" w:rsidRDefault="00322063" w:rsidP="00322063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 w:rsidRPr="00BE0F72">
              <w:rPr>
                <w:rFonts w:eastAsia="Calibri"/>
                <w:color w:val="000000"/>
                <w:sz w:val="28"/>
                <w:szCs w:val="28"/>
                <w:lang w:eastAsia="ar-SA"/>
              </w:rPr>
              <w:t>1000000</w:t>
            </w:r>
            <w:r w:rsidRPr="00BE0F72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  <w:lang w:val="en-US"/>
              </w:rPr>
              <w:t>26.04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12.76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10.15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6.35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5.64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3.38</w:t>
            </w:r>
          </w:p>
        </w:tc>
      </w:tr>
      <w:tr w:rsidR="00322063" w:rsidRPr="006C1534" w:rsidTr="00A17BFF"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6C1534" w:rsidRDefault="00322063" w:rsidP="00322063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 w:rsidRPr="00BE0F72">
              <w:rPr>
                <w:rFonts w:eastAsia="Calibri"/>
                <w:color w:val="000000"/>
                <w:sz w:val="28"/>
                <w:szCs w:val="28"/>
                <w:lang w:eastAsia="ar-SA"/>
              </w:rPr>
              <w:t>1500000</w:t>
            </w:r>
            <w:r w:rsidRPr="00BE0F72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38.75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19.08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15.27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9.52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8.45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5.07</w:t>
            </w:r>
          </w:p>
        </w:tc>
      </w:tr>
      <w:tr w:rsidR="00322063" w:rsidRPr="006C1534" w:rsidTr="00A17BFF">
        <w:trPr>
          <w:trHeight w:val="300"/>
        </w:trPr>
        <w:tc>
          <w:tcPr>
            <w:tcW w:w="15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6C1534" w:rsidRDefault="00322063" w:rsidP="00322063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 w:rsidRPr="00BE0F72">
              <w:rPr>
                <w:rFonts w:eastAsia="Calibri"/>
                <w:color w:val="000000"/>
                <w:sz w:val="28"/>
                <w:szCs w:val="28"/>
                <w:lang w:eastAsia="ar-SA"/>
              </w:rPr>
              <w:t>2000000</w:t>
            </w:r>
            <w:r w:rsidRPr="00BE0F72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0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50.83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25.37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20.30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12.69</w:t>
            </w:r>
          </w:p>
        </w:tc>
        <w:tc>
          <w:tcPr>
            <w:tcW w:w="13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11.27</w:t>
            </w:r>
          </w:p>
        </w:tc>
        <w:tc>
          <w:tcPr>
            <w:tcW w:w="1321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6.76</w:t>
            </w:r>
          </w:p>
        </w:tc>
      </w:tr>
      <w:tr w:rsidR="00322063" w:rsidRPr="006C1534" w:rsidTr="00A17BFF"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6C1534" w:rsidRDefault="00CD6D1A" w:rsidP="00322063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2</w:t>
            </w:r>
            <w:r w:rsidR="00322063" w:rsidRPr="00BE0F72">
              <w:rPr>
                <w:rFonts w:eastAsia="Calibri"/>
                <w:color w:val="000000"/>
                <w:sz w:val="28"/>
                <w:szCs w:val="28"/>
                <w:lang w:eastAsia="ar-SA"/>
              </w:rPr>
              <w:t>500000</w:t>
            </w:r>
            <w:r w:rsidR="00322063" w:rsidRPr="00BE0F72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63.79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31.78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25.37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15.84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14.09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rFonts w:eastAsia="Calibri"/>
                <w:color w:val="000000"/>
                <w:sz w:val="28"/>
                <w:szCs w:val="28"/>
              </w:rPr>
              <w:t>8.45</w:t>
            </w:r>
          </w:p>
        </w:tc>
      </w:tr>
      <w:tr w:rsidR="006C1534" w:rsidRPr="006C1534" w:rsidTr="00A17BFF"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  <w:vAlign w:val="center"/>
          </w:tcPr>
          <w:p w:rsidR="006C1534" w:rsidRPr="006C1534" w:rsidRDefault="006C1534" w:rsidP="006C1534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  <w:vAlign w:val="center"/>
          </w:tcPr>
          <w:p w:rsidR="006C1534" w:rsidRPr="006C1534" w:rsidRDefault="006C1534" w:rsidP="00A17BFF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  <w:vAlign w:val="center"/>
          </w:tcPr>
          <w:p w:rsidR="006C1534" w:rsidRPr="006C1534" w:rsidRDefault="006C1534" w:rsidP="00A17BFF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  <w:vAlign w:val="center"/>
          </w:tcPr>
          <w:p w:rsidR="006C1534" w:rsidRPr="006C1534" w:rsidRDefault="006C1534" w:rsidP="00A17BFF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  <w:vAlign w:val="center"/>
          </w:tcPr>
          <w:p w:rsidR="006C1534" w:rsidRPr="006C1534" w:rsidRDefault="006C1534" w:rsidP="00A17BFF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</w:p>
        </w:tc>
        <w:tc>
          <w:tcPr>
            <w:tcW w:w="2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6C1534" w:rsidRPr="006C1534" w:rsidRDefault="006C1534" w:rsidP="00A17BFF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</w:p>
        </w:tc>
      </w:tr>
      <w:tr w:rsidR="006C1534" w:rsidRPr="006C1534" w:rsidTr="00A17BFF"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1534" w:rsidRPr="006C1534" w:rsidRDefault="006C1534" w:rsidP="006C1534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1534" w:rsidRPr="006C1534" w:rsidRDefault="006C1534" w:rsidP="00A17BFF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 w:rsidRPr="006C1534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N=</w:t>
            </w:r>
            <w:r w:rsidRPr="006C1534">
              <w:rPr>
                <w:rFonts w:eastAsia="Calibri"/>
                <w:color w:val="000000"/>
                <w:sz w:val="28"/>
                <w:szCs w:val="28"/>
                <w:lang w:eastAsia="ar-SA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1534" w:rsidRPr="006C1534" w:rsidRDefault="006C1534" w:rsidP="00A17BFF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 w:rsidRPr="006C1534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N=</w:t>
            </w:r>
            <w:r w:rsidRPr="006C1534">
              <w:rPr>
                <w:rFonts w:eastAsia="Calibri"/>
                <w:color w:val="000000"/>
                <w:sz w:val="28"/>
                <w:szCs w:val="28"/>
                <w:lang w:eastAsia="ar-SA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1534" w:rsidRPr="006C1534" w:rsidRDefault="006C1534" w:rsidP="00A17BFF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 w:rsidRPr="006C1534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N=24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C1534" w:rsidRPr="006C1534" w:rsidRDefault="006C1534" w:rsidP="00A17BFF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 w:rsidRPr="006C1534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N=27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C1534" w:rsidRPr="006C1534" w:rsidRDefault="006C1534" w:rsidP="00A17BFF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 w:rsidRPr="006C1534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N=30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C1534" w:rsidRPr="006C1534" w:rsidRDefault="006C1534" w:rsidP="00A17BFF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 w:rsidRPr="006C1534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N=32</w:t>
            </w:r>
          </w:p>
        </w:tc>
      </w:tr>
      <w:tr w:rsidR="00322063" w:rsidRPr="006C1534" w:rsidTr="00A17BFF"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6C1534" w:rsidRDefault="00322063" w:rsidP="00322063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 w:rsidRPr="00BE0F72">
              <w:rPr>
                <w:rFonts w:eastAsia="Calibri"/>
                <w:color w:val="000000"/>
                <w:sz w:val="28"/>
                <w:szCs w:val="28"/>
                <w:lang w:eastAsia="ar-SA"/>
              </w:rPr>
              <w:t>1000000</w:t>
            </w:r>
            <w:r w:rsidRPr="00BE0F72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3.17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2.54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2.11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1.88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1.69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1.58</w:t>
            </w:r>
          </w:p>
        </w:tc>
      </w:tr>
      <w:tr w:rsidR="00322063" w:rsidRPr="006C1534" w:rsidTr="00A17BFF"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6C1534" w:rsidRDefault="00322063" w:rsidP="00322063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 w:rsidRPr="00BE0F72">
              <w:rPr>
                <w:rFonts w:eastAsia="Calibri"/>
                <w:color w:val="000000"/>
                <w:sz w:val="28"/>
                <w:szCs w:val="28"/>
                <w:lang w:eastAsia="ar-SA"/>
              </w:rPr>
              <w:t>1500000</w:t>
            </w:r>
            <w:r w:rsidRPr="00BE0F72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4.75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3.80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3.17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2.82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2.53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2.38</w:t>
            </w:r>
          </w:p>
        </w:tc>
      </w:tr>
      <w:tr w:rsidR="00322063" w:rsidRPr="006C1534" w:rsidTr="00A17BFF"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6C1534" w:rsidRDefault="00322063" w:rsidP="00322063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 w:rsidRPr="00BE0F72">
              <w:rPr>
                <w:rFonts w:eastAsia="Calibri"/>
                <w:color w:val="000000"/>
                <w:sz w:val="28"/>
                <w:szCs w:val="28"/>
                <w:lang w:eastAsia="ar-SA"/>
              </w:rPr>
              <w:t>2000000</w:t>
            </w:r>
            <w:r w:rsidRPr="00BE0F72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6.34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5.07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4.22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3.75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3.38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3.17</w:t>
            </w:r>
          </w:p>
        </w:tc>
      </w:tr>
      <w:tr w:rsidR="00322063" w:rsidRPr="006C1534" w:rsidTr="00A17BFF"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6C1534" w:rsidRDefault="00CD6D1A" w:rsidP="00322063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2</w:t>
            </w:r>
            <w:r w:rsidR="00322063" w:rsidRPr="00BE0F72">
              <w:rPr>
                <w:rFonts w:eastAsia="Calibri"/>
                <w:color w:val="000000"/>
                <w:sz w:val="28"/>
                <w:szCs w:val="28"/>
                <w:lang w:eastAsia="ar-SA"/>
              </w:rPr>
              <w:t>500000</w:t>
            </w:r>
            <w:r w:rsidR="00322063" w:rsidRPr="00BE0F72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7.92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6.34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5.28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4.69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4.22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22063" w:rsidRPr="00322063" w:rsidRDefault="00322063" w:rsidP="00322063">
            <w:pPr>
              <w:jc w:val="center"/>
              <w:rPr>
                <w:color w:val="000000"/>
                <w:sz w:val="28"/>
                <w:szCs w:val="28"/>
              </w:rPr>
            </w:pPr>
            <w:r w:rsidRPr="00322063">
              <w:rPr>
                <w:color w:val="000000"/>
                <w:sz w:val="28"/>
                <w:szCs w:val="28"/>
              </w:rPr>
              <w:t>3.96</w:t>
            </w:r>
          </w:p>
        </w:tc>
      </w:tr>
    </w:tbl>
    <w:p w:rsidR="006C1534" w:rsidRDefault="006C1534" w:rsidP="00FC2777">
      <w:pPr>
        <w:pStyle w:val="ae"/>
      </w:pPr>
    </w:p>
    <w:p w:rsidR="005D1926" w:rsidRDefault="005D1926" w:rsidP="005D1926">
      <w:pPr>
        <w:pStyle w:val="ae"/>
      </w:pPr>
      <w:r>
        <w:t>Найдем ускорение вычислений при увеличении ядер</w:t>
      </w:r>
      <w:r w:rsidRPr="00EC799B">
        <w:t xml:space="preserve"> </w:t>
      </w:r>
      <w:r>
        <w:t>по следующей формуле:</w:t>
      </w:r>
    </w:p>
    <w:p w:rsidR="005D1926" w:rsidRDefault="005D1926" w:rsidP="005D1926">
      <w:pPr>
        <w:pStyle w:val="ae"/>
      </w:pPr>
    </w:p>
    <w:p w:rsidR="005D1926" w:rsidRDefault="005D1926" w:rsidP="005D1926">
      <w:pPr>
        <w:pStyle w:val="ae"/>
        <w:jc w:val="center"/>
        <w:rPr>
          <w:rFonts w:eastAsiaTheme="minorEastAsia"/>
        </w:rPr>
      </w:pPr>
      <m:oMath>
        <m:r>
          <w:rPr>
            <w:rFonts w:ascii="Cambria Math" w:hAnsi="Cambria Math" w:cs="Cambria Math"/>
            <w:lang w:val="en-US"/>
          </w:rPr>
          <m:t>a</m:t>
        </m:r>
        <m:r>
          <w:rPr>
            <w:rFonts w:ascii="Cambria Math" w:hAnsi="Cambria Math" w:cs="Cambria Math"/>
          </w:rPr>
          <m:t>(</m:t>
        </m:r>
        <m:r>
          <w:rPr>
            <w:rFonts w:ascii="Cambria Math" w:hAnsi="Cambria Math" w:cs="Cambria Math"/>
            <w:lang w:val="en-US"/>
          </w:rPr>
          <m:t>i</m:t>
        </m:r>
        <m:r>
          <w:rPr>
            <w:rFonts w:ascii="Cambria Math" w:hAnsi="Cambria Math" w:cs="Cambria Math"/>
          </w:rPr>
          <m:t>,</m:t>
        </m:r>
        <m:r>
          <w:rPr>
            <w:rFonts w:ascii="Cambria Math" w:hAnsi="Cambria Math" w:cs="Cambria Math"/>
            <w:lang w:val="en-US"/>
          </w:rPr>
          <m:t>i</m:t>
        </m:r>
        <m:r>
          <w:rPr>
            <w:rFonts w:ascii="Cambria Math" w:hAnsi="Cambria Math" w:cs="Cambria Math"/>
          </w:rPr>
          <m:t>+1)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Ni</m:t>
                </m:r>
                <m:r>
                  <w:rPr>
                    <w:rFonts w:ascii="Cambria Math" w:hAnsi="Cambria Math" w:cs="Cambria Math"/>
                  </w:rPr>
                  <m:t>+1</m:t>
                </m:r>
              </m:sub>
            </m:sSub>
            <m:r>
              <w:rPr>
                <w:rFonts w:ascii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Ni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Ni</m:t>
                </m:r>
              </m:sub>
            </m:sSub>
          </m:den>
        </m:f>
        <m:r>
          <w:rPr>
            <w:rFonts w:ascii="Cambria Math" w:hAnsi="Cambria Math"/>
          </w:rPr>
          <m:t>*100%</m:t>
        </m:r>
      </m:oMath>
      <w:r w:rsidRPr="00EC799B">
        <w:rPr>
          <w:rFonts w:eastAsiaTheme="minorEastAsia"/>
        </w:rPr>
        <w:t>,</w:t>
      </w:r>
    </w:p>
    <w:p w:rsidR="005D1926" w:rsidRPr="00EC799B" w:rsidRDefault="005D1926" w:rsidP="005D1926">
      <w:pPr>
        <w:pStyle w:val="ae"/>
        <w:rPr>
          <w:rFonts w:eastAsiaTheme="minorEastAsia"/>
        </w:rPr>
      </w:pPr>
    </w:p>
    <w:p w:rsidR="005D1926" w:rsidRDefault="005D1926" w:rsidP="005D1926">
      <w:pPr>
        <w:pStyle w:val="ae"/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  <w:lang w:val="en-US"/>
        </w:rPr>
        <w:t>t</w:t>
      </w:r>
      <w:r w:rsidRPr="00EC799B">
        <w:rPr>
          <w:rFonts w:eastAsiaTheme="minorEastAsia"/>
          <w:vertAlign w:val="subscript"/>
          <w:lang w:val="en-US"/>
        </w:rPr>
        <w:t>Ni</w:t>
      </w:r>
      <w:proofErr w:type="spellEnd"/>
      <w:r w:rsidRPr="00EC799B">
        <w:rPr>
          <w:rFonts w:eastAsiaTheme="minorEastAsia"/>
          <w:vertAlign w:val="subscript"/>
        </w:rPr>
        <w:t xml:space="preserve"> </w:t>
      </w:r>
      <w:r w:rsidRPr="00EC799B">
        <w:rPr>
          <w:rFonts w:eastAsiaTheme="minorEastAsia"/>
        </w:rPr>
        <w:t xml:space="preserve">– </w:t>
      </w:r>
      <w:r>
        <w:rPr>
          <w:rFonts w:eastAsiaTheme="minorEastAsia"/>
        </w:rPr>
        <w:t>время решения при текущем количестве ядер;</w:t>
      </w:r>
    </w:p>
    <w:p w:rsidR="005D1926" w:rsidRPr="00975F4B" w:rsidRDefault="005D1926" w:rsidP="005D1926">
      <w:pPr>
        <w:pStyle w:val="ae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t</w:t>
      </w:r>
      <w:r w:rsidRPr="00EC799B">
        <w:rPr>
          <w:rFonts w:eastAsiaTheme="minorEastAsia"/>
          <w:vertAlign w:val="subscript"/>
          <w:lang w:val="en-US"/>
        </w:rPr>
        <w:t>Ni</w:t>
      </w:r>
      <w:proofErr w:type="spellEnd"/>
      <w:r>
        <w:rPr>
          <w:rFonts w:eastAsiaTheme="minorEastAsia"/>
          <w:vertAlign w:val="subscript"/>
        </w:rPr>
        <w:t>+1</w:t>
      </w:r>
      <w:r w:rsidRPr="00EC799B">
        <w:rPr>
          <w:rFonts w:eastAsiaTheme="minorEastAsia"/>
          <w:vertAlign w:val="subscript"/>
        </w:rPr>
        <w:t xml:space="preserve"> </w:t>
      </w:r>
      <w:r w:rsidRPr="00EC799B">
        <w:rPr>
          <w:rFonts w:eastAsiaTheme="minorEastAsia"/>
        </w:rPr>
        <w:t xml:space="preserve">– </w:t>
      </w:r>
      <w:r>
        <w:rPr>
          <w:rFonts w:eastAsiaTheme="minorEastAsia"/>
        </w:rPr>
        <w:t>время решения при увеличенном количестве ядер;</w:t>
      </w:r>
    </w:p>
    <w:p w:rsidR="00001DF7" w:rsidRDefault="005D1926" w:rsidP="005D1926">
      <w:pPr>
        <w:pStyle w:val="ae"/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EC799B">
        <w:rPr>
          <w:rFonts w:eastAsiaTheme="minorEastAsia"/>
        </w:rPr>
        <w:t>(</w:t>
      </w:r>
      <w:proofErr w:type="spellStart"/>
      <w:proofErr w:type="gramStart"/>
      <w:r>
        <w:rPr>
          <w:rFonts w:eastAsiaTheme="minorEastAsia"/>
          <w:lang w:val="en-US"/>
        </w:rPr>
        <w:t>i</w:t>
      </w:r>
      <w:proofErr w:type="spellEnd"/>
      <w:r w:rsidRPr="00EC799B">
        <w:rPr>
          <w:rFonts w:eastAsiaTheme="minorEastAsia"/>
        </w:rPr>
        <w:t>,</w:t>
      </w:r>
      <w:proofErr w:type="spellStart"/>
      <w:r>
        <w:rPr>
          <w:rFonts w:eastAsiaTheme="minorEastAsia"/>
          <w:lang w:val="en-US"/>
        </w:rPr>
        <w:t>i</w:t>
      </w:r>
      <w:proofErr w:type="spellEnd"/>
      <w:proofErr w:type="gramEnd"/>
      <w:r w:rsidRPr="00EC799B">
        <w:rPr>
          <w:rFonts w:eastAsiaTheme="minorEastAsia"/>
        </w:rPr>
        <w:t xml:space="preserve">+1) – </w:t>
      </w:r>
      <w:r>
        <w:rPr>
          <w:rFonts w:eastAsiaTheme="minorEastAsia"/>
        </w:rPr>
        <w:t>ускорение времени решения при текущем количестве ядер относительно времени решения при увеличенном количестве ядер.</w:t>
      </w:r>
    </w:p>
    <w:p w:rsidR="00001DF7" w:rsidRDefault="00001DF7">
      <w:pPr>
        <w:rPr>
          <w:rFonts w:eastAsiaTheme="minorEastAsia"/>
          <w:bCs/>
          <w:sz w:val="28"/>
          <w:szCs w:val="28"/>
        </w:rPr>
      </w:pPr>
    </w:p>
    <w:p w:rsidR="00776DB8" w:rsidRDefault="00322063" w:rsidP="00FC2777">
      <w:pPr>
        <w:pStyle w:val="ae"/>
      </w:pPr>
      <w:r>
        <w:t>Таблица 2</w:t>
      </w:r>
    </w:p>
    <w:tbl>
      <w:tblPr>
        <w:tblW w:w="10065" w:type="dxa"/>
        <w:tblInd w:w="-778" w:type="dxa"/>
        <w:tblLayout w:type="fixed"/>
        <w:tblLook w:val="0000" w:firstRow="0" w:lastRow="0" w:firstColumn="0" w:lastColumn="0" w:noHBand="0" w:noVBand="0"/>
      </w:tblPr>
      <w:tblGrid>
        <w:gridCol w:w="1544"/>
        <w:gridCol w:w="1469"/>
        <w:gridCol w:w="1364"/>
        <w:gridCol w:w="8"/>
        <w:gridCol w:w="1409"/>
        <w:gridCol w:w="9"/>
        <w:gridCol w:w="1524"/>
        <w:gridCol w:w="35"/>
        <w:gridCol w:w="1340"/>
        <w:gridCol w:w="42"/>
        <w:gridCol w:w="1321"/>
      </w:tblGrid>
      <w:tr w:rsidR="00322063" w:rsidRPr="00F679A9" w:rsidTr="00767FDC">
        <w:trPr>
          <w:trHeight w:val="165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F679A9" w:rsidRDefault="006B1B86" w:rsidP="00767FDC">
            <w:pPr>
              <w:pStyle w:val="11"/>
              <w:snapToGrid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79A9">
              <w:rPr>
                <w:rFonts w:ascii="Times New Roman" w:hAnsi="Times New Roman"/>
                <w:sz w:val="26"/>
                <w:szCs w:val="26"/>
              </w:rPr>
              <w:t>Количество строк в матрице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322063" w:rsidRPr="00F679A9" w:rsidRDefault="00322063" w:rsidP="00767FDC">
            <w:pPr>
              <w:pStyle w:val="11"/>
              <w:snapToGrid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 w:rsidRPr="00F679A9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a(2,4), %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322063" w:rsidRPr="00F679A9" w:rsidRDefault="00322063" w:rsidP="00767FDC">
            <w:pPr>
              <w:pStyle w:val="11"/>
              <w:snapToGrid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F679A9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a(4,5), %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322063" w:rsidRPr="00F679A9" w:rsidRDefault="00322063" w:rsidP="00767FDC">
            <w:pPr>
              <w:pStyle w:val="11"/>
              <w:snapToGrid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F679A9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a(5,8), %</w:t>
            </w:r>
          </w:p>
        </w:tc>
        <w:tc>
          <w:tcPr>
            <w:tcW w:w="153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322063" w:rsidRPr="00F679A9" w:rsidRDefault="00322063" w:rsidP="00767FDC">
            <w:pPr>
              <w:pStyle w:val="11"/>
              <w:snapToGrid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F679A9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a(8,9), %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322063" w:rsidRPr="00F679A9" w:rsidRDefault="00322063" w:rsidP="00767FDC">
            <w:pPr>
              <w:pStyle w:val="11"/>
              <w:snapToGrid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F679A9">
              <w:rPr>
                <w:rFonts w:ascii="Times New Roman" w:hAnsi="Times New Roman"/>
                <w:color w:val="000000"/>
                <w:sz w:val="26"/>
                <w:szCs w:val="26"/>
              </w:rPr>
              <w:t>а(9,15),</w:t>
            </w:r>
            <w:r w:rsidR="00F679A9" w:rsidRPr="00F679A9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F679A9">
              <w:rPr>
                <w:rFonts w:ascii="Times New Roman" w:hAnsi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322063" w:rsidRPr="00F679A9" w:rsidRDefault="00322063" w:rsidP="00767FDC">
            <w:pPr>
              <w:pStyle w:val="11"/>
              <w:snapToGrid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 w:rsidRPr="00F679A9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a(15,16),</w:t>
            </w:r>
            <w:r w:rsidR="00F679A9" w:rsidRPr="00F679A9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F679A9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%</w:t>
            </w:r>
          </w:p>
        </w:tc>
      </w:tr>
      <w:tr w:rsidR="006B1B86" w:rsidRPr="00F679A9" w:rsidTr="006B1B86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B1B86" w:rsidRPr="006C1534" w:rsidRDefault="006B1B86" w:rsidP="006B1B86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6"/>
                <w:szCs w:val="26"/>
                <w:lang w:val="en-US" w:eastAsia="ar-SA"/>
              </w:rPr>
            </w:pPr>
            <w:r w:rsidRPr="00F679A9">
              <w:rPr>
                <w:rFonts w:eastAsia="Calibri"/>
                <w:color w:val="000000"/>
                <w:sz w:val="26"/>
                <w:szCs w:val="26"/>
                <w:lang w:eastAsia="ar-SA"/>
              </w:rPr>
              <w:t>1000000</w:t>
            </w:r>
            <w:r w:rsidRPr="00F679A9">
              <w:rPr>
                <w:rFonts w:eastAsia="Calibri"/>
                <w:color w:val="000000"/>
                <w:sz w:val="26"/>
                <w:szCs w:val="26"/>
                <w:lang w:val="en-US" w:eastAsia="ar-SA"/>
              </w:rPr>
              <w:t>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50.99846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20.45455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37.43842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11.1811024</w:t>
            </w:r>
          </w:p>
        </w:tc>
        <w:tc>
          <w:tcPr>
            <w:tcW w:w="1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40.07092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6.213018</w:t>
            </w:r>
          </w:p>
        </w:tc>
      </w:tr>
      <w:tr w:rsidR="006B1B86" w:rsidRPr="00F679A9" w:rsidTr="006B1B86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B1B86" w:rsidRPr="006C1534" w:rsidRDefault="006B1B86" w:rsidP="006B1B86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6"/>
                <w:szCs w:val="26"/>
                <w:lang w:val="en-US" w:eastAsia="ar-SA"/>
              </w:rPr>
            </w:pPr>
            <w:r w:rsidRPr="00F679A9">
              <w:rPr>
                <w:rFonts w:eastAsia="Calibri"/>
                <w:color w:val="000000"/>
                <w:sz w:val="26"/>
                <w:szCs w:val="26"/>
                <w:lang w:eastAsia="ar-SA"/>
              </w:rPr>
              <w:t>1500000</w:t>
            </w:r>
            <w:r w:rsidRPr="00F679A9">
              <w:rPr>
                <w:rFonts w:eastAsia="Calibri"/>
                <w:color w:val="000000"/>
                <w:sz w:val="26"/>
                <w:szCs w:val="26"/>
                <w:lang w:val="en-US" w:eastAsia="ar-SA"/>
              </w:rPr>
              <w:t>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50.76129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19.96855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37.65553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11.2394958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6.311637</w:t>
            </w:r>
          </w:p>
        </w:tc>
      </w:tr>
      <w:tr w:rsidR="006B1B86" w:rsidRPr="00F679A9" w:rsidTr="006B1B86">
        <w:trPr>
          <w:trHeight w:val="300"/>
        </w:trPr>
        <w:tc>
          <w:tcPr>
            <w:tcW w:w="15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B1B86" w:rsidRPr="006C1534" w:rsidRDefault="006B1B86" w:rsidP="006B1B86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6"/>
                <w:szCs w:val="26"/>
                <w:lang w:val="en-US" w:eastAsia="ar-SA"/>
              </w:rPr>
            </w:pPr>
            <w:r w:rsidRPr="00F679A9">
              <w:rPr>
                <w:rFonts w:eastAsia="Calibri"/>
                <w:color w:val="000000"/>
                <w:sz w:val="26"/>
                <w:szCs w:val="26"/>
                <w:lang w:eastAsia="ar-SA"/>
              </w:rPr>
              <w:t>2000000</w:t>
            </w:r>
            <w:r w:rsidRPr="00F679A9">
              <w:rPr>
                <w:rFonts w:eastAsia="Calibri"/>
                <w:color w:val="000000"/>
                <w:sz w:val="26"/>
                <w:szCs w:val="26"/>
                <w:lang w:val="en-US" w:eastAsia="ar-SA"/>
              </w:rPr>
              <w:t>0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50.08853</w:t>
            </w:r>
          </w:p>
        </w:tc>
        <w:tc>
          <w:tcPr>
            <w:tcW w:w="137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19.98423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37.48768</w:t>
            </w:r>
          </w:p>
        </w:tc>
        <w:tc>
          <w:tcPr>
            <w:tcW w:w="155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11.1899133</w:t>
            </w:r>
          </w:p>
        </w:tc>
        <w:tc>
          <w:tcPr>
            <w:tcW w:w="13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40.01775</w:t>
            </w:r>
          </w:p>
        </w:tc>
        <w:tc>
          <w:tcPr>
            <w:tcW w:w="1321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6.213018</w:t>
            </w:r>
          </w:p>
        </w:tc>
      </w:tr>
      <w:tr w:rsidR="006B1B86" w:rsidRPr="00F679A9" w:rsidTr="006B1B86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B1B86" w:rsidRPr="006C1534" w:rsidRDefault="00CD6D1A" w:rsidP="006B1B86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6"/>
                <w:szCs w:val="26"/>
                <w:lang w:val="en-US" w:eastAsia="ar-SA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ar-SA"/>
              </w:rPr>
              <w:t>2</w:t>
            </w:r>
            <w:r w:rsidR="006B1B86" w:rsidRPr="00F679A9">
              <w:rPr>
                <w:rFonts w:eastAsia="Calibri"/>
                <w:color w:val="000000"/>
                <w:sz w:val="26"/>
                <w:szCs w:val="26"/>
                <w:lang w:eastAsia="ar-SA"/>
              </w:rPr>
              <w:t>500000</w:t>
            </w:r>
            <w:r w:rsidR="006B1B86" w:rsidRPr="00F679A9">
              <w:rPr>
                <w:rFonts w:eastAsia="Calibri"/>
                <w:color w:val="000000"/>
                <w:sz w:val="26"/>
                <w:szCs w:val="26"/>
                <w:lang w:val="en-US" w:eastAsia="ar-SA"/>
              </w:rPr>
              <w:t>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50.18028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20.16992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37.56405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11.0479798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40.02839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6.272189</w:t>
            </w:r>
          </w:p>
        </w:tc>
      </w:tr>
      <w:tr w:rsidR="00322063" w:rsidRPr="00F679A9" w:rsidTr="00767FDC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322063" w:rsidRPr="00F679A9" w:rsidRDefault="00322063" w:rsidP="00767FDC">
            <w:pPr>
              <w:pStyle w:val="11"/>
              <w:snapToGrid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322063" w:rsidRPr="00F679A9" w:rsidRDefault="00322063" w:rsidP="00767FDC">
            <w:pPr>
              <w:pStyle w:val="11"/>
              <w:snapToGrid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322063" w:rsidRPr="00F679A9" w:rsidRDefault="00322063" w:rsidP="00767FDC">
            <w:pPr>
              <w:pStyle w:val="11"/>
              <w:snapToGrid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322063" w:rsidRPr="00F679A9" w:rsidRDefault="00322063" w:rsidP="00767FDC">
            <w:pPr>
              <w:pStyle w:val="11"/>
              <w:snapToGrid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322063" w:rsidRPr="00F679A9" w:rsidRDefault="00322063" w:rsidP="00767FDC">
            <w:pPr>
              <w:pStyle w:val="11"/>
              <w:snapToGrid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27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322063" w:rsidRPr="00F679A9" w:rsidRDefault="00322063" w:rsidP="00767FDC">
            <w:pPr>
              <w:pStyle w:val="11"/>
              <w:snapToGrid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</w:p>
        </w:tc>
      </w:tr>
      <w:tr w:rsidR="00322063" w:rsidRPr="00F679A9" w:rsidTr="00767FDC">
        <w:trPr>
          <w:gridAfter w:val="2"/>
          <w:wAfter w:w="1363" w:type="dxa"/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F679A9" w:rsidRDefault="00322063" w:rsidP="00767FDC">
            <w:pPr>
              <w:pStyle w:val="11"/>
              <w:snapToGrid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F679A9" w:rsidRDefault="00322063" w:rsidP="00767FDC">
            <w:pPr>
              <w:pStyle w:val="11"/>
              <w:snapToGrid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 w:rsidRPr="00F679A9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a(16,20), %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F679A9" w:rsidRDefault="00322063" w:rsidP="00767FDC">
            <w:pPr>
              <w:pStyle w:val="11"/>
              <w:snapToGrid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 w:rsidRPr="00F679A9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a(2</w:t>
            </w:r>
            <w:r w:rsidRPr="00F679A9"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  <w:r w:rsidRPr="00F679A9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,</w:t>
            </w:r>
            <w:r w:rsidRPr="00F679A9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  <w:r w:rsidRPr="00F679A9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4), %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F679A9" w:rsidRDefault="00322063" w:rsidP="00767FDC">
            <w:pPr>
              <w:pStyle w:val="11"/>
              <w:snapToGrid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 w:rsidRPr="00F679A9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a(2</w:t>
            </w:r>
            <w:r w:rsidRPr="00F679A9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  <w:r w:rsidRPr="00F679A9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,27), %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063" w:rsidRPr="00F679A9" w:rsidRDefault="00322063" w:rsidP="00767FDC">
            <w:pPr>
              <w:pStyle w:val="11"/>
              <w:snapToGrid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 w:rsidRPr="00F679A9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a(2</w:t>
            </w:r>
            <w:r w:rsidRPr="00F679A9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  <w:r w:rsidRPr="00F679A9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,30), 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22063" w:rsidRPr="00F679A9" w:rsidRDefault="00322063" w:rsidP="00767FDC">
            <w:pPr>
              <w:pStyle w:val="11"/>
              <w:snapToGrid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 w:rsidRPr="00F679A9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a(30,32),%</w:t>
            </w:r>
          </w:p>
        </w:tc>
      </w:tr>
      <w:tr w:rsidR="006B1B86" w:rsidRPr="00F679A9" w:rsidTr="00704674">
        <w:trPr>
          <w:gridAfter w:val="2"/>
          <w:wAfter w:w="1363" w:type="dxa"/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B1B86" w:rsidRPr="006C1534" w:rsidRDefault="006B1B86" w:rsidP="006B1B86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6"/>
                <w:szCs w:val="26"/>
                <w:lang w:val="en-US" w:eastAsia="ar-SA"/>
              </w:rPr>
            </w:pPr>
            <w:r w:rsidRPr="00F679A9">
              <w:rPr>
                <w:rFonts w:eastAsia="Calibri"/>
                <w:color w:val="000000"/>
                <w:sz w:val="26"/>
                <w:szCs w:val="26"/>
                <w:lang w:eastAsia="ar-SA"/>
              </w:rPr>
              <w:t>1000000</w:t>
            </w:r>
            <w:r w:rsidRPr="00F679A9">
              <w:rPr>
                <w:rFonts w:eastAsia="Calibri"/>
                <w:color w:val="000000"/>
                <w:sz w:val="26"/>
                <w:szCs w:val="26"/>
                <w:lang w:val="en-US" w:eastAsia="ar-SA"/>
              </w:rPr>
              <w:t>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19.87382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16.92913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10.90047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10.10638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6.508876</w:t>
            </w:r>
          </w:p>
        </w:tc>
      </w:tr>
      <w:tr w:rsidR="006B1B86" w:rsidRPr="00F679A9" w:rsidTr="00704674">
        <w:trPr>
          <w:gridAfter w:val="2"/>
          <w:wAfter w:w="1363" w:type="dxa"/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B1B86" w:rsidRPr="006C1534" w:rsidRDefault="006B1B86" w:rsidP="006B1B86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6"/>
                <w:szCs w:val="26"/>
                <w:lang w:val="en-US" w:eastAsia="ar-SA"/>
              </w:rPr>
            </w:pPr>
            <w:r w:rsidRPr="00F679A9">
              <w:rPr>
                <w:rFonts w:eastAsia="Calibri"/>
                <w:color w:val="000000"/>
                <w:sz w:val="26"/>
                <w:szCs w:val="26"/>
                <w:lang w:eastAsia="ar-SA"/>
              </w:rPr>
              <w:t>1500000</w:t>
            </w:r>
            <w:r w:rsidRPr="00F679A9">
              <w:rPr>
                <w:rFonts w:eastAsia="Calibri"/>
                <w:color w:val="000000"/>
                <w:sz w:val="26"/>
                <w:szCs w:val="26"/>
                <w:lang w:val="en-US" w:eastAsia="ar-SA"/>
              </w:rPr>
              <w:t>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16.57895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11.04101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10.28369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5.928854</w:t>
            </w:r>
          </w:p>
        </w:tc>
      </w:tr>
      <w:tr w:rsidR="006B1B86" w:rsidRPr="00F679A9" w:rsidTr="00704674">
        <w:trPr>
          <w:gridAfter w:val="2"/>
          <w:wAfter w:w="1363" w:type="dxa"/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B1B86" w:rsidRPr="006C1534" w:rsidRDefault="006B1B86" w:rsidP="006B1B86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6"/>
                <w:szCs w:val="26"/>
                <w:lang w:val="en-US" w:eastAsia="ar-SA"/>
              </w:rPr>
            </w:pPr>
            <w:r w:rsidRPr="00F679A9">
              <w:rPr>
                <w:rFonts w:eastAsia="Calibri"/>
                <w:color w:val="000000"/>
                <w:sz w:val="26"/>
                <w:szCs w:val="26"/>
                <w:lang w:eastAsia="ar-SA"/>
              </w:rPr>
              <w:t>2000000</w:t>
            </w:r>
            <w:r w:rsidRPr="00F679A9">
              <w:rPr>
                <w:rFonts w:eastAsia="Calibri"/>
                <w:color w:val="000000"/>
                <w:sz w:val="26"/>
                <w:szCs w:val="26"/>
                <w:lang w:val="en-US" w:eastAsia="ar-SA"/>
              </w:rPr>
              <w:t>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20.03155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16.76529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11.13744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9.866667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6.213018</w:t>
            </w:r>
          </w:p>
        </w:tc>
      </w:tr>
      <w:tr w:rsidR="006B1B86" w:rsidRPr="00F679A9" w:rsidTr="00704674">
        <w:trPr>
          <w:gridAfter w:val="2"/>
          <w:wAfter w:w="1363" w:type="dxa"/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B1B86" w:rsidRPr="006C1534" w:rsidRDefault="00CD6D1A" w:rsidP="006B1B86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color w:val="000000"/>
                <w:sz w:val="26"/>
                <w:szCs w:val="26"/>
                <w:lang w:val="en-US" w:eastAsia="ar-SA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ar-SA"/>
              </w:rPr>
              <w:t>2</w:t>
            </w:r>
            <w:r w:rsidR="006B1B86" w:rsidRPr="00F679A9">
              <w:rPr>
                <w:rFonts w:eastAsia="Calibri"/>
                <w:color w:val="000000"/>
                <w:sz w:val="26"/>
                <w:szCs w:val="26"/>
                <w:lang w:eastAsia="ar-SA"/>
              </w:rPr>
              <w:t>500000</w:t>
            </w:r>
            <w:r w:rsidR="006B1B86" w:rsidRPr="00F679A9">
              <w:rPr>
                <w:rFonts w:eastAsia="Calibri"/>
                <w:color w:val="000000"/>
                <w:sz w:val="26"/>
                <w:szCs w:val="26"/>
                <w:lang w:val="en-US" w:eastAsia="ar-SA"/>
              </w:rPr>
              <w:t>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19.94949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16.71924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11.17424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10.02132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6B1B86" w:rsidRPr="00F679A9" w:rsidRDefault="006B1B86" w:rsidP="006B1B86">
            <w:pPr>
              <w:jc w:val="center"/>
              <w:rPr>
                <w:color w:val="000000"/>
                <w:sz w:val="26"/>
                <w:szCs w:val="26"/>
              </w:rPr>
            </w:pPr>
            <w:r w:rsidRPr="00F679A9">
              <w:rPr>
                <w:color w:val="000000"/>
                <w:sz w:val="26"/>
                <w:szCs w:val="26"/>
              </w:rPr>
              <w:t>6.161137</w:t>
            </w:r>
          </w:p>
        </w:tc>
      </w:tr>
    </w:tbl>
    <w:p w:rsidR="00322063" w:rsidRDefault="00322063" w:rsidP="00FC2777">
      <w:pPr>
        <w:pStyle w:val="ae"/>
      </w:pPr>
    </w:p>
    <w:p w:rsidR="009804A3" w:rsidRDefault="0073708C" w:rsidP="009804A3">
      <w:pPr>
        <w:pStyle w:val="ae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C30065" wp14:editId="713DABE5">
            <wp:extent cx="5940425" cy="3631565"/>
            <wp:effectExtent l="0" t="0" r="3175" b="698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01DF7" w:rsidRDefault="009804A3" w:rsidP="009804A3">
      <w:pPr>
        <w:pStyle w:val="ae"/>
        <w:jc w:val="center"/>
      </w:pPr>
      <w:r>
        <w:t>Рисунок 1 – Зависимость времени вычисления от числа потоков</w:t>
      </w:r>
    </w:p>
    <w:p w:rsidR="00AB6E91" w:rsidRDefault="00AB6E91" w:rsidP="00AB6E91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 wp14:anchorId="539D7955" wp14:editId="2A992F8B">
            <wp:extent cx="5400675" cy="3938588"/>
            <wp:effectExtent l="0" t="0" r="9525" b="508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2219F" w:rsidRDefault="00AB6E91" w:rsidP="009804A3">
      <w:pPr>
        <w:pStyle w:val="ae"/>
        <w:jc w:val="center"/>
      </w:pPr>
      <w:r>
        <w:t>Рисунок 2 – Зависимость времени выполнения от размера данных</w:t>
      </w:r>
    </w:p>
    <w:p w:rsidR="00F2219F" w:rsidRDefault="00F2219F">
      <w:pPr>
        <w:rPr>
          <w:bCs/>
          <w:sz w:val="28"/>
          <w:szCs w:val="28"/>
        </w:rPr>
      </w:pPr>
      <w:r>
        <w:br w:type="page"/>
      </w:r>
    </w:p>
    <w:p w:rsidR="00AB6E91" w:rsidRDefault="00F2219F" w:rsidP="00F2219F">
      <w:pPr>
        <w:pStyle w:val="a"/>
      </w:pPr>
      <w:r>
        <w:lastRenderedPageBreak/>
        <w:t>Вывод</w:t>
      </w:r>
    </w:p>
    <w:p w:rsidR="00445B98" w:rsidRPr="00CA5FE0" w:rsidRDefault="00445B98" w:rsidP="00445B98">
      <w:pPr>
        <w:pStyle w:val="ae"/>
      </w:pPr>
      <w:r w:rsidRPr="00CA5FE0">
        <w:t>Анализируя представленные в таблиц</w:t>
      </w:r>
      <w:r>
        <w:t>ах</w:t>
      </w:r>
      <w:r w:rsidRPr="00CA5FE0">
        <w:t xml:space="preserve"> 1</w:t>
      </w:r>
      <w:r>
        <w:t xml:space="preserve"> и 2</w:t>
      </w:r>
      <w:r w:rsidRPr="00CA5FE0">
        <w:t xml:space="preserve"> данные</w:t>
      </w:r>
      <w:r>
        <w:t xml:space="preserve"> и рисунки 1 и 2</w:t>
      </w:r>
      <w:r w:rsidRPr="00CA5FE0">
        <w:t>, можно сделать следующие выводы:</w:t>
      </w:r>
    </w:p>
    <w:p w:rsidR="00445B98" w:rsidRDefault="00445B98" w:rsidP="00445B98">
      <w:pPr>
        <w:pStyle w:val="ae"/>
      </w:pPr>
      <w:r>
        <w:t>П</w:t>
      </w:r>
      <w:r>
        <w:t xml:space="preserve">ри неизменном количестве данных и увеличении числа используемых ядер время решения задачи </w:t>
      </w:r>
      <w:r w:rsidR="00C01BDD">
        <w:t>нелинейно</w:t>
      </w:r>
      <w:r>
        <w:t xml:space="preserve"> уменьшается: </w:t>
      </w:r>
    </w:p>
    <w:p w:rsidR="00445B98" w:rsidRDefault="00445B98" w:rsidP="00445B98">
      <w:pPr>
        <w:pStyle w:val="ae"/>
      </w:pPr>
      <w:r w:rsidRPr="00D53FFD">
        <w:t xml:space="preserve">при неизменном числе используемых ядер и увеличении </w:t>
      </w:r>
      <w:r>
        <w:t xml:space="preserve">количества данных </w:t>
      </w:r>
      <w:r w:rsidRPr="00D53FFD">
        <w:t>время решения увеличивается</w:t>
      </w:r>
      <w:r>
        <w:t xml:space="preserve"> практически линейно</w:t>
      </w:r>
      <w:r w:rsidRPr="00D53FFD">
        <w:t>, поскольку каждому ядру достается большая часть задачи и эффект от параллелизма снижается;</w:t>
      </w:r>
    </w:p>
    <w:p w:rsidR="00445B98" w:rsidRDefault="00445B98" w:rsidP="00445B98">
      <w:pPr>
        <w:pStyle w:val="ae"/>
      </w:pPr>
      <w:r>
        <w:t xml:space="preserve"> если сравнить результаты решения задачи с количеством чисел, равным 2</w:t>
      </w:r>
      <w:r w:rsidR="007D4737">
        <w:t>0000000</w:t>
      </w:r>
      <w:r>
        <w:t xml:space="preserve"> при использовании 16 ядер и результаты решения задачи при 1</w:t>
      </w:r>
      <w:r w:rsidR="007D4737">
        <w:t>0000000</w:t>
      </w:r>
      <w:r>
        <w:t xml:space="preserve"> чисел и количестве ядер, равном 8, можно заметить, что время выполнения практически одинаковое (</w:t>
      </w:r>
      <w:r w:rsidR="007D4737">
        <w:t>6.35 и 6.34</w:t>
      </w:r>
      <w:r>
        <w:t xml:space="preserve"> секунды соответственно). Исходя из этого, можно сделать вывод, что масштабируемость задачи является хорошей;</w:t>
      </w:r>
    </w:p>
    <w:p w:rsidR="00445B98" w:rsidRPr="00AD1AAC" w:rsidRDefault="00445B98" w:rsidP="00445B98">
      <w:pPr>
        <w:pStyle w:val="ae"/>
        <w:rPr>
          <w:lang w:val="en-US"/>
        </w:rPr>
      </w:pPr>
      <w:r w:rsidRPr="00F27992">
        <w:t xml:space="preserve">с увеличением числа ядер от двух до четырех достигается максимальное ускорение вычислений (при расчетах на четырех ядрах алгоритм работает примерно в два раза быстрее, чем на двух – ускорение в </w:t>
      </w:r>
      <w:r w:rsidRPr="00F27992">
        <w:rPr>
          <w:lang w:val="en-US"/>
        </w:rPr>
        <w:t>n</w:t>
      </w:r>
      <w:r w:rsidRPr="00F27992">
        <w:t xml:space="preserve"> раз, где </w:t>
      </w:r>
      <w:r w:rsidRPr="00F27992">
        <w:rPr>
          <w:lang w:val="en-US"/>
        </w:rPr>
        <w:t>n</w:t>
      </w:r>
      <w:r w:rsidRPr="00F27992">
        <w:t xml:space="preserve"> – число ядер). При использовании от 5 до 8 ядер (вычисления внутри одного </w:t>
      </w:r>
      <w:proofErr w:type="spellStart"/>
      <w:r w:rsidRPr="00F27992">
        <w:t>блейда</w:t>
      </w:r>
      <w:proofErr w:type="spellEnd"/>
      <w:r w:rsidRPr="00F27992">
        <w:t xml:space="preserve">) ускорение также значительное, но немного меньше, чем в </w:t>
      </w:r>
      <w:r w:rsidRPr="00F27992">
        <w:rPr>
          <w:lang w:val="en-US"/>
        </w:rPr>
        <w:t>n</w:t>
      </w:r>
      <w:r w:rsidRPr="00F27992">
        <w:t xml:space="preserve"> раз. При использовании данного алгоритма объем пересылаемых данных между процессами небольшой, а внутри одного </w:t>
      </w:r>
      <w:proofErr w:type="spellStart"/>
      <w:r w:rsidRPr="00F27992">
        <w:t>блейда</w:t>
      </w:r>
      <w:proofErr w:type="spellEnd"/>
      <w:r w:rsidRPr="00F27992">
        <w:t xml:space="preserve"> данные передаются быстро. Этим можно объяснить хорошее распараллеливание алгоритма</w:t>
      </w:r>
      <w:r>
        <w:t xml:space="preserve"> при числе ядер меньшем восьми;</w:t>
      </w:r>
    </w:p>
    <w:p w:rsidR="00445B98" w:rsidRPr="00F27992" w:rsidRDefault="00445B98" w:rsidP="00445B98">
      <w:pPr>
        <w:pStyle w:val="ae"/>
        <w:rPr>
          <w:i/>
        </w:rPr>
      </w:pPr>
      <w:r>
        <w:t xml:space="preserve"> п</w:t>
      </w:r>
      <w:r w:rsidRPr="00F27992">
        <w:t xml:space="preserve">ри решении задачи на </w:t>
      </w:r>
      <w:r>
        <w:t>9</w:t>
      </w:r>
      <w:r w:rsidRPr="00F27992">
        <w:t xml:space="preserve"> и более ядрах происходит уменьшение ускорения параллельного алгоритма. Причем при числе </w:t>
      </w:r>
      <w:r>
        <w:t>данных</w:t>
      </w:r>
      <w:r w:rsidRPr="00F27992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5*10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Pr="00F27992">
        <w:t xml:space="preserve"> график</w:t>
      </w:r>
      <w:r>
        <w:t xml:space="preserve">, представленный на рисунке 1, </w:t>
      </w:r>
      <w:r w:rsidRPr="00F27992">
        <w:t>становится практически параллельным оси аб</w:t>
      </w:r>
      <w:r>
        <w:t>с</w:t>
      </w:r>
      <w:r w:rsidRPr="00F27992">
        <w:t xml:space="preserve">цисс. Это можно объяснить увеличением времени передачи данных между процессами при увеличении числа ядер. Таким образом, при числе ядер больше восьми, ускорение будет меньше, чем </w:t>
      </w:r>
      <w:r w:rsidRPr="00F27992">
        <w:rPr>
          <w:lang w:val="en-US"/>
        </w:rPr>
        <w:t>n</w:t>
      </w:r>
      <w:r w:rsidRPr="00F27992">
        <w:t xml:space="preserve"> из-за задержек при передаче информации между </w:t>
      </w:r>
      <w:r w:rsidR="001E0472">
        <w:t>процессами</w:t>
      </w:r>
      <w:r w:rsidRPr="00F27992">
        <w:t xml:space="preserve">. </w:t>
      </w:r>
    </w:p>
    <w:p w:rsidR="00F2219F" w:rsidRPr="00322063" w:rsidRDefault="00F2219F" w:rsidP="00F2219F">
      <w:pPr>
        <w:pStyle w:val="ae"/>
      </w:pPr>
    </w:p>
    <w:sectPr w:rsidR="00F2219F" w:rsidRPr="00322063" w:rsidSect="0049123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CE9" w:rsidRDefault="00412CE9" w:rsidP="004A38E0">
      <w:pPr>
        <w:spacing w:after="0" w:line="240" w:lineRule="auto"/>
      </w:pPr>
      <w:r>
        <w:separator/>
      </w:r>
    </w:p>
    <w:p w:rsidR="00412CE9" w:rsidRDefault="00412CE9"/>
  </w:endnote>
  <w:endnote w:type="continuationSeparator" w:id="0">
    <w:p w:rsidR="00412CE9" w:rsidRDefault="00412CE9" w:rsidP="004A38E0">
      <w:pPr>
        <w:spacing w:after="0" w:line="240" w:lineRule="auto"/>
      </w:pPr>
      <w:r>
        <w:continuationSeparator/>
      </w:r>
    </w:p>
    <w:p w:rsidR="00412CE9" w:rsidRDefault="00412C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FF2" w:rsidRDefault="00452FF2">
    <w:pPr>
      <w:pStyle w:val="a5"/>
      <w:jc w:val="center"/>
    </w:pPr>
  </w:p>
  <w:p w:rsidR="00452FF2" w:rsidRDefault="00452FF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605029"/>
    </w:sdtPr>
    <w:sdtEndPr/>
    <w:sdtContent>
      <w:p w:rsidR="00452FF2" w:rsidRDefault="00452F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A18">
          <w:rPr>
            <w:noProof/>
          </w:rPr>
          <w:t>5</w:t>
        </w:r>
        <w:r>
          <w:fldChar w:fldCharType="end"/>
        </w:r>
      </w:p>
    </w:sdtContent>
  </w:sdt>
  <w:p w:rsidR="00452FF2" w:rsidRDefault="00452FF2">
    <w:pPr>
      <w:pStyle w:val="a5"/>
    </w:pPr>
  </w:p>
  <w:p w:rsidR="00452FF2" w:rsidRDefault="00452FF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CE9" w:rsidRDefault="00412CE9" w:rsidP="004A38E0">
      <w:pPr>
        <w:spacing w:after="0" w:line="240" w:lineRule="auto"/>
      </w:pPr>
      <w:r>
        <w:separator/>
      </w:r>
    </w:p>
    <w:p w:rsidR="00412CE9" w:rsidRDefault="00412CE9"/>
  </w:footnote>
  <w:footnote w:type="continuationSeparator" w:id="0">
    <w:p w:rsidR="00412CE9" w:rsidRDefault="00412CE9" w:rsidP="004A38E0">
      <w:pPr>
        <w:spacing w:after="0" w:line="240" w:lineRule="auto"/>
      </w:pPr>
      <w:r>
        <w:continuationSeparator/>
      </w:r>
    </w:p>
    <w:p w:rsidR="00412CE9" w:rsidRDefault="00412C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686"/>
    <w:multiLevelType w:val="hybridMultilevel"/>
    <w:tmpl w:val="FA82EF0A"/>
    <w:lvl w:ilvl="0" w:tplc="B45A9704">
      <w:start w:val="10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67498"/>
    <w:multiLevelType w:val="multilevel"/>
    <w:tmpl w:val="82E27F5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4"/>
        </w:tabs>
        <w:ind w:left="114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8"/>
        </w:tabs>
        <w:ind w:left="21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2"/>
        </w:tabs>
        <w:ind w:left="28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6"/>
        </w:tabs>
        <w:ind w:left="39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0"/>
        </w:tabs>
        <w:ind w:left="47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84"/>
        </w:tabs>
        <w:ind w:left="57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08"/>
        </w:tabs>
        <w:ind w:left="65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92"/>
        </w:tabs>
        <w:ind w:left="7592" w:hanging="1800"/>
      </w:pPr>
      <w:rPr>
        <w:rFonts w:hint="default"/>
      </w:rPr>
    </w:lvl>
  </w:abstractNum>
  <w:abstractNum w:abstractNumId="3" w15:restartNumberingAfterBreak="0">
    <w:nsid w:val="0DF46C87"/>
    <w:multiLevelType w:val="hybridMultilevel"/>
    <w:tmpl w:val="B7D6335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A7F1E94"/>
    <w:multiLevelType w:val="hybridMultilevel"/>
    <w:tmpl w:val="D0B2EBBA"/>
    <w:lvl w:ilvl="0" w:tplc="F318742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8" w15:restartNumberingAfterBreak="0">
    <w:nsid w:val="3380022C"/>
    <w:multiLevelType w:val="hybridMultilevel"/>
    <w:tmpl w:val="865E67B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10467"/>
    <w:multiLevelType w:val="hybridMultilevel"/>
    <w:tmpl w:val="18E0BE8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B6ED2"/>
    <w:multiLevelType w:val="hybridMultilevel"/>
    <w:tmpl w:val="FE26A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AFC5EC2"/>
    <w:multiLevelType w:val="hybridMultilevel"/>
    <w:tmpl w:val="2BDC23BA"/>
    <w:lvl w:ilvl="0" w:tplc="FA5C5A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D102882"/>
    <w:multiLevelType w:val="hybridMultilevel"/>
    <w:tmpl w:val="A44095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10"/>
  </w:num>
  <w:num w:numId="11">
    <w:abstractNumId w:val="8"/>
  </w:num>
  <w:num w:numId="12">
    <w:abstractNumId w:val="14"/>
  </w:num>
  <w:num w:numId="13">
    <w:abstractNumId w:val="0"/>
  </w:num>
  <w:num w:numId="14">
    <w:abstractNumId w:val="3"/>
  </w:num>
  <w:num w:numId="15">
    <w:abstractNumId w:val="13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DF7"/>
    <w:rsid w:val="00002594"/>
    <w:rsid w:val="0000594F"/>
    <w:rsid w:val="000108AA"/>
    <w:rsid w:val="00022E7B"/>
    <w:rsid w:val="0002418F"/>
    <w:rsid w:val="00024AAF"/>
    <w:rsid w:val="00032E47"/>
    <w:rsid w:val="00034919"/>
    <w:rsid w:val="00040744"/>
    <w:rsid w:val="000428F3"/>
    <w:rsid w:val="0004747F"/>
    <w:rsid w:val="000474A4"/>
    <w:rsid w:val="000506D6"/>
    <w:rsid w:val="00052029"/>
    <w:rsid w:val="0005729F"/>
    <w:rsid w:val="0006013F"/>
    <w:rsid w:val="00060A18"/>
    <w:rsid w:val="00065553"/>
    <w:rsid w:val="0006641B"/>
    <w:rsid w:val="00066C51"/>
    <w:rsid w:val="00067196"/>
    <w:rsid w:val="00067F0F"/>
    <w:rsid w:val="000702B7"/>
    <w:rsid w:val="00072052"/>
    <w:rsid w:val="00081E4D"/>
    <w:rsid w:val="00082451"/>
    <w:rsid w:val="00091759"/>
    <w:rsid w:val="00092DFD"/>
    <w:rsid w:val="00093379"/>
    <w:rsid w:val="000949B9"/>
    <w:rsid w:val="000A027A"/>
    <w:rsid w:val="000A0ED2"/>
    <w:rsid w:val="000A2750"/>
    <w:rsid w:val="000A2A27"/>
    <w:rsid w:val="000A46A0"/>
    <w:rsid w:val="000A58B0"/>
    <w:rsid w:val="000A5AD5"/>
    <w:rsid w:val="000A7E98"/>
    <w:rsid w:val="000B14F5"/>
    <w:rsid w:val="000B2F6F"/>
    <w:rsid w:val="000B4A37"/>
    <w:rsid w:val="000B7097"/>
    <w:rsid w:val="000C3D0D"/>
    <w:rsid w:val="000C5239"/>
    <w:rsid w:val="000D1E25"/>
    <w:rsid w:val="000D3CD8"/>
    <w:rsid w:val="000D4AB6"/>
    <w:rsid w:val="000E4AE7"/>
    <w:rsid w:val="000F1985"/>
    <w:rsid w:val="000F492C"/>
    <w:rsid w:val="0010485B"/>
    <w:rsid w:val="00105BDA"/>
    <w:rsid w:val="001066CA"/>
    <w:rsid w:val="00106EEF"/>
    <w:rsid w:val="001101B4"/>
    <w:rsid w:val="001137FA"/>
    <w:rsid w:val="00116373"/>
    <w:rsid w:val="001214B3"/>
    <w:rsid w:val="00124B1F"/>
    <w:rsid w:val="00125253"/>
    <w:rsid w:val="00127AC3"/>
    <w:rsid w:val="001337C2"/>
    <w:rsid w:val="00140AA8"/>
    <w:rsid w:val="001410BB"/>
    <w:rsid w:val="00146D36"/>
    <w:rsid w:val="00147F86"/>
    <w:rsid w:val="00160BE5"/>
    <w:rsid w:val="00161F10"/>
    <w:rsid w:val="001621DE"/>
    <w:rsid w:val="00162D4C"/>
    <w:rsid w:val="00165183"/>
    <w:rsid w:val="00165612"/>
    <w:rsid w:val="001673D3"/>
    <w:rsid w:val="00170A13"/>
    <w:rsid w:val="00171118"/>
    <w:rsid w:val="00172BFC"/>
    <w:rsid w:val="00172FEB"/>
    <w:rsid w:val="001849DD"/>
    <w:rsid w:val="00192195"/>
    <w:rsid w:val="0019454B"/>
    <w:rsid w:val="00194EFF"/>
    <w:rsid w:val="001950A5"/>
    <w:rsid w:val="001A1FED"/>
    <w:rsid w:val="001B44D4"/>
    <w:rsid w:val="001B6495"/>
    <w:rsid w:val="001B6D6F"/>
    <w:rsid w:val="001C1E9E"/>
    <w:rsid w:val="001C2D58"/>
    <w:rsid w:val="001C31E8"/>
    <w:rsid w:val="001C6F9C"/>
    <w:rsid w:val="001D0AAC"/>
    <w:rsid w:val="001D0B5B"/>
    <w:rsid w:val="001D1636"/>
    <w:rsid w:val="001D1ED1"/>
    <w:rsid w:val="001D5B42"/>
    <w:rsid w:val="001D6C07"/>
    <w:rsid w:val="001E0472"/>
    <w:rsid w:val="001E4165"/>
    <w:rsid w:val="001E58CD"/>
    <w:rsid w:val="001F05E8"/>
    <w:rsid w:val="001F05F0"/>
    <w:rsid w:val="001F12C8"/>
    <w:rsid w:val="001F289A"/>
    <w:rsid w:val="001F2FE0"/>
    <w:rsid w:val="001F360C"/>
    <w:rsid w:val="001F365A"/>
    <w:rsid w:val="00204DED"/>
    <w:rsid w:val="00205C99"/>
    <w:rsid w:val="00205E8E"/>
    <w:rsid w:val="00206C0B"/>
    <w:rsid w:val="0020749C"/>
    <w:rsid w:val="002108AB"/>
    <w:rsid w:val="00211288"/>
    <w:rsid w:val="00211ED1"/>
    <w:rsid w:val="00211F32"/>
    <w:rsid w:val="002206C1"/>
    <w:rsid w:val="002223B1"/>
    <w:rsid w:val="00224351"/>
    <w:rsid w:val="002255B0"/>
    <w:rsid w:val="00232E56"/>
    <w:rsid w:val="00234230"/>
    <w:rsid w:val="002343AC"/>
    <w:rsid w:val="00234A8D"/>
    <w:rsid w:val="00250061"/>
    <w:rsid w:val="00252337"/>
    <w:rsid w:val="00253047"/>
    <w:rsid w:val="00255378"/>
    <w:rsid w:val="002564A7"/>
    <w:rsid w:val="00260392"/>
    <w:rsid w:val="00260BFB"/>
    <w:rsid w:val="00264BD7"/>
    <w:rsid w:val="00267CC9"/>
    <w:rsid w:val="00267CF9"/>
    <w:rsid w:val="00270F12"/>
    <w:rsid w:val="0027310F"/>
    <w:rsid w:val="00274A44"/>
    <w:rsid w:val="002765DC"/>
    <w:rsid w:val="00276E20"/>
    <w:rsid w:val="002916AA"/>
    <w:rsid w:val="002A164B"/>
    <w:rsid w:val="002A624B"/>
    <w:rsid w:val="002A7711"/>
    <w:rsid w:val="002B670F"/>
    <w:rsid w:val="002B7329"/>
    <w:rsid w:val="002B7F43"/>
    <w:rsid w:val="002C1638"/>
    <w:rsid w:val="002C1BBF"/>
    <w:rsid w:val="002C4484"/>
    <w:rsid w:val="002C789F"/>
    <w:rsid w:val="002D0A38"/>
    <w:rsid w:val="002D1231"/>
    <w:rsid w:val="002D14F0"/>
    <w:rsid w:val="002D2B63"/>
    <w:rsid w:val="002D4EB6"/>
    <w:rsid w:val="002D5389"/>
    <w:rsid w:val="002E0980"/>
    <w:rsid w:val="002E607D"/>
    <w:rsid w:val="002E72B6"/>
    <w:rsid w:val="002F0FA6"/>
    <w:rsid w:val="002F231B"/>
    <w:rsid w:val="0030072C"/>
    <w:rsid w:val="00300C5B"/>
    <w:rsid w:val="00302B45"/>
    <w:rsid w:val="00311BC8"/>
    <w:rsid w:val="00313AA5"/>
    <w:rsid w:val="00314DCC"/>
    <w:rsid w:val="0031630B"/>
    <w:rsid w:val="003210CB"/>
    <w:rsid w:val="00321C3F"/>
    <w:rsid w:val="0032200C"/>
    <w:rsid w:val="00322063"/>
    <w:rsid w:val="00324446"/>
    <w:rsid w:val="003263EC"/>
    <w:rsid w:val="00327942"/>
    <w:rsid w:val="003321E8"/>
    <w:rsid w:val="00335D33"/>
    <w:rsid w:val="00336472"/>
    <w:rsid w:val="00337B25"/>
    <w:rsid w:val="003407FD"/>
    <w:rsid w:val="00342C54"/>
    <w:rsid w:val="003458CA"/>
    <w:rsid w:val="0035150C"/>
    <w:rsid w:val="00351EAF"/>
    <w:rsid w:val="00352F2A"/>
    <w:rsid w:val="00356153"/>
    <w:rsid w:val="00361FAF"/>
    <w:rsid w:val="00363FA9"/>
    <w:rsid w:val="00364238"/>
    <w:rsid w:val="003715A7"/>
    <w:rsid w:val="00372BFA"/>
    <w:rsid w:val="00380E23"/>
    <w:rsid w:val="00384C9D"/>
    <w:rsid w:val="0039077A"/>
    <w:rsid w:val="0039254D"/>
    <w:rsid w:val="00393FF8"/>
    <w:rsid w:val="00397C9C"/>
    <w:rsid w:val="003A3496"/>
    <w:rsid w:val="003A42C4"/>
    <w:rsid w:val="003A55B7"/>
    <w:rsid w:val="003A7182"/>
    <w:rsid w:val="003B3880"/>
    <w:rsid w:val="003C0DA5"/>
    <w:rsid w:val="003D07BD"/>
    <w:rsid w:val="003D0ACA"/>
    <w:rsid w:val="003D1EA8"/>
    <w:rsid w:val="003D20D1"/>
    <w:rsid w:val="003D2B8B"/>
    <w:rsid w:val="003D3935"/>
    <w:rsid w:val="003D4D70"/>
    <w:rsid w:val="003E0A4A"/>
    <w:rsid w:val="003E67D6"/>
    <w:rsid w:val="003F377A"/>
    <w:rsid w:val="003F3DFC"/>
    <w:rsid w:val="003F4844"/>
    <w:rsid w:val="003F4A51"/>
    <w:rsid w:val="003F5A4F"/>
    <w:rsid w:val="004027EF"/>
    <w:rsid w:val="00406208"/>
    <w:rsid w:val="00410ECF"/>
    <w:rsid w:val="0041199A"/>
    <w:rsid w:val="00411BA6"/>
    <w:rsid w:val="00412CE9"/>
    <w:rsid w:val="004171BF"/>
    <w:rsid w:val="00422896"/>
    <w:rsid w:val="00424C79"/>
    <w:rsid w:val="00426625"/>
    <w:rsid w:val="00427807"/>
    <w:rsid w:val="00432EBA"/>
    <w:rsid w:val="0043434D"/>
    <w:rsid w:val="00436B76"/>
    <w:rsid w:val="004411C1"/>
    <w:rsid w:val="004418C7"/>
    <w:rsid w:val="00442709"/>
    <w:rsid w:val="00443A5D"/>
    <w:rsid w:val="0044428F"/>
    <w:rsid w:val="004443BC"/>
    <w:rsid w:val="004456B7"/>
    <w:rsid w:val="00445B98"/>
    <w:rsid w:val="0045079C"/>
    <w:rsid w:val="004513B8"/>
    <w:rsid w:val="00451D4E"/>
    <w:rsid w:val="004521A9"/>
    <w:rsid w:val="00452FF2"/>
    <w:rsid w:val="00457433"/>
    <w:rsid w:val="0046172C"/>
    <w:rsid w:val="00461C34"/>
    <w:rsid w:val="00462945"/>
    <w:rsid w:val="00462F3A"/>
    <w:rsid w:val="00470AC4"/>
    <w:rsid w:val="00471C6E"/>
    <w:rsid w:val="00474203"/>
    <w:rsid w:val="0047444D"/>
    <w:rsid w:val="00485322"/>
    <w:rsid w:val="00486230"/>
    <w:rsid w:val="00490C34"/>
    <w:rsid w:val="00491232"/>
    <w:rsid w:val="0049191F"/>
    <w:rsid w:val="004933A6"/>
    <w:rsid w:val="0049752E"/>
    <w:rsid w:val="004A0543"/>
    <w:rsid w:val="004A0DE0"/>
    <w:rsid w:val="004A1987"/>
    <w:rsid w:val="004A3458"/>
    <w:rsid w:val="004A372D"/>
    <w:rsid w:val="004A3864"/>
    <w:rsid w:val="004A38E0"/>
    <w:rsid w:val="004B0278"/>
    <w:rsid w:val="004B5A02"/>
    <w:rsid w:val="004B6D34"/>
    <w:rsid w:val="004B7EC6"/>
    <w:rsid w:val="004C3204"/>
    <w:rsid w:val="004C6083"/>
    <w:rsid w:val="004C7079"/>
    <w:rsid w:val="004C77C5"/>
    <w:rsid w:val="004D1590"/>
    <w:rsid w:val="004D47B0"/>
    <w:rsid w:val="004D6769"/>
    <w:rsid w:val="004D67BB"/>
    <w:rsid w:val="004D688B"/>
    <w:rsid w:val="004D774A"/>
    <w:rsid w:val="004E0988"/>
    <w:rsid w:val="004E7047"/>
    <w:rsid w:val="004F0802"/>
    <w:rsid w:val="004F4448"/>
    <w:rsid w:val="004F610E"/>
    <w:rsid w:val="004F621B"/>
    <w:rsid w:val="00500C9A"/>
    <w:rsid w:val="005050B6"/>
    <w:rsid w:val="0050620C"/>
    <w:rsid w:val="005062C7"/>
    <w:rsid w:val="0050757A"/>
    <w:rsid w:val="0051454E"/>
    <w:rsid w:val="00514C4D"/>
    <w:rsid w:val="005153BE"/>
    <w:rsid w:val="00520363"/>
    <w:rsid w:val="00521ADF"/>
    <w:rsid w:val="00522D9F"/>
    <w:rsid w:val="00524952"/>
    <w:rsid w:val="005348A0"/>
    <w:rsid w:val="00550500"/>
    <w:rsid w:val="00551790"/>
    <w:rsid w:val="00552211"/>
    <w:rsid w:val="00554F6F"/>
    <w:rsid w:val="00556E99"/>
    <w:rsid w:val="00564394"/>
    <w:rsid w:val="00566B11"/>
    <w:rsid w:val="005675EF"/>
    <w:rsid w:val="005705D7"/>
    <w:rsid w:val="00571C4C"/>
    <w:rsid w:val="00575CB9"/>
    <w:rsid w:val="00577081"/>
    <w:rsid w:val="00580C49"/>
    <w:rsid w:val="00584C13"/>
    <w:rsid w:val="00586314"/>
    <w:rsid w:val="005864B0"/>
    <w:rsid w:val="00591003"/>
    <w:rsid w:val="005A017C"/>
    <w:rsid w:val="005A1BA6"/>
    <w:rsid w:val="005A737B"/>
    <w:rsid w:val="005A766F"/>
    <w:rsid w:val="005B624C"/>
    <w:rsid w:val="005B6B46"/>
    <w:rsid w:val="005B7332"/>
    <w:rsid w:val="005C0E90"/>
    <w:rsid w:val="005C1E02"/>
    <w:rsid w:val="005C3E87"/>
    <w:rsid w:val="005C458E"/>
    <w:rsid w:val="005C792D"/>
    <w:rsid w:val="005D186C"/>
    <w:rsid w:val="005D1926"/>
    <w:rsid w:val="005D3843"/>
    <w:rsid w:val="005D52BA"/>
    <w:rsid w:val="005D56CC"/>
    <w:rsid w:val="005E24EB"/>
    <w:rsid w:val="005E2B38"/>
    <w:rsid w:val="005E5BB9"/>
    <w:rsid w:val="005F3FA1"/>
    <w:rsid w:val="005F4B77"/>
    <w:rsid w:val="005F6577"/>
    <w:rsid w:val="005F758A"/>
    <w:rsid w:val="00601224"/>
    <w:rsid w:val="00601802"/>
    <w:rsid w:val="006025A1"/>
    <w:rsid w:val="00606757"/>
    <w:rsid w:val="00606E28"/>
    <w:rsid w:val="006100D2"/>
    <w:rsid w:val="00612077"/>
    <w:rsid w:val="006238F5"/>
    <w:rsid w:val="00625398"/>
    <w:rsid w:val="0062795C"/>
    <w:rsid w:val="00631001"/>
    <w:rsid w:val="006319CF"/>
    <w:rsid w:val="00632072"/>
    <w:rsid w:val="00640E8F"/>
    <w:rsid w:val="00643606"/>
    <w:rsid w:val="006438C5"/>
    <w:rsid w:val="00645327"/>
    <w:rsid w:val="00647374"/>
    <w:rsid w:val="006557C7"/>
    <w:rsid w:val="00656C47"/>
    <w:rsid w:val="006609D7"/>
    <w:rsid w:val="00660C79"/>
    <w:rsid w:val="00662A54"/>
    <w:rsid w:val="00666C91"/>
    <w:rsid w:val="006728DC"/>
    <w:rsid w:val="006735EB"/>
    <w:rsid w:val="006740A7"/>
    <w:rsid w:val="006757B2"/>
    <w:rsid w:val="00675A0E"/>
    <w:rsid w:val="00681D7C"/>
    <w:rsid w:val="006840A5"/>
    <w:rsid w:val="00685954"/>
    <w:rsid w:val="00686AE8"/>
    <w:rsid w:val="00686CF4"/>
    <w:rsid w:val="00686F86"/>
    <w:rsid w:val="0068785F"/>
    <w:rsid w:val="006A1643"/>
    <w:rsid w:val="006A3769"/>
    <w:rsid w:val="006A62EF"/>
    <w:rsid w:val="006B1A67"/>
    <w:rsid w:val="006B1B86"/>
    <w:rsid w:val="006B3FE0"/>
    <w:rsid w:val="006B43F8"/>
    <w:rsid w:val="006B650D"/>
    <w:rsid w:val="006C1534"/>
    <w:rsid w:val="006C20FE"/>
    <w:rsid w:val="006D2C05"/>
    <w:rsid w:val="006D3693"/>
    <w:rsid w:val="006E014D"/>
    <w:rsid w:val="006E069A"/>
    <w:rsid w:val="006E11B1"/>
    <w:rsid w:val="006E3F4A"/>
    <w:rsid w:val="006E4753"/>
    <w:rsid w:val="006E4ADF"/>
    <w:rsid w:val="006E7C5B"/>
    <w:rsid w:val="006E7C78"/>
    <w:rsid w:val="006F14E2"/>
    <w:rsid w:val="006F2BE7"/>
    <w:rsid w:val="006F3411"/>
    <w:rsid w:val="006F7174"/>
    <w:rsid w:val="00702996"/>
    <w:rsid w:val="00703205"/>
    <w:rsid w:val="0070555E"/>
    <w:rsid w:val="00707C7A"/>
    <w:rsid w:val="00712D06"/>
    <w:rsid w:val="00713349"/>
    <w:rsid w:val="0071398B"/>
    <w:rsid w:val="00714149"/>
    <w:rsid w:val="007212D0"/>
    <w:rsid w:val="0072229F"/>
    <w:rsid w:val="007239CF"/>
    <w:rsid w:val="00723A67"/>
    <w:rsid w:val="00725260"/>
    <w:rsid w:val="00725819"/>
    <w:rsid w:val="00730C63"/>
    <w:rsid w:val="0073107F"/>
    <w:rsid w:val="0073708C"/>
    <w:rsid w:val="00737AE0"/>
    <w:rsid w:val="00741F82"/>
    <w:rsid w:val="00742333"/>
    <w:rsid w:val="00766C64"/>
    <w:rsid w:val="0077067C"/>
    <w:rsid w:val="007719FC"/>
    <w:rsid w:val="00775F20"/>
    <w:rsid w:val="00776DB8"/>
    <w:rsid w:val="00795494"/>
    <w:rsid w:val="007A2B95"/>
    <w:rsid w:val="007A3A26"/>
    <w:rsid w:val="007B0234"/>
    <w:rsid w:val="007B14E5"/>
    <w:rsid w:val="007B59AA"/>
    <w:rsid w:val="007B5F94"/>
    <w:rsid w:val="007B6AE7"/>
    <w:rsid w:val="007B76E2"/>
    <w:rsid w:val="007C1B39"/>
    <w:rsid w:val="007C23FE"/>
    <w:rsid w:val="007C4679"/>
    <w:rsid w:val="007C52A0"/>
    <w:rsid w:val="007D06D3"/>
    <w:rsid w:val="007D4737"/>
    <w:rsid w:val="007E010E"/>
    <w:rsid w:val="007E02D9"/>
    <w:rsid w:val="007E1B1C"/>
    <w:rsid w:val="007E6EB1"/>
    <w:rsid w:val="007E707D"/>
    <w:rsid w:val="007F1C2B"/>
    <w:rsid w:val="007F30B2"/>
    <w:rsid w:val="007F4128"/>
    <w:rsid w:val="00806EF9"/>
    <w:rsid w:val="00807CF7"/>
    <w:rsid w:val="00807D81"/>
    <w:rsid w:val="0081090E"/>
    <w:rsid w:val="0081263B"/>
    <w:rsid w:val="00812B69"/>
    <w:rsid w:val="00813B66"/>
    <w:rsid w:val="00822968"/>
    <w:rsid w:val="00824258"/>
    <w:rsid w:val="00825312"/>
    <w:rsid w:val="0082549B"/>
    <w:rsid w:val="00830795"/>
    <w:rsid w:val="008321A2"/>
    <w:rsid w:val="008339C4"/>
    <w:rsid w:val="00834AD5"/>
    <w:rsid w:val="00836F07"/>
    <w:rsid w:val="00837BDE"/>
    <w:rsid w:val="00842841"/>
    <w:rsid w:val="00845DF0"/>
    <w:rsid w:val="0084639A"/>
    <w:rsid w:val="008466B2"/>
    <w:rsid w:val="00847C27"/>
    <w:rsid w:val="0085168D"/>
    <w:rsid w:val="00854D4B"/>
    <w:rsid w:val="00857939"/>
    <w:rsid w:val="00871EA8"/>
    <w:rsid w:val="00871FFA"/>
    <w:rsid w:val="00872409"/>
    <w:rsid w:val="00874033"/>
    <w:rsid w:val="00881D63"/>
    <w:rsid w:val="00890AC4"/>
    <w:rsid w:val="00896076"/>
    <w:rsid w:val="008A080D"/>
    <w:rsid w:val="008A19F0"/>
    <w:rsid w:val="008A3BC6"/>
    <w:rsid w:val="008A7DE5"/>
    <w:rsid w:val="008A7FCD"/>
    <w:rsid w:val="008B084E"/>
    <w:rsid w:val="008B2A6D"/>
    <w:rsid w:val="008B6737"/>
    <w:rsid w:val="008B6B36"/>
    <w:rsid w:val="008C0852"/>
    <w:rsid w:val="008C5C5E"/>
    <w:rsid w:val="008D1124"/>
    <w:rsid w:val="008D27BD"/>
    <w:rsid w:val="008D37FD"/>
    <w:rsid w:val="008D44FD"/>
    <w:rsid w:val="008D4D1F"/>
    <w:rsid w:val="008D7DCA"/>
    <w:rsid w:val="008E02AC"/>
    <w:rsid w:val="008E0780"/>
    <w:rsid w:val="008E1BC5"/>
    <w:rsid w:val="008E219E"/>
    <w:rsid w:val="008E30AB"/>
    <w:rsid w:val="008E32B0"/>
    <w:rsid w:val="008E717E"/>
    <w:rsid w:val="008E7B2B"/>
    <w:rsid w:val="008F0298"/>
    <w:rsid w:val="008F23ED"/>
    <w:rsid w:val="008F5B11"/>
    <w:rsid w:val="00901655"/>
    <w:rsid w:val="00901CF0"/>
    <w:rsid w:val="009026A1"/>
    <w:rsid w:val="00921C7C"/>
    <w:rsid w:val="0092246E"/>
    <w:rsid w:val="009246F1"/>
    <w:rsid w:val="00935072"/>
    <w:rsid w:val="00935B19"/>
    <w:rsid w:val="00940E2F"/>
    <w:rsid w:val="00941BFA"/>
    <w:rsid w:val="00944D5A"/>
    <w:rsid w:val="00946571"/>
    <w:rsid w:val="0095056A"/>
    <w:rsid w:val="00952170"/>
    <w:rsid w:val="00954710"/>
    <w:rsid w:val="009562DF"/>
    <w:rsid w:val="00957DC1"/>
    <w:rsid w:val="0096642A"/>
    <w:rsid w:val="00966551"/>
    <w:rsid w:val="009665C1"/>
    <w:rsid w:val="00972260"/>
    <w:rsid w:val="00973236"/>
    <w:rsid w:val="009748FA"/>
    <w:rsid w:val="00975085"/>
    <w:rsid w:val="00976C16"/>
    <w:rsid w:val="00977C71"/>
    <w:rsid w:val="009804A3"/>
    <w:rsid w:val="00990181"/>
    <w:rsid w:val="00993BF2"/>
    <w:rsid w:val="009943BA"/>
    <w:rsid w:val="00994698"/>
    <w:rsid w:val="00997E2A"/>
    <w:rsid w:val="009A2E67"/>
    <w:rsid w:val="009A64FD"/>
    <w:rsid w:val="009B0475"/>
    <w:rsid w:val="009B0FB5"/>
    <w:rsid w:val="009B1416"/>
    <w:rsid w:val="009B1E8E"/>
    <w:rsid w:val="009B4A31"/>
    <w:rsid w:val="009B6BC7"/>
    <w:rsid w:val="009D0B80"/>
    <w:rsid w:val="009D210E"/>
    <w:rsid w:val="009D28E5"/>
    <w:rsid w:val="009D2BCD"/>
    <w:rsid w:val="009D302F"/>
    <w:rsid w:val="009D3CB5"/>
    <w:rsid w:val="009D4289"/>
    <w:rsid w:val="009D651C"/>
    <w:rsid w:val="009E2BF9"/>
    <w:rsid w:val="009F0AD8"/>
    <w:rsid w:val="009F39A9"/>
    <w:rsid w:val="00A01A70"/>
    <w:rsid w:val="00A01FF2"/>
    <w:rsid w:val="00A05212"/>
    <w:rsid w:val="00A13700"/>
    <w:rsid w:val="00A143A2"/>
    <w:rsid w:val="00A14857"/>
    <w:rsid w:val="00A14948"/>
    <w:rsid w:val="00A16E69"/>
    <w:rsid w:val="00A17BFF"/>
    <w:rsid w:val="00A20D97"/>
    <w:rsid w:val="00A212E5"/>
    <w:rsid w:val="00A21D9F"/>
    <w:rsid w:val="00A2262C"/>
    <w:rsid w:val="00A2300E"/>
    <w:rsid w:val="00A31723"/>
    <w:rsid w:val="00A35C1B"/>
    <w:rsid w:val="00A44D93"/>
    <w:rsid w:val="00A54AEF"/>
    <w:rsid w:val="00A56DBD"/>
    <w:rsid w:val="00A6062C"/>
    <w:rsid w:val="00A61465"/>
    <w:rsid w:val="00A63659"/>
    <w:rsid w:val="00A64D1D"/>
    <w:rsid w:val="00A67A5D"/>
    <w:rsid w:val="00A67B30"/>
    <w:rsid w:val="00A72EF8"/>
    <w:rsid w:val="00A753A7"/>
    <w:rsid w:val="00A84798"/>
    <w:rsid w:val="00A95504"/>
    <w:rsid w:val="00A9607C"/>
    <w:rsid w:val="00A9639B"/>
    <w:rsid w:val="00AA33A7"/>
    <w:rsid w:val="00AA6B38"/>
    <w:rsid w:val="00AB246A"/>
    <w:rsid w:val="00AB2E08"/>
    <w:rsid w:val="00AB39FA"/>
    <w:rsid w:val="00AB6E91"/>
    <w:rsid w:val="00AB6F06"/>
    <w:rsid w:val="00AB7F95"/>
    <w:rsid w:val="00AC172E"/>
    <w:rsid w:val="00AC33E4"/>
    <w:rsid w:val="00AC4EF0"/>
    <w:rsid w:val="00AC5714"/>
    <w:rsid w:val="00AC58A8"/>
    <w:rsid w:val="00AC5A4E"/>
    <w:rsid w:val="00AD11DE"/>
    <w:rsid w:val="00AD1AAC"/>
    <w:rsid w:val="00AD2273"/>
    <w:rsid w:val="00AD3410"/>
    <w:rsid w:val="00AD7370"/>
    <w:rsid w:val="00AE0DEF"/>
    <w:rsid w:val="00AE5396"/>
    <w:rsid w:val="00AF01D8"/>
    <w:rsid w:val="00AF4242"/>
    <w:rsid w:val="00B01DC8"/>
    <w:rsid w:val="00B0289F"/>
    <w:rsid w:val="00B035DA"/>
    <w:rsid w:val="00B04124"/>
    <w:rsid w:val="00B044D1"/>
    <w:rsid w:val="00B06942"/>
    <w:rsid w:val="00B13AC0"/>
    <w:rsid w:val="00B14DE2"/>
    <w:rsid w:val="00B17C27"/>
    <w:rsid w:val="00B219C3"/>
    <w:rsid w:val="00B2333E"/>
    <w:rsid w:val="00B24CB2"/>
    <w:rsid w:val="00B25CF0"/>
    <w:rsid w:val="00B27445"/>
    <w:rsid w:val="00B3013D"/>
    <w:rsid w:val="00B324CB"/>
    <w:rsid w:val="00B33F64"/>
    <w:rsid w:val="00B354D5"/>
    <w:rsid w:val="00B36A51"/>
    <w:rsid w:val="00B4292E"/>
    <w:rsid w:val="00B43AB5"/>
    <w:rsid w:val="00B457E5"/>
    <w:rsid w:val="00B47E68"/>
    <w:rsid w:val="00B5205D"/>
    <w:rsid w:val="00B53042"/>
    <w:rsid w:val="00B536C0"/>
    <w:rsid w:val="00B54C3C"/>
    <w:rsid w:val="00B60FB7"/>
    <w:rsid w:val="00B6113F"/>
    <w:rsid w:val="00B6208B"/>
    <w:rsid w:val="00B62E7D"/>
    <w:rsid w:val="00B62FE2"/>
    <w:rsid w:val="00B640FA"/>
    <w:rsid w:val="00B65CE9"/>
    <w:rsid w:val="00B714C5"/>
    <w:rsid w:val="00B71580"/>
    <w:rsid w:val="00B7620F"/>
    <w:rsid w:val="00B76C27"/>
    <w:rsid w:val="00B7722C"/>
    <w:rsid w:val="00B80087"/>
    <w:rsid w:val="00B81A43"/>
    <w:rsid w:val="00B82587"/>
    <w:rsid w:val="00B828CE"/>
    <w:rsid w:val="00B83413"/>
    <w:rsid w:val="00B85BFD"/>
    <w:rsid w:val="00B86A5F"/>
    <w:rsid w:val="00B90B19"/>
    <w:rsid w:val="00B91204"/>
    <w:rsid w:val="00BA26E3"/>
    <w:rsid w:val="00BA41A8"/>
    <w:rsid w:val="00BA4D9F"/>
    <w:rsid w:val="00BA64AA"/>
    <w:rsid w:val="00BA7699"/>
    <w:rsid w:val="00BB15D3"/>
    <w:rsid w:val="00BB1908"/>
    <w:rsid w:val="00BB65FA"/>
    <w:rsid w:val="00BB685A"/>
    <w:rsid w:val="00BB7801"/>
    <w:rsid w:val="00BC0112"/>
    <w:rsid w:val="00BC7811"/>
    <w:rsid w:val="00BD090A"/>
    <w:rsid w:val="00BD2CE0"/>
    <w:rsid w:val="00BD79E1"/>
    <w:rsid w:val="00BE038D"/>
    <w:rsid w:val="00BE0F72"/>
    <w:rsid w:val="00BF31D4"/>
    <w:rsid w:val="00BF4A5D"/>
    <w:rsid w:val="00BF68C7"/>
    <w:rsid w:val="00C00051"/>
    <w:rsid w:val="00C00611"/>
    <w:rsid w:val="00C00EF6"/>
    <w:rsid w:val="00C017DC"/>
    <w:rsid w:val="00C01BDD"/>
    <w:rsid w:val="00C064C0"/>
    <w:rsid w:val="00C07A56"/>
    <w:rsid w:val="00C11E1D"/>
    <w:rsid w:val="00C1510F"/>
    <w:rsid w:val="00C1780C"/>
    <w:rsid w:val="00C20D43"/>
    <w:rsid w:val="00C21647"/>
    <w:rsid w:val="00C25268"/>
    <w:rsid w:val="00C26574"/>
    <w:rsid w:val="00C26B1B"/>
    <w:rsid w:val="00C30C1E"/>
    <w:rsid w:val="00C31AE1"/>
    <w:rsid w:val="00C3646A"/>
    <w:rsid w:val="00C47E6B"/>
    <w:rsid w:val="00C55673"/>
    <w:rsid w:val="00C61E39"/>
    <w:rsid w:val="00C61EF3"/>
    <w:rsid w:val="00C62C3C"/>
    <w:rsid w:val="00C71AA3"/>
    <w:rsid w:val="00C73002"/>
    <w:rsid w:val="00C74E0E"/>
    <w:rsid w:val="00C771E3"/>
    <w:rsid w:val="00C81952"/>
    <w:rsid w:val="00C83B2C"/>
    <w:rsid w:val="00C83CDD"/>
    <w:rsid w:val="00C97DE6"/>
    <w:rsid w:val="00CA10FE"/>
    <w:rsid w:val="00CA4FDA"/>
    <w:rsid w:val="00CA6401"/>
    <w:rsid w:val="00CB34DA"/>
    <w:rsid w:val="00CB69D5"/>
    <w:rsid w:val="00CB7863"/>
    <w:rsid w:val="00CC1CE6"/>
    <w:rsid w:val="00CC2406"/>
    <w:rsid w:val="00CC46A7"/>
    <w:rsid w:val="00CC5DA1"/>
    <w:rsid w:val="00CC7F2C"/>
    <w:rsid w:val="00CD262B"/>
    <w:rsid w:val="00CD337C"/>
    <w:rsid w:val="00CD6D1A"/>
    <w:rsid w:val="00CE20CB"/>
    <w:rsid w:val="00CE5BDE"/>
    <w:rsid w:val="00CE7651"/>
    <w:rsid w:val="00CE7AC6"/>
    <w:rsid w:val="00CE7EF8"/>
    <w:rsid w:val="00CF116C"/>
    <w:rsid w:val="00CF36B7"/>
    <w:rsid w:val="00D00422"/>
    <w:rsid w:val="00D00E06"/>
    <w:rsid w:val="00D0737F"/>
    <w:rsid w:val="00D13137"/>
    <w:rsid w:val="00D14462"/>
    <w:rsid w:val="00D14F8B"/>
    <w:rsid w:val="00D152A6"/>
    <w:rsid w:val="00D166C6"/>
    <w:rsid w:val="00D2198D"/>
    <w:rsid w:val="00D26E70"/>
    <w:rsid w:val="00D311C0"/>
    <w:rsid w:val="00D3149F"/>
    <w:rsid w:val="00D349F6"/>
    <w:rsid w:val="00D34CB1"/>
    <w:rsid w:val="00D351E3"/>
    <w:rsid w:val="00D353A3"/>
    <w:rsid w:val="00D400C5"/>
    <w:rsid w:val="00D42DC5"/>
    <w:rsid w:val="00D456BD"/>
    <w:rsid w:val="00D47613"/>
    <w:rsid w:val="00D518BC"/>
    <w:rsid w:val="00D5388C"/>
    <w:rsid w:val="00D5527E"/>
    <w:rsid w:val="00D56846"/>
    <w:rsid w:val="00D57D33"/>
    <w:rsid w:val="00D61B3E"/>
    <w:rsid w:val="00D6404B"/>
    <w:rsid w:val="00D70CF7"/>
    <w:rsid w:val="00D806DA"/>
    <w:rsid w:val="00D80CD3"/>
    <w:rsid w:val="00D847EF"/>
    <w:rsid w:val="00D8608C"/>
    <w:rsid w:val="00D921AC"/>
    <w:rsid w:val="00D9375F"/>
    <w:rsid w:val="00D959FE"/>
    <w:rsid w:val="00D95D79"/>
    <w:rsid w:val="00DA05AB"/>
    <w:rsid w:val="00DA179F"/>
    <w:rsid w:val="00DA6178"/>
    <w:rsid w:val="00DB00BF"/>
    <w:rsid w:val="00DB10EA"/>
    <w:rsid w:val="00DB2AA1"/>
    <w:rsid w:val="00DB3E32"/>
    <w:rsid w:val="00DB4004"/>
    <w:rsid w:val="00DB638C"/>
    <w:rsid w:val="00DC07F9"/>
    <w:rsid w:val="00DC3AFC"/>
    <w:rsid w:val="00DD18B3"/>
    <w:rsid w:val="00DD5C98"/>
    <w:rsid w:val="00DE1487"/>
    <w:rsid w:val="00DE1616"/>
    <w:rsid w:val="00DE1EF5"/>
    <w:rsid w:val="00DE4ADC"/>
    <w:rsid w:val="00DF6442"/>
    <w:rsid w:val="00E0260D"/>
    <w:rsid w:val="00E02B66"/>
    <w:rsid w:val="00E04437"/>
    <w:rsid w:val="00E106DC"/>
    <w:rsid w:val="00E11BAA"/>
    <w:rsid w:val="00E126F0"/>
    <w:rsid w:val="00E213F0"/>
    <w:rsid w:val="00E219AE"/>
    <w:rsid w:val="00E21EF4"/>
    <w:rsid w:val="00E25402"/>
    <w:rsid w:val="00E2783A"/>
    <w:rsid w:val="00E332DA"/>
    <w:rsid w:val="00E359EE"/>
    <w:rsid w:val="00E37442"/>
    <w:rsid w:val="00E37ABC"/>
    <w:rsid w:val="00E4159D"/>
    <w:rsid w:val="00E43C9C"/>
    <w:rsid w:val="00E47ADD"/>
    <w:rsid w:val="00E503B4"/>
    <w:rsid w:val="00E508B6"/>
    <w:rsid w:val="00E50CCA"/>
    <w:rsid w:val="00E52BA3"/>
    <w:rsid w:val="00E541B2"/>
    <w:rsid w:val="00E62B67"/>
    <w:rsid w:val="00E63088"/>
    <w:rsid w:val="00E64985"/>
    <w:rsid w:val="00E6551F"/>
    <w:rsid w:val="00E6696B"/>
    <w:rsid w:val="00E709C6"/>
    <w:rsid w:val="00E72807"/>
    <w:rsid w:val="00E73FA3"/>
    <w:rsid w:val="00E8153D"/>
    <w:rsid w:val="00E81A07"/>
    <w:rsid w:val="00E849A2"/>
    <w:rsid w:val="00E850E3"/>
    <w:rsid w:val="00E86216"/>
    <w:rsid w:val="00E90A53"/>
    <w:rsid w:val="00E91E37"/>
    <w:rsid w:val="00E9251F"/>
    <w:rsid w:val="00E962CF"/>
    <w:rsid w:val="00E9674B"/>
    <w:rsid w:val="00EA5377"/>
    <w:rsid w:val="00EA5A50"/>
    <w:rsid w:val="00EA636B"/>
    <w:rsid w:val="00EB0EEA"/>
    <w:rsid w:val="00EB3B6A"/>
    <w:rsid w:val="00EB5BAA"/>
    <w:rsid w:val="00EB77F1"/>
    <w:rsid w:val="00EB7B22"/>
    <w:rsid w:val="00EC417E"/>
    <w:rsid w:val="00EC7775"/>
    <w:rsid w:val="00ED07E3"/>
    <w:rsid w:val="00ED617C"/>
    <w:rsid w:val="00EE18AE"/>
    <w:rsid w:val="00EE31D1"/>
    <w:rsid w:val="00EE327C"/>
    <w:rsid w:val="00EE3B81"/>
    <w:rsid w:val="00EE3FA1"/>
    <w:rsid w:val="00EF0054"/>
    <w:rsid w:val="00EF1A2D"/>
    <w:rsid w:val="00EF369A"/>
    <w:rsid w:val="00F00AD3"/>
    <w:rsid w:val="00F01FDF"/>
    <w:rsid w:val="00F021DD"/>
    <w:rsid w:val="00F02835"/>
    <w:rsid w:val="00F04B6A"/>
    <w:rsid w:val="00F07696"/>
    <w:rsid w:val="00F107E9"/>
    <w:rsid w:val="00F12D41"/>
    <w:rsid w:val="00F16F8C"/>
    <w:rsid w:val="00F17740"/>
    <w:rsid w:val="00F20E19"/>
    <w:rsid w:val="00F21D86"/>
    <w:rsid w:val="00F2219F"/>
    <w:rsid w:val="00F22756"/>
    <w:rsid w:val="00F22AA5"/>
    <w:rsid w:val="00F230E6"/>
    <w:rsid w:val="00F27B61"/>
    <w:rsid w:val="00F33423"/>
    <w:rsid w:val="00F34612"/>
    <w:rsid w:val="00F34DC0"/>
    <w:rsid w:val="00F35894"/>
    <w:rsid w:val="00F41518"/>
    <w:rsid w:val="00F45367"/>
    <w:rsid w:val="00F509E0"/>
    <w:rsid w:val="00F51BFC"/>
    <w:rsid w:val="00F5510E"/>
    <w:rsid w:val="00F561C5"/>
    <w:rsid w:val="00F57904"/>
    <w:rsid w:val="00F66FDC"/>
    <w:rsid w:val="00F679A9"/>
    <w:rsid w:val="00F67F23"/>
    <w:rsid w:val="00F67FFC"/>
    <w:rsid w:val="00F70977"/>
    <w:rsid w:val="00F709E3"/>
    <w:rsid w:val="00F71EF9"/>
    <w:rsid w:val="00F748BD"/>
    <w:rsid w:val="00F7598F"/>
    <w:rsid w:val="00F763F0"/>
    <w:rsid w:val="00F855D0"/>
    <w:rsid w:val="00F855EE"/>
    <w:rsid w:val="00F9043D"/>
    <w:rsid w:val="00F93A9B"/>
    <w:rsid w:val="00FA2678"/>
    <w:rsid w:val="00FA422D"/>
    <w:rsid w:val="00FA46C5"/>
    <w:rsid w:val="00FB424E"/>
    <w:rsid w:val="00FB704A"/>
    <w:rsid w:val="00FB70AC"/>
    <w:rsid w:val="00FC2777"/>
    <w:rsid w:val="00FC3213"/>
    <w:rsid w:val="00FC3495"/>
    <w:rsid w:val="00FC5903"/>
    <w:rsid w:val="00FC755B"/>
    <w:rsid w:val="00FD0667"/>
    <w:rsid w:val="00FD1443"/>
    <w:rsid w:val="00FD2D24"/>
    <w:rsid w:val="00FD3DAC"/>
    <w:rsid w:val="00FD4ED4"/>
    <w:rsid w:val="00FD7460"/>
    <w:rsid w:val="00FE3193"/>
    <w:rsid w:val="00FE4E3C"/>
    <w:rsid w:val="00FE7407"/>
    <w:rsid w:val="00FF12AE"/>
    <w:rsid w:val="00FF3938"/>
    <w:rsid w:val="00FF5F51"/>
    <w:rsid w:val="00FF7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2D23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650D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12">
    <w:name w:val="Заголовок1"/>
    <w:basedOn w:val="a0"/>
    <w:qFormat/>
    <w:rsid w:val="00093379"/>
    <w:pPr>
      <w:spacing w:after="80"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c">
    <w:name w:val="Table Grid"/>
    <w:basedOn w:val="a2"/>
    <w:uiPriority w:val="59"/>
    <w:rsid w:val="0057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e">
    <w:name w:val="Просто текст"/>
    <w:basedOn w:val="a4"/>
    <w:link w:val="af"/>
    <w:uiPriority w:val="2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footnote text"/>
    <w:basedOn w:val="a0"/>
    <w:link w:val="af1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39254D"/>
    <w:rPr>
      <w:vertAlign w:val="superscript"/>
    </w:rPr>
  </w:style>
  <w:style w:type="paragraph" w:styleId="af3">
    <w:name w:val="Plain Text"/>
    <w:basedOn w:val="a0"/>
    <w:link w:val="af4"/>
    <w:unhideWhenUsed/>
    <w:rsid w:val="00CC240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4">
    <w:name w:val="Текст Знак"/>
    <w:basedOn w:val="a1"/>
    <w:link w:val="af3"/>
    <w:rsid w:val="00CC2406"/>
    <w:rPr>
      <w:rFonts w:ascii="Consolas" w:hAnsi="Consolas"/>
      <w:sz w:val="21"/>
      <w:szCs w:val="21"/>
    </w:rPr>
  </w:style>
  <w:style w:type="character" w:customStyle="1" w:styleId="af">
    <w:name w:val="Просто текст Знак"/>
    <w:basedOn w:val="a1"/>
    <w:link w:val="ae"/>
    <w:uiPriority w:val="2"/>
    <w:rsid w:val="007C4679"/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5">
    <w:name w:val="Подпись рисунка"/>
    <w:basedOn w:val="ae"/>
    <w:link w:val="af6"/>
    <w:uiPriority w:val="13"/>
    <w:qFormat/>
    <w:rsid w:val="00FB70AC"/>
    <w:pPr>
      <w:spacing w:after="280"/>
      <w:contextualSpacing/>
      <w:jc w:val="center"/>
    </w:pPr>
    <w:rPr>
      <w:bCs w:val="0"/>
    </w:rPr>
  </w:style>
  <w:style w:type="character" w:customStyle="1" w:styleId="af6">
    <w:name w:val="Подпись рисунка Знак"/>
    <w:basedOn w:val="af"/>
    <w:link w:val="af5"/>
    <w:uiPriority w:val="13"/>
    <w:rsid w:val="00FB70AC"/>
    <w:rPr>
      <w:rFonts w:ascii="Times New Roman" w:eastAsia="Times New Roman" w:hAnsi="Times New Roman" w:cs="Times New Roman"/>
      <w:bCs w:val="0"/>
      <w:sz w:val="28"/>
      <w:szCs w:val="28"/>
    </w:rPr>
  </w:style>
  <w:style w:type="paragraph" w:customStyle="1" w:styleId="FR4">
    <w:name w:val="FR4"/>
    <w:rsid w:val="00D14F8B"/>
    <w:pPr>
      <w:widowControl w:val="0"/>
      <w:spacing w:after="0" w:line="320" w:lineRule="auto"/>
      <w:ind w:left="40" w:firstLine="28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FR1">
    <w:name w:val="FR1"/>
    <w:rsid w:val="00A13700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3">
    <w:name w:val="FR3"/>
    <w:rsid w:val="00A13700"/>
    <w:pPr>
      <w:widowControl w:val="0"/>
      <w:spacing w:after="0" w:line="260" w:lineRule="auto"/>
      <w:ind w:left="200" w:firstLine="300"/>
    </w:pPr>
    <w:rPr>
      <w:rFonts w:ascii="Arial" w:eastAsia="Times New Roman" w:hAnsi="Arial" w:cs="Times New Roman"/>
      <w:snapToGrid w:val="0"/>
      <w:sz w:val="18"/>
      <w:szCs w:val="20"/>
      <w:lang w:eastAsia="ru-RU"/>
    </w:rPr>
  </w:style>
  <w:style w:type="paragraph" w:styleId="af7">
    <w:name w:val="List Paragraph"/>
    <w:basedOn w:val="a0"/>
    <w:uiPriority w:val="34"/>
    <w:qFormat/>
    <w:rsid w:val="00D3149F"/>
    <w:pPr>
      <w:ind w:left="720"/>
      <w:contextualSpacing/>
    </w:pPr>
  </w:style>
  <w:style w:type="character" w:styleId="af8">
    <w:name w:val="Placeholder Text"/>
    <w:basedOn w:val="a1"/>
    <w:uiPriority w:val="99"/>
    <w:semiHidden/>
    <w:rsid w:val="00B33F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%20-%20vyatsu\VyatSU\7%20&#1057;&#1077;&#1084;&#1077;&#1089;&#1090;&#1088;\&#1042;&#1042;&#1050;\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%20-%20vyatsu\VyatSU\7%20&#1057;&#1077;&#1084;&#1077;&#1089;&#1090;&#1088;\&#1042;&#1042;&#1050;\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вычисления от числа</a:t>
            </a:r>
            <a:r>
              <a:rPr lang="ru-RU" baseline="0"/>
              <a:t> потоков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10^5</c:v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prstDash val="sysDash"/>
              </a:ln>
              <a:effectLst/>
            </c:spPr>
          </c:marker>
          <c:xVal>
            <c:numRef>
              <c:f>Лист1!$C$1:$N$1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8</c:v>
                </c:pt>
                <c:pt idx="4">
                  <c:v>9</c:v>
                </c:pt>
                <c:pt idx="5">
                  <c:v>15</c:v>
                </c:pt>
                <c:pt idx="6">
                  <c:v>16</c:v>
                </c:pt>
                <c:pt idx="7">
                  <c:v>20</c:v>
                </c:pt>
                <c:pt idx="8">
                  <c:v>24</c:v>
                </c:pt>
                <c:pt idx="9">
                  <c:v>27</c:v>
                </c:pt>
                <c:pt idx="10">
                  <c:v>30</c:v>
                </c:pt>
                <c:pt idx="11">
                  <c:v>32</c:v>
                </c:pt>
              </c:numCache>
            </c:numRef>
          </c:xVal>
          <c:yVal>
            <c:numRef>
              <c:f>Лист1!$C$2:$N$2</c:f>
              <c:numCache>
                <c:formatCode>0.00</c:formatCode>
                <c:ptCount val="12"/>
                <c:pt idx="0">
                  <c:v>26.15</c:v>
                </c:pt>
                <c:pt idx="1">
                  <c:v>12.707666666666666</c:v>
                </c:pt>
                <c:pt idx="2">
                  <c:v>10.1883</c:v>
                </c:pt>
                <c:pt idx="3">
                  <c:v>6.3480714285714281</c:v>
                </c:pt>
                <c:pt idx="4">
                  <c:v>5.6345555555555551</c:v>
                </c:pt>
                <c:pt idx="5">
                  <c:v>3.3796476190476192</c:v>
                </c:pt>
                <c:pt idx="6">
                  <c:v>3.17075</c:v>
                </c:pt>
                <c:pt idx="7">
                  <c:v>2.536673684210526</c:v>
                </c:pt>
                <c:pt idx="8">
                  <c:v>2.1125289855072462</c:v>
                </c:pt>
                <c:pt idx="9">
                  <c:v>1.8779928774928774</c:v>
                </c:pt>
                <c:pt idx="10">
                  <c:v>1.6900183908045978</c:v>
                </c:pt>
                <c:pt idx="11">
                  <c:v>1.5842943548387096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A5-45D6-B33D-7FF9426FDC75}"/>
            </c:ext>
          </c:extLst>
        </c:ser>
        <c:ser>
          <c:idx val="1"/>
          <c:order val="1"/>
          <c:tx>
            <c:v>1.5*10^5</c:v>
          </c:tx>
          <c:spPr>
            <a:ln w="19050" cap="rnd">
              <a:solidFill>
                <a:schemeClr val="accent2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sysDash"/>
              </a:ln>
              <a:effectLst/>
            </c:spPr>
          </c:marker>
          <c:xVal>
            <c:numRef>
              <c:f>Лист1!$C$1:$N$1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8</c:v>
                </c:pt>
                <c:pt idx="4">
                  <c:v>9</c:v>
                </c:pt>
                <c:pt idx="5">
                  <c:v>15</c:v>
                </c:pt>
                <c:pt idx="6">
                  <c:v>16</c:v>
                </c:pt>
                <c:pt idx="7">
                  <c:v>20</c:v>
                </c:pt>
                <c:pt idx="8">
                  <c:v>24</c:v>
                </c:pt>
                <c:pt idx="9">
                  <c:v>27</c:v>
                </c:pt>
                <c:pt idx="10">
                  <c:v>30</c:v>
                </c:pt>
                <c:pt idx="11">
                  <c:v>32</c:v>
                </c:pt>
              </c:numCache>
            </c:numRef>
          </c:xVal>
          <c:yVal>
            <c:numRef>
              <c:f>Лист1!$C$3:$N$3</c:f>
              <c:numCache>
                <c:formatCode>0.00</c:formatCode>
                <c:ptCount val="12"/>
                <c:pt idx="0">
                  <c:v>38.527999999999999</c:v>
                </c:pt>
                <c:pt idx="1">
                  <c:v>19.041833333333333</c:v>
                </c:pt>
                <c:pt idx="2">
                  <c:v>15.2462</c:v>
                </c:pt>
                <c:pt idx="3">
                  <c:v>9.5085357142857134</c:v>
                </c:pt>
                <c:pt idx="4">
                  <c:v>8.4519583333333337</c:v>
                </c:pt>
                <c:pt idx="5">
                  <c:v>5.0726142857142849</c:v>
                </c:pt>
                <c:pt idx="6">
                  <c:v>4.7516916666666669</c:v>
                </c:pt>
                <c:pt idx="7">
                  <c:v>3.8015105263157896</c:v>
                </c:pt>
                <c:pt idx="8">
                  <c:v>3.1694021739130434</c:v>
                </c:pt>
                <c:pt idx="9">
                  <c:v>2.8165470085470083</c:v>
                </c:pt>
                <c:pt idx="10">
                  <c:v>2.5349931034482758</c:v>
                </c:pt>
                <c:pt idx="11">
                  <c:v>2.3760383064516128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A5-45D6-B33D-7FF9426FDC75}"/>
            </c:ext>
          </c:extLst>
        </c:ser>
        <c:ser>
          <c:idx val="2"/>
          <c:order val="2"/>
          <c:tx>
            <c:v>2*10^5</c:v>
          </c:tx>
          <c:spPr>
            <a:ln w="19050" cap="rnd">
              <a:solidFill>
                <a:schemeClr val="accent3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prstDash val="lgDash"/>
              </a:ln>
              <a:effectLst/>
            </c:spPr>
          </c:marker>
          <c:xVal>
            <c:numRef>
              <c:f>Лист1!$C$1:$N$1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8</c:v>
                </c:pt>
                <c:pt idx="4">
                  <c:v>9</c:v>
                </c:pt>
                <c:pt idx="5">
                  <c:v>15</c:v>
                </c:pt>
                <c:pt idx="6">
                  <c:v>16</c:v>
                </c:pt>
                <c:pt idx="7">
                  <c:v>20</c:v>
                </c:pt>
                <c:pt idx="8">
                  <c:v>24</c:v>
                </c:pt>
                <c:pt idx="9">
                  <c:v>27</c:v>
                </c:pt>
                <c:pt idx="10">
                  <c:v>30</c:v>
                </c:pt>
                <c:pt idx="11">
                  <c:v>32</c:v>
                </c:pt>
              </c:numCache>
            </c:numRef>
          </c:xVal>
          <c:yVal>
            <c:numRef>
              <c:f>Лист1!$C$4:$N$4</c:f>
              <c:numCache>
                <c:formatCode>0.00</c:formatCode>
                <c:ptCount val="12"/>
                <c:pt idx="0">
                  <c:v>51.163999999999994</c:v>
                </c:pt>
                <c:pt idx="1">
                  <c:v>25.351333333333333</c:v>
                </c:pt>
                <c:pt idx="2">
                  <c:v>20.298599999999997</c:v>
                </c:pt>
                <c:pt idx="3">
                  <c:v>12.690428571428571</c:v>
                </c:pt>
                <c:pt idx="4">
                  <c:v>11.27686111111111</c:v>
                </c:pt>
                <c:pt idx="5">
                  <c:v>6.7627238095238091</c:v>
                </c:pt>
                <c:pt idx="6">
                  <c:v>6.3381666666666661</c:v>
                </c:pt>
                <c:pt idx="7">
                  <c:v>5.0699789473684209</c:v>
                </c:pt>
                <c:pt idx="8">
                  <c:v>4.2243188405797101</c:v>
                </c:pt>
                <c:pt idx="9">
                  <c:v>3.7552549857549855</c:v>
                </c:pt>
                <c:pt idx="10">
                  <c:v>3.3789678160919538</c:v>
                </c:pt>
                <c:pt idx="11">
                  <c:v>3.1687822580645162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9A5-45D6-B33D-7FF9426FDC75}"/>
            </c:ext>
          </c:extLst>
        </c:ser>
        <c:ser>
          <c:idx val="3"/>
          <c:order val="3"/>
          <c:tx>
            <c:v>2.5*10^5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Лист1!$C$1:$N$1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8</c:v>
                </c:pt>
                <c:pt idx="4">
                  <c:v>9</c:v>
                </c:pt>
                <c:pt idx="5">
                  <c:v>15</c:v>
                </c:pt>
                <c:pt idx="6">
                  <c:v>16</c:v>
                </c:pt>
                <c:pt idx="7">
                  <c:v>20</c:v>
                </c:pt>
                <c:pt idx="8">
                  <c:v>24</c:v>
                </c:pt>
                <c:pt idx="9">
                  <c:v>27</c:v>
                </c:pt>
                <c:pt idx="10">
                  <c:v>30</c:v>
                </c:pt>
                <c:pt idx="11">
                  <c:v>32</c:v>
                </c:pt>
              </c:numCache>
            </c:numRef>
          </c:xVal>
          <c:yVal>
            <c:numRef>
              <c:f>Лист1!$C$5:$N$5</c:f>
              <c:numCache>
                <c:formatCode>0.00</c:formatCode>
                <c:ptCount val="12"/>
                <c:pt idx="0">
                  <c:v>64.283000000000001</c:v>
                </c:pt>
                <c:pt idx="1">
                  <c:v>31.767833333333332</c:v>
                </c:pt>
                <c:pt idx="2">
                  <c:v>25.353999999999999</c:v>
                </c:pt>
                <c:pt idx="3">
                  <c:v>15.841178571428571</c:v>
                </c:pt>
                <c:pt idx="4">
                  <c:v>14.089013888888889</c:v>
                </c:pt>
                <c:pt idx="5">
                  <c:v>8.4504761904761896</c:v>
                </c:pt>
                <c:pt idx="6">
                  <c:v>7.9225749999999993</c:v>
                </c:pt>
                <c:pt idx="7">
                  <c:v>6.3379736842105263</c:v>
                </c:pt>
                <c:pt idx="8">
                  <c:v>5.280452898550724</c:v>
                </c:pt>
                <c:pt idx="9">
                  <c:v>4.6942321937321934</c:v>
                </c:pt>
                <c:pt idx="10">
                  <c:v>4.2245287356321839</c:v>
                </c:pt>
                <c:pt idx="11">
                  <c:v>3.9603004032258062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9A5-45D6-B33D-7FF9426FDC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3232208"/>
        <c:axId val="1693230544"/>
      </c:scatterChart>
      <c:valAx>
        <c:axId val="1693232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3230544"/>
        <c:crosses val="autoZero"/>
        <c:crossBetween val="midCat"/>
      </c:valAx>
      <c:valAx>
        <c:axId val="169323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32322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от количества данных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N=2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prstDash val="lgDashDotDot"/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</c:numCache>
            </c:numRef>
          </c:xVal>
          <c:yVal>
            <c:numRef>
              <c:f>Лист1!$C$2:$C$5</c:f>
              <c:numCache>
                <c:formatCode>0.00</c:formatCode>
                <c:ptCount val="4"/>
                <c:pt idx="0">
                  <c:v>26.15</c:v>
                </c:pt>
                <c:pt idx="1">
                  <c:v>38.527999999999999</c:v>
                </c:pt>
                <c:pt idx="2">
                  <c:v>51.163999999999994</c:v>
                </c:pt>
                <c:pt idx="3">
                  <c:v>64.283000000000001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A8-4F4C-B3FE-2F9954A68C67}"/>
            </c:ext>
          </c:extLst>
        </c:ser>
        <c:ser>
          <c:idx val="1"/>
          <c:order val="1"/>
          <c:tx>
            <c:v>N=4</c:v>
          </c:tx>
          <c:spPr>
            <a:ln w="19050" cap="rnd">
              <a:solidFill>
                <a:schemeClr val="accent2"/>
              </a:solidFill>
              <a:prstDash val="lgDashDot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lgDashDotDot"/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</c:numCache>
            </c:numRef>
          </c:xVal>
          <c:yVal>
            <c:numRef>
              <c:f>Лист1!$D$2:$D$5</c:f>
              <c:numCache>
                <c:formatCode>0.00</c:formatCode>
                <c:ptCount val="4"/>
                <c:pt idx="0">
                  <c:v>12.707666666666666</c:v>
                </c:pt>
                <c:pt idx="1">
                  <c:v>19.041833333333333</c:v>
                </c:pt>
                <c:pt idx="2">
                  <c:v>25.351333333333333</c:v>
                </c:pt>
                <c:pt idx="3">
                  <c:v>31.767833333333332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A8-4F4C-B3FE-2F9954A68C67}"/>
            </c:ext>
          </c:extLst>
        </c:ser>
        <c:ser>
          <c:idx val="2"/>
          <c:order val="2"/>
          <c:tx>
            <c:v>N=8</c:v>
          </c:tx>
          <c:spPr>
            <a:ln w="19050" cap="rnd">
              <a:solidFill>
                <a:schemeClr val="accent3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prstDash val="lgDash"/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</c:numCache>
            </c:numRef>
          </c:xVal>
          <c:yVal>
            <c:numRef>
              <c:f>Лист1!$F$2:$F$5</c:f>
              <c:numCache>
                <c:formatCode>0.00</c:formatCode>
                <c:ptCount val="4"/>
                <c:pt idx="0">
                  <c:v>6.3480714285714281</c:v>
                </c:pt>
                <c:pt idx="1">
                  <c:v>9.5085357142857134</c:v>
                </c:pt>
                <c:pt idx="2">
                  <c:v>12.690428571428571</c:v>
                </c:pt>
                <c:pt idx="3">
                  <c:v>15.841178571428571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2A8-4F4C-B3FE-2F9954A68C67}"/>
            </c:ext>
          </c:extLst>
        </c:ser>
        <c:ser>
          <c:idx val="3"/>
          <c:order val="3"/>
          <c:tx>
            <c:v>N=16</c:v>
          </c:tx>
          <c:spPr>
            <a:ln w="19050" cap="rnd">
              <a:solidFill>
                <a:schemeClr val="accent4"/>
              </a:solidFill>
              <a:prstDash val="lg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lgDashDot"/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</c:numCache>
            </c:numRef>
          </c:xVal>
          <c:yVal>
            <c:numRef>
              <c:f>Лист1!$I$2:$I$5</c:f>
              <c:numCache>
                <c:formatCode>0.00</c:formatCode>
                <c:ptCount val="4"/>
                <c:pt idx="0">
                  <c:v>3.17075</c:v>
                </c:pt>
                <c:pt idx="1">
                  <c:v>4.7516916666666669</c:v>
                </c:pt>
                <c:pt idx="2">
                  <c:v>6.3381666666666661</c:v>
                </c:pt>
                <c:pt idx="3">
                  <c:v>7.9225749999999993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2A8-4F4C-B3FE-2F9954A68C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0530128"/>
        <c:axId val="1590530960"/>
      </c:scatterChart>
      <c:valAx>
        <c:axId val="1590530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строк (10</a:t>
                </a:r>
                <a:r>
                  <a:rPr lang="en-US"/>
                  <a:t>^5</a:t>
                </a:r>
                <a:r>
                  <a:rPr lang="ru-R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0530960"/>
        <c:crosses val="autoZero"/>
        <c:crossBetween val="midCat"/>
      </c:valAx>
      <c:valAx>
        <c:axId val="159053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0530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67558-6CAD-437D-8237-3669E4AF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3774</TotalTime>
  <Pages>9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Daniil Shchesnyak</dc:creator>
  <cp:lastModifiedBy>Daniil Shchesnyak</cp:lastModifiedBy>
  <cp:revision>792</cp:revision>
  <cp:lastPrinted>2015-10-04T20:20:00Z</cp:lastPrinted>
  <dcterms:created xsi:type="dcterms:W3CDTF">2015-09-16T10:20:00Z</dcterms:created>
  <dcterms:modified xsi:type="dcterms:W3CDTF">2017-12-23T11:29:00Z</dcterms:modified>
</cp:coreProperties>
</file>