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7A" w:rsidRDefault="006B457A" w:rsidP="00D01DFF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 науки Российской Федерации</w:t>
      </w:r>
    </w:p>
    <w:p w:rsidR="006B457A" w:rsidRDefault="006B457A" w:rsidP="00D01DFF">
      <w:pPr>
        <w:jc w:val="center"/>
        <w:rPr>
          <w:b/>
          <w:szCs w:val="28"/>
        </w:rPr>
      </w:pPr>
      <w:r>
        <w:rPr>
          <w:b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B457A" w:rsidRDefault="006B457A" w:rsidP="00D01DFF">
      <w:pPr>
        <w:jc w:val="center"/>
        <w:rPr>
          <w:b/>
          <w:szCs w:val="28"/>
        </w:rPr>
      </w:pPr>
      <w:r>
        <w:rPr>
          <w:b/>
          <w:szCs w:val="28"/>
        </w:rPr>
        <w:t>«Вятский государственный университет»</w:t>
      </w:r>
    </w:p>
    <w:p w:rsidR="006B457A" w:rsidRDefault="006B457A" w:rsidP="00D01DFF">
      <w:pPr>
        <w:jc w:val="center"/>
        <w:rPr>
          <w:b/>
          <w:szCs w:val="28"/>
        </w:rPr>
      </w:pPr>
      <w:r>
        <w:rPr>
          <w:b/>
          <w:szCs w:val="28"/>
        </w:rPr>
        <w:t>(ФГБОУ ВПО «ВятГУ»)</w:t>
      </w:r>
    </w:p>
    <w:p w:rsidR="006B457A" w:rsidRDefault="006B457A" w:rsidP="00D01DFF">
      <w:pPr>
        <w:jc w:val="center"/>
        <w:rPr>
          <w:b/>
          <w:szCs w:val="28"/>
        </w:rPr>
      </w:pPr>
      <w:r>
        <w:rPr>
          <w:b/>
          <w:szCs w:val="28"/>
        </w:rPr>
        <w:t>Факультет автоматики и вычислительной техники</w:t>
      </w:r>
    </w:p>
    <w:p w:rsidR="006B457A" w:rsidRDefault="006B457A" w:rsidP="00D01DFF">
      <w:pPr>
        <w:jc w:val="center"/>
        <w:rPr>
          <w:b/>
          <w:szCs w:val="28"/>
        </w:rPr>
      </w:pPr>
      <w:r>
        <w:rPr>
          <w:b/>
          <w:szCs w:val="28"/>
        </w:rPr>
        <w:t>Кафедра электронных вычислительных машин</w:t>
      </w: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055B21" w:rsidRDefault="00055B21" w:rsidP="00D01DFF">
      <w:pPr>
        <w:jc w:val="center"/>
        <w:rPr>
          <w:szCs w:val="28"/>
        </w:rPr>
      </w:pPr>
    </w:p>
    <w:p w:rsidR="00E16EB9" w:rsidRPr="00055B21" w:rsidRDefault="000A3BDC" w:rsidP="00D01DFF">
      <w:pPr>
        <w:jc w:val="center"/>
        <w:rPr>
          <w:szCs w:val="28"/>
        </w:rPr>
      </w:pPr>
      <w:r>
        <w:rPr>
          <w:szCs w:val="28"/>
        </w:rPr>
        <w:t>ПОИСК ЦЕЛЫХ ЧИСЕЛ</w:t>
      </w:r>
      <w:r w:rsidR="00FD2F2F">
        <w:rPr>
          <w:szCs w:val="28"/>
        </w:rPr>
        <w:t xml:space="preserve">, УДОВЛЕТВОРЯЮЩИХ ЗАДАННОМУ УСЛОВИЮ </w:t>
      </w:r>
      <w:r w:rsidR="00055B21">
        <w:rPr>
          <w:szCs w:val="28"/>
        </w:rPr>
        <w:t xml:space="preserve">С ИСПОЛЬЗОВАНИЕМ СРЕДСТВ ПАРАЛЛЕЛЬНОГО ПРОГРАММИРОВАНИЯ </w:t>
      </w:r>
      <w:r w:rsidR="00055B21">
        <w:rPr>
          <w:szCs w:val="28"/>
          <w:lang w:val="en-US"/>
        </w:rPr>
        <w:t>MPI</w:t>
      </w: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  <w:r>
        <w:rPr>
          <w:szCs w:val="28"/>
        </w:rPr>
        <w:t xml:space="preserve">Отчет по лабораторной работе </w:t>
      </w:r>
      <w:r w:rsidR="00681711">
        <w:rPr>
          <w:szCs w:val="28"/>
        </w:rPr>
        <w:t xml:space="preserve">№8 </w:t>
      </w:r>
      <w:r>
        <w:rPr>
          <w:szCs w:val="28"/>
        </w:rPr>
        <w:t>дисциплины</w:t>
      </w:r>
    </w:p>
    <w:p w:rsidR="006B457A" w:rsidRDefault="006B457A" w:rsidP="00D01DFF">
      <w:pPr>
        <w:jc w:val="center"/>
        <w:rPr>
          <w:szCs w:val="28"/>
        </w:rPr>
      </w:pPr>
      <w:r>
        <w:rPr>
          <w:szCs w:val="28"/>
        </w:rPr>
        <w:t>«Вычислительные системы и комплексы»</w:t>
      </w: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0A3BDC" w:rsidP="000A3BDC">
      <w:pPr>
        <w:rPr>
          <w:szCs w:val="28"/>
        </w:rPr>
      </w:pPr>
      <w:r>
        <w:rPr>
          <w:szCs w:val="28"/>
        </w:rPr>
        <w:t>Выполнил студент группы ВМ-41</w:t>
      </w:r>
      <w:r w:rsidR="006B457A">
        <w:rPr>
          <w:szCs w:val="28"/>
        </w:rPr>
        <w:t xml:space="preserve"> ____________________ /</w:t>
      </w:r>
      <w:r>
        <w:rPr>
          <w:szCs w:val="28"/>
        </w:rPr>
        <w:t>Журавлев</w:t>
      </w:r>
      <w:r w:rsidR="006B457A">
        <w:rPr>
          <w:szCs w:val="28"/>
        </w:rPr>
        <w:t xml:space="preserve"> </w:t>
      </w:r>
      <w:r>
        <w:rPr>
          <w:szCs w:val="28"/>
        </w:rPr>
        <w:t>А</w:t>
      </w:r>
      <w:r w:rsidR="00545BDC">
        <w:rPr>
          <w:szCs w:val="28"/>
        </w:rPr>
        <w:t>.А</w:t>
      </w:r>
      <w:r w:rsidR="006B457A">
        <w:rPr>
          <w:szCs w:val="28"/>
        </w:rPr>
        <w:t>./</w:t>
      </w:r>
    </w:p>
    <w:p w:rsidR="006B457A" w:rsidRDefault="006B457A" w:rsidP="000A3BDC">
      <w:pPr>
        <w:rPr>
          <w:szCs w:val="28"/>
        </w:rPr>
      </w:pPr>
      <w:r>
        <w:rPr>
          <w:szCs w:val="28"/>
        </w:rPr>
        <w:t xml:space="preserve">Проверил </w:t>
      </w:r>
      <w:r w:rsidR="000A3BDC">
        <w:rPr>
          <w:szCs w:val="28"/>
        </w:rPr>
        <w:t>преподаватель кафедры ЭВМ __</w:t>
      </w:r>
      <w:r>
        <w:rPr>
          <w:szCs w:val="28"/>
        </w:rPr>
        <w:t>____</w:t>
      </w:r>
      <w:r w:rsidR="000A3BDC">
        <w:rPr>
          <w:szCs w:val="28"/>
        </w:rPr>
        <w:t>__</w:t>
      </w:r>
      <w:r>
        <w:rPr>
          <w:szCs w:val="28"/>
        </w:rPr>
        <w:t>_________ /</w:t>
      </w:r>
      <w:proofErr w:type="spellStart"/>
      <w:r w:rsidR="000A3BDC">
        <w:rPr>
          <w:szCs w:val="28"/>
        </w:rPr>
        <w:t>Вожегов</w:t>
      </w:r>
      <w:proofErr w:type="spellEnd"/>
      <w:r w:rsidR="00861166">
        <w:rPr>
          <w:szCs w:val="28"/>
        </w:rPr>
        <w:t xml:space="preserve"> </w:t>
      </w:r>
      <w:bookmarkStart w:id="0" w:name="_GoBack"/>
      <w:bookmarkEnd w:id="0"/>
      <w:r w:rsidR="000A3BDC">
        <w:rPr>
          <w:szCs w:val="28"/>
        </w:rPr>
        <w:t>Д.В</w:t>
      </w:r>
      <w:r>
        <w:rPr>
          <w:szCs w:val="28"/>
        </w:rPr>
        <w:t>./</w:t>
      </w: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</w:p>
    <w:p w:rsidR="006B457A" w:rsidRDefault="006B457A" w:rsidP="00D01DFF">
      <w:pPr>
        <w:jc w:val="center"/>
        <w:rPr>
          <w:szCs w:val="28"/>
        </w:rPr>
      </w:pPr>
      <w:r>
        <w:rPr>
          <w:szCs w:val="28"/>
        </w:rPr>
        <w:lastRenderedPageBreak/>
        <w:t>Киров 2014</w:t>
      </w:r>
    </w:p>
    <w:p w:rsidR="009A4458" w:rsidRPr="009A4458" w:rsidRDefault="009A4458" w:rsidP="009A4458">
      <w:pPr>
        <w:ind w:firstLine="567"/>
        <w:jc w:val="both"/>
        <w:rPr>
          <w:sz w:val="24"/>
        </w:rPr>
      </w:pPr>
      <w:r w:rsidRPr="009A4458">
        <w:rPr>
          <w:sz w:val="24"/>
        </w:rPr>
        <w:t>1 Цель работы</w:t>
      </w:r>
    </w:p>
    <w:p w:rsidR="009A4458" w:rsidRPr="009A4458" w:rsidRDefault="009A4458" w:rsidP="009A4458">
      <w:pPr>
        <w:ind w:firstLine="567"/>
        <w:jc w:val="both"/>
        <w:rPr>
          <w:sz w:val="24"/>
        </w:rPr>
      </w:pPr>
    </w:p>
    <w:p w:rsidR="009A4458" w:rsidRPr="009A4458" w:rsidRDefault="009A4458" w:rsidP="009A4458">
      <w:pPr>
        <w:ind w:firstLine="567"/>
        <w:jc w:val="both"/>
        <w:rPr>
          <w:sz w:val="24"/>
        </w:rPr>
      </w:pPr>
      <w:r w:rsidRPr="009A4458">
        <w:rPr>
          <w:sz w:val="24"/>
        </w:rPr>
        <w:t>Цель данной лабораторной работы состоит в получении практических навыков выполнения параллельных программ на кластере.</w:t>
      </w:r>
    </w:p>
    <w:p w:rsidR="00055B21" w:rsidRPr="00EC799B" w:rsidRDefault="00055B21" w:rsidP="00D01DFF">
      <w:pPr>
        <w:jc w:val="center"/>
        <w:rPr>
          <w:szCs w:val="28"/>
        </w:rPr>
      </w:pPr>
    </w:p>
    <w:p w:rsidR="009A4458" w:rsidRDefault="009A4458" w:rsidP="009A4458">
      <w:pPr>
        <w:ind w:firstLine="567"/>
        <w:jc w:val="both"/>
        <w:rPr>
          <w:sz w:val="24"/>
          <w:szCs w:val="28"/>
        </w:rPr>
      </w:pPr>
      <w:r w:rsidRPr="00EC799B">
        <w:rPr>
          <w:sz w:val="24"/>
          <w:szCs w:val="28"/>
        </w:rPr>
        <w:t xml:space="preserve">2 </w:t>
      </w:r>
      <w:r>
        <w:rPr>
          <w:sz w:val="24"/>
          <w:szCs w:val="28"/>
        </w:rPr>
        <w:t>Выполнение лабораторной работы</w:t>
      </w:r>
    </w:p>
    <w:p w:rsidR="009A4458" w:rsidRDefault="009A4458" w:rsidP="009A4458">
      <w:pPr>
        <w:ind w:firstLine="567"/>
        <w:contextualSpacing/>
        <w:jc w:val="both"/>
        <w:rPr>
          <w:sz w:val="24"/>
          <w:szCs w:val="28"/>
        </w:rPr>
      </w:pPr>
    </w:p>
    <w:p w:rsidR="009A4458" w:rsidRDefault="009A4458" w:rsidP="009A4458">
      <w:pPr>
        <w:ind w:firstLine="567"/>
        <w:contextualSpacing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 качестве распараллеливаемой вычислительной задачи в данной лабораторной работе используется </w:t>
      </w:r>
      <w:r w:rsidR="00A7356D">
        <w:rPr>
          <w:sz w:val="24"/>
          <w:szCs w:val="28"/>
        </w:rPr>
        <w:t>поиск целых чисел в заданном диапазоне, удовлетворяющих заданному условию</w:t>
      </w:r>
      <w:r>
        <w:rPr>
          <w:sz w:val="24"/>
          <w:szCs w:val="28"/>
        </w:rPr>
        <w:t xml:space="preserve">. </w:t>
      </w:r>
    </w:p>
    <w:p w:rsidR="009A4458" w:rsidRPr="009A4458" w:rsidRDefault="009A4458" w:rsidP="009A4458">
      <w:pPr>
        <w:ind w:firstLine="567"/>
        <w:contextualSpacing/>
        <w:jc w:val="both"/>
        <w:rPr>
          <w:sz w:val="24"/>
        </w:rPr>
      </w:pPr>
      <w:r w:rsidRPr="009A4458">
        <w:rPr>
          <w:sz w:val="24"/>
        </w:rPr>
        <w:t>Результатом перемножения матриц А и B является матрица С, каждый элемент которой есть скалярное произведение соответствующих строк матрицы A и столбцов матрицы B.</w:t>
      </w:r>
    </w:p>
    <w:p w:rsidR="009A4458" w:rsidRPr="00A7356D" w:rsidRDefault="009A4458" w:rsidP="009A4458">
      <w:pPr>
        <w:ind w:firstLine="567"/>
        <w:contextualSpacing/>
        <w:jc w:val="both"/>
        <w:rPr>
          <w:sz w:val="24"/>
        </w:rPr>
      </w:pPr>
      <w:r w:rsidRPr="009A4458">
        <w:rPr>
          <w:sz w:val="24"/>
        </w:rPr>
        <w:t xml:space="preserve">Задача состоит в получении результата </w:t>
      </w:r>
      <w:r w:rsidR="00A7356D">
        <w:rPr>
          <w:sz w:val="24"/>
        </w:rPr>
        <w:t xml:space="preserve">поиска целого числа от </w:t>
      </w:r>
      <w:r w:rsidR="00A7356D">
        <w:rPr>
          <w:sz w:val="24"/>
          <w:lang w:val="en-US"/>
        </w:rPr>
        <w:t>A</w:t>
      </w:r>
      <w:r w:rsidR="00A7356D" w:rsidRPr="00A7356D">
        <w:rPr>
          <w:sz w:val="24"/>
        </w:rPr>
        <w:t xml:space="preserve"> </w:t>
      </w:r>
      <w:r w:rsidR="00A7356D">
        <w:rPr>
          <w:sz w:val="24"/>
        </w:rPr>
        <w:t xml:space="preserve">до </w:t>
      </w:r>
      <w:r w:rsidR="00A7356D">
        <w:rPr>
          <w:sz w:val="24"/>
          <w:lang w:val="en-US"/>
        </w:rPr>
        <w:t>B</w:t>
      </w:r>
      <w:r w:rsidR="00A7356D" w:rsidRPr="00A7356D">
        <w:rPr>
          <w:sz w:val="24"/>
        </w:rPr>
        <w:t xml:space="preserve"> </w:t>
      </w:r>
      <w:r w:rsidR="00A7356D">
        <w:rPr>
          <w:sz w:val="24"/>
        </w:rPr>
        <w:t xml:space="preserve">для такого </w:t>
      </w:r>
      <w:r w:rsidR="00A7356D">
        <w:rPr>
          <w:sz w:val="24"/>
          <w:lang w:val="en-US"/>
        </w:rPr>
        <w:t>J</w:t>
      </w:r>
      <w:r w:rsidR="00A7356D">
        <w:rPr>
          <w:sz w:val="24"/>
        </w:rPr>
        <w:t xml:space="preserve">, что </w:t>
      </w:r>
      <w:r w:rsidR="00A7356D">
        <w:rPr>
          <w:sz w:val="24"/>
          <w:lang w:val="en-US"/>
        </w:rPr>
        <w:t>F</w:t>
      </w:r>
      <w:r w:rsidR="00A7356D" w:rsidRPr="00A7356D">
        <w:rPr>
          <w:sz w:val="24"/>
        </w:rPr>
        <w:t>(</w:t>
      </w:r>
      <w:r w:rsidR="00A7356D">
        <w:rPr>
          <w:sz w:val="24"/>
          <w:lang w:val="en-US"/>
        </w:rPr>
        <w:t>J</w:t>
      </w:r>
      <w:r w:rsidR="00A7356D" w:rsidRPr="00A7356D">
        <w:rPr>
          <w:sz w:val="24"/>
        </w:rPr>
        <w:t xml:space="preserve">) = </w:t>
      </w:r>
      <w:r w:rsidR="00A7356D">
        <w:rPr>
          <w:sz w:val="24"/>
          <w:lang w:val="en-US"/>
        </w:rPr>
        <w:t>C</w:t>
      </w:r>
      <w:r w:rsidR="00A7356D">
        <w:rPr>
          <w:sz w:val="24"/>
        </w:rPr>
        <w:t>.</w:t>
      </w:r>
    </w:p>
    <w:p w:rsidR="009A4458" w:rsidRDefault="009A4458" w:rsidP="009A4458">
      <w:pPr>
        <w:ind w:firstLine="567"/>
        <w:jc w:val="both"/>
        <w:rPr>
          <w:sz w:val="22"/>
          <w:szCs w:val="28"/>
        </w:rPr>
      </w:pPr>
    </w:p>
    <w:p w:rsidR="001F7A8B" w:rsidRDefault="001F7A8B" w:rsidP="009A4458">
      <w:pPr>
        <w:ind w:firstLine="567"/>
        <w:jc w:val="both"/>
        <w:rPr>
          <w:sz w:val="24"/>
          <w:szCs w:val="28"/>
        </w:rPr>
      </w:pPr>
      <w:r w:rsidRPr="001F7A8B">
        <w:rPr>
          <w:sz w:val="24"/>
          <w:szCs w:val="28"/>
        </w:rPr>
        <w:t>3 Результаты</w:t>
      </w:r>
      <w:r>
        <w:rPr>
          <w:sz w:val="24"/>
          <w:szCs w:val="28"/>
        </w:rPr>
        <w:t xml:space="preserve"> выполнения</w:t>
      </w:r>
    </w:p>
    <w:p w:rsidR="001F7A8B" w:rsidRDefault="001F7A8B" w:rsidP="009A4458">
      <w:pPr>
        <w:ind w:firstLine="567"/>
        <w:jc w:val="both"/>
        <w:rPr>
          <w:sz w:val="24"/>
          <w:szCs w:val="28"/>
        </w:rPr>
      </w:pPr>
    </w:p>
    <w:p w:rsidR="001F7A8B" w:rsidRPr="00FE73E5" w:rsidRDefault="001F7A8B" w:rsidP="001F7A8B">
      <w:pPr>
        <w:ind w:firstLine="567"/>
        <w:jc w:val="both"/>
        <w:rPr>
          <w:sz w:val="24"/>
        </w:rPr>
      </w:pPr>
      <w:r w:rsidRPr="001F7A8B">
        <w:rPr>
          <w:sz w:val="24"/>
        </w:rPr>
        <w:t xml:space="preserve">В ходе выполнения лабораторной работы, написанная программа запускалась </w:t>
      </w:r>
      <w:r>
        <w:rPr>
          <w:sz w:val="24"/>
        </w:rPr>
        <w:t>на</w:t>
      </w:r>
      <w:r w:rsidRPr="001F7A8B">
        <w:rPr>
          <w:sz w:val="24"/>
        </w:rPr>
        <w:t xml:space="preserve"> различном числе </w:t>
      </w:r>
      <w:r>
        <w:rPr>
          <w:sz w:val="24"/>
        </w:rPr>
        <w:t xml:space="preserve">ядер и </w:t>
      </w:r>
      <w:r w:rsidR="000A3BDC">
        <w:rPr>
          <w:sz w:val="24"/>
        </w:rPr>
        <w:t>для различного количества чисел</w:t>
      </w:r>
      <w:r w:rsidRPr="001F7A8B">
        <w:rPr>
          <w:sz w:val="24"/>
        </w:rPr>
        <w:t>. Результаты экспериментов представлен</w:t>
      </w:r>
      <w:r>
        <w:rPr>
          <w:sz w:val="24"/>
        </w:rPr>
        <w:t>ы</w:t>
      </w:r>
      <w:r w:rsidRPr="001F7A8B">
        <w:rPr>
          <w:sz w:val="24"/>
        </w:rPr>
        <w:t xml:space="preserve"> в таблиц</w:t>
      </w:r>
      <w:r w:rsidR="000C46B7">
        <w:rPr>
          <w:sz w:val="24"/>
        </w:rPr>
        <w:t>ах</w:t>
      </w:r>
      <w:r w:rsidRPr="001F7A8B">
        <w:rPr>
          <w:sz w:val="24"/>
        </w:rPr>
        <w:t xml:space="preserve"> 1</w:t>
      </w:r>
      <w:r w:rsidR="000C46B7">
        <w:rPr>
          <w:sz w:val="24"/>
        </w:rPr>
        <w:t xml:space="preserve"> и 2</w:t>
      </w:r>
      <w:r w:rsidRPr="001F7A8B">
        <w:rPr>
          <w:sz w:val="24"/>
        </w:rPr>
        <w:t>.</w:t>
      </w:r>
      <w:r w:rsidR="00FE73E5" w:rsidRPr="00FE73E5">
        <w:rPr>
          <w:sz w:val="24"/>
        </w:rPr>
        <w:t xml:space="preserve"> Время рассчитывается как среднее при трех запусках программы.  </w:t>
      </w:r>
    </w:p>
    <w:p w:rsidR="00CB5DAC" w:rsidRPr="001F7A8B" w:rsidRDefault="00CB5DAC" w:rsidP="001F7A8B">
      <w:pPr>
        <w:ind w:firstLine="567"/>
        <w:jc w:val="both"/>
        <w:rPr>
          <w:sz w:val="24"/>
        </w:rPr>
      </w:pPr>
    </w:p>
    <w:p w:rsidR="00CB5DAC" w:rsidRPr="00CB5DAC" w:rsidRDefault="00CB5DAC" w:rsidP="00CB5DAC">
      <w:pPr>
        <w:rPr>
          <w:sz w:val="24"/>
        </w:rPr>
      </w:pPr>
      <w:r w:rsidRPr="00CB5DAC">
        <w:rPr>
          <w:sz w:val="24"/>
        </w:rPr>
        <w:t>Таблица 1 – Результаты экспериментов</w:t>
      </w:r>
    </w:p>
    <w:tbl>
      <w:tblPr>
        <w:tblW w:w="10065" w:type="dxa"/>
        <w:tblInd w:w="-778" w:type="dxa"/>
        <w:tblLayout w:type="fixed"/>
        <w:tblLook w:val="0000" w:firstRow="0" w:lastRow="0" w:firstColumn="0" w:lastColumn="0" w:noHBand="0" w:noVBand="0"/>
      </w:tblPr>
      <w:tblGrid>
        <w:gridCol w:w="1545"/>
        <w:gridCol w:w="1425"/>
        <w:gridCol w:w="1417"/>
        <w:gridCol w:w="1418"/>
        <w:gridCol w:w="1559"/>
        <w:gridCol w:w="1340"/>
        <w:gridCol w:w="40"/>
        <w:gridCol w:w="1321"/>
      </w:tblGrid>
      <w:tr w:rsidR="001F7A8B" w:rsidRPr="001F7A8B" w:rsidTr="008844E9">
        <w:trPr>
          <w:trHeight w:val="165"/>
        </w:trPr>
        <w:tc>
          <w:tcPr>
            <w:tcW w:w="1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7A8B" w:rsidRPr="001F7A8B" w:rsidRDefault="000A3BDC" w:rsidP="008844E9">
            <w:pPr>
              <w:pStyle w:val="1"/>
              <w:snapToGrid w:val="0"/>
              <w:jc w:val="center"/>
            </w:pPr>
            <w:r>
              <w:t>Количество чисел</w:t>
            </w:r>
          </w:p>
        </w:tc>
        <w:tc>
          <w:tcPr>
            <w:tcW w:w="85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F7A8B" w:rsidRPr="001F7A8B" w:rsidRDefault="001F7A8B" w:rsidP="008844E9">
            <w:pPr>
              <w:pStyle w:val="1"/>
              <w:snapToGrid w:val="0"/>
              <w:jc w:val="center"/>
            </w:pPr>
            <w:r>
              <w:t>Время выполнения задачи в секундах при</w:t>
            </w:r>
            <w:r w:rsidRPr="001F7A8B">
              <w:t xml:space="preserve"> </w:t>
            </w:r>
            <w:r>
              <w:t xml:space="preserve">количестве ядер </w:t>
            </w:r>
            <w:r w:rsidR="003D10A7">
              <w:t xml:space="preserve">равным </w:t>
            </w:r>
            <w:r>
              <w:rPr>
                <w:lang w:val="en-US"/>
              </w:rPr>
              <w:t>N</w:t>
            </w:r>
          </w:p>
        </w:tc>
      </w:tr>
      <w:tr w:rsidR="000A3BDC" w:rsidRPr="001F7A8B" w:rsidTr="008844E9">
        <w:trPr>
          <w:trHeight w:val="300"/>
        </w:trPr>
        <w:tc>
          <w:tcPr>
            <w:tcW w:w="1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N=</w:t>
            </w:r>
            <w:r w:rsidRPr="001F7A8B">
              <w:rPr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N=</w:t>
            </w:r>
            <w:r w:rsidRPr="001F7A8B"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N=</w:t>
            </w:r>
            <w:r w:rsidRPr="001F7A8B">
              <w:rPr>
                <w:color w:val="000000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N=</w:t>
            </w:r>
            <w:r w:rsidRPr="001F7A8B">
              <w:rPr>
                <w:color w:val="000000"/>
              </w:rPr>
              <w:t>8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N=</w:t>
            </w:r>
            <w:r w:rsidRPr="001F7A8B">
              <w:rPr>
                <w:color w:val="000000"/>
              </w:rPr>
              <w:t>9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3BDC" w:rsidRPr="000A3BDC" w:rsidRDefault="000A3BDC" w:rsidP="008844E9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N=15</w:t>
            </w:r>
          </w:p>
        </w:tc>
      </w:tr>
      <w:tr w:rsidR="000A3BDC" w:rsidRPr="001F7A8B" w:rsidTr="008844E9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2000000000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65,2509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27,5851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22,1082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16,4932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14,61897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8,77144</w:t>
            </w:r>
          </w:p>
        </w:tc>
      </w:tr>
      <w:tr w:rsidR="000A3BDC" w:rsidRPr="001F7A8B" w:rsidTr="008844E9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1500000000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49,3510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24,7390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19,7426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12,3287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10,9943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6,57804</w:t>
            </w:r>
          </w:p>
        </w:tc>
      </w:tr>
      <w:tr w:rsidR="000A3BDC" w:rsidRPr="001F7A8B" w:rsidTr="008844E9">
        <w:trPr>
          <w:trHeight w:val="300"/>
        </w:trPr>
        <w:tc>
          <w:tcPr>
            <w:tcW w:w="15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1000000000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32,8555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16,4355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13,1505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8,22456</w:t>
            </w:r>
          </w:p>
        </w:tc>
        <w:tc>
          <w:tcPr>
            <w:tcW w:w="13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7,30073</w:t>
            </w:r>
          </w:p>
        </w:tc>
        <w:tc>
          <w:tcPr>
            <w:tcW w:w="1321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4,38802</w:t>
            </w:r>
          </w:p>
        </w:tc>
      </w:tr>
      <w:tr w:rsidR="000A3BDC" w:rsidRPr="001F7A8B" w:rsidTr="008844E9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500000000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16,4268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8,21577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6,57411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4,32378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3,66461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A3BDC" w:rsidRPr="000A3BDC" w:rsidRDefault="000A3BDC" w:rsidP="008844E9">
            <w:pPr>
              <w:jc w:val="center"/>
              <w:rPr>
                <w:color w:val="000000"/>
                <w:sz w:val="24"/>
              </w:rPr>
            </w:pPr>
            <w:r w:rsidRPr="000A3BDC">
              <w:rPr>
                <w:color w:val="000000"/>
                <w:sz w:val="24"/>
              </w:rPr>
              <w:t>2,18974</w:t>
            </w:r>
          </w:p>
        </w:tc>
      </w:tr>
      <w:tr w:rsidR="007E5D90" w:rsidRPr="001F7A8B" w:rsidTr="008844E9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E5D90" w:rsidRPr="001F7A8B" w:rsidRDefault="007E5D90" w:rsidP="008844E9">
            <w:pPr>
              <w:pStyle w:val="1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E5D90" w:rsidRPr="001F7A8B" w:rsidRDefault="007E5D90" w:rsidP="008844E9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E5D90" w:rsidRPr="001F7A8B" w:rsidRDefault="007E5D90" w:rsidP="008844E9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E5D90" w:rsidRPr="001F7A8B" w:rsidRDefault="007E5D90" w:rsidP="008844E9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E5D90" w:rsidRPr="001F7A8B" w:rsidRDefault="007E5D90" w:rsidP="008844E9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2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E5D90" w:rsidRPr="001F7A8B" w:rsidRDefault="007E5D90" w:rsidP="008844E9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</w:p>
        </w:tc>
      </w:tr>
      <w:tr w:rsidR="000A3BDC" w:rsidRPr="001F7A8B" w:rsidTr="008844E9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N=</w:t>
            </w:r>
            <w:r>
              <w:rPr>
                <w:color w:val="000000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N=</w:t>
            </w:r>
            <w:r>
              <w:rPr>
                <w:color w:val="000000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N=24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N=27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N=30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A3BDC" w:rsidRPr="001F7A8B" w:rsidRDefault="000A3BDC" w:rsidP="008844E9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N=32</w:t>
            </w:r>
          </w:p>
        </w:tc>
      </w:tr>
      <w:tr w:rsidR="008844E9" w:rsidRPr="001F7A8B" w:rsidTr="008844E9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1F7A8B" w:rsidRDefault="008844E9" w:rsidP="008844E9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2000000000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8,22367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5,50901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5,48684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4,87185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4,40296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4,12259</w:t>
            </w:r>
          </w:p>
        </w:tc>
      </w:tr>
      <w:tr w:rsidR="008844E9" w:rsidRPr="001F7A8B" w:rsidTr="008844E9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1F7A8B" w:rsidRDefault="008844E9" w:rsidP="008844E9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1500000000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6,16567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4,93657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4,11768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3,65436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3,29308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3,08302</w:t>
            </w:r>
          </w:p>
        </w:tc>
      </w:tr>
      <w:tr w:rsidR="008844E9" w:rsidRPr="001F7A8B" w:rsidTr="008844E9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1F7A8B" w:rsidRDefault="008844E9" w:rsidP="008844E9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1000000000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4,10971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3,2869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2,7469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2,43416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2,19392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2,06108</w:t>
            </w:r>
          </w:p>
        </w:tc>
      </w:tr>
      <w:tr w:rsidR="008844E9" w:rsidRPr="001F7A8B" w:rsidTr="008844E9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1F7A8B" w:rsidRDefault="008844E9" w:rsidP="008844E9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500000000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2,06143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1,64342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1,37067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1,21689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1,09621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44E9" w:rsidRPr="008844E9" w:rsidRDefault="008844E9" w:rsidP="008844E9">
            <w:pPr>
              <w:jc w:val="center"/>
              <w:rPr>
                <w:color w:val="000000"/>
                <w:sz w:val="24"/>
              </w:rPr>
            </w:pPr>
            <w:r w:rsidRPr="008844E9">
              <w:rPr>
                <w:color w:val="000000"/>
                <w:sz w:val="24"/>
              </w:rPr>
              <w:t>1,02731</w:t>
            </w:r>
          </w:p>
        </w:tc>
      </w:tr>
    </w:tbl>
    <w:p w:rsidR="001F7A8B" w:rsidRDefault="001F7A8B" w:rsidP="009A4458">
      <w:pPr>
        <w:ind w:firstLine="567"/>
        <w:jc w:val="both"/>
        <w:rPr>
          <w:sz w:val="24"/>
          <w:szCs w:val="28"/>
        </w:rPr>
      </w:pPr>
    </w:p>
    <w:p w:rsidR="00EC799B" w:rsidRDefault="00EC799B" w:rsidP="009A4458">
      <w:pPr>
        <w:ind w:firstLine="567"/>
        <w:jc w:val="both"/>
        <w:rPr>
          <w:sz w:val="24"/>
          <w:szCs w:val="28"/>
        </w:rPr>
      </w:pPr>
      <w:r>
        <w:rPr>
          <w:sz w:val="24"/>
          <w:szCs w:val="28"/>
        </w:rPr>
        <w:t>Найдем ускорение вычислений при увеличении ядер</w:t>
      </w:r>
      <w:r w:rsidRPr="00EC799B">
        <w:rPr>
          <w:sz w:val="24"/>
          <w:szCs w:val="28"/>
        </w:rPr>
        <w:t xml:space="preserve"> </w:t>
      </w:r>
      <w:r>
        <w:rPr>
          <w:sz w:val="24"/>
          <w:szCs w:val="28"/>
        </w:rPr>
        <w:t>по следующей формуле:</w:t>
      </w:r>
    </w:p>
    <w:p w:rsidR="003500C9" w:rsidRDefault="003500C9" w:rsidP="009A4458">
      <w:pPr>
        <w:ind w:firstLine="567"/>
        <w:jc w:val="both"/>
        <w:rPr>
          <w:sz w:val="24"/>
          <w:szCs w:val="28"/>
        </w:rPr>
      </w:pPr>
    </w:p>
    <w:p w:rsidR="00EC799B" w:rsidRDefault="00EC799B" w:rsidP="00EC799B">
      <w:pPr>
        <w:ind w:firstLine="567"/>
        <w:jc w:val="center"/>
        <w:rPr>
          <w:rFonts w:eastAsiaTheme="minorEastAsia"/>
          <w:sz w:val="24"/>
          <w:szCs w:val="28"/>
        </w:rPr>
      </w:pPr>
      <m:oMath>
        <m:r>
          <w:rPr>
            <w:rFonts w:ascii="Cambria Math" w:hAnsi="Cambria Math" w:cs="Cambria Math"/>
            <w:szCs w:val="28"/>
            <w:lang w:val="en-US"/>
          </w:rPr>
          <m:t>a</m:t>
        </m:r>
        <m:r>
          <w:rPr>
            <w:rFonts w:ascii="Cambria Math" w:hAnsi="Cambria Math" w:cs="Cambria Math"/>
            <w:szCs w:val="28"/>
          </w:rPr>
          <m:t>(</m:t>
        </m:r>
        <m:r>
          <w:rPr>
            <w:rFonts w:ascii="Cambria Math" w:hAnsi="Cambria Math" w:cs="Cambria Math"/>
            <w:szCs w:val="28"/>
            <w:lang w:val="en-US"/>
          </w:rPr>
          <m:t>i</m:t>
        </m:r>
        <m:r>
          <w:rPr>
            <w:rFonts w:ascii="Cambria Math" w:hAnsi="Cambria Math" w:cs="Cambria Math"/>
            <w:szCs w:val="28"/>
          </w:rPr>
          <m:t>,</m:t>
        </m:r>
        <m:r>
          <w:rPr>
            <w:rFonts w:ascii="Cambria Math" w:hAnsi="Cambria Math" w:cs="Cambria Math"/>
            <w:szCs w:val="28"/>
            <w:lang w:val="en-US"/>
          </w:rPr>
          <m:t>i</m:t>
        </m:r>
        <m:r>
          <w:rPr>
            <w:rFonts w:ascii="Cambria Math" w:hAnsi="Cambria Math" w:cs="Cambria Math"/>
            <w:szCs w:val="28"/>
          </w:rPr>
          <m:t>+1)</m:t>
        </m:r>
        <m:r>
          <m:rPr>
            <m:sty m:val="p"/>
          </m:rPr>
          <w:rPr>
            <w:rFonts w:ascii="Cambria Math" w:hAnsi="Cambria Math" w:cs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Ni</m:t>
                </m:r>
                <m:r>
                  <w:rPr>
                    <w:rFonts w:ascii="Cambria Math" w:hAnsi="Cambria Math" w:cs="Cambria Math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Ni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Ni</m:t>
                </m:r>
              </m:sub>
            </m:sSub>
          </m:den>
        </m:f>
        <m:r>
          <w:rPr>
            <w:rFonts w:ascii="Cambria Math" w:hAnsi="Cambria Math"/>
            <w:szCs w:val="28"/>
          </w:rPr>
          <m:t>*100%</m:t>
        </m:r>
      </m:oMath>
      <w:r w:rsidRPr="00EC799B">
        <w:rPr>
          <w:rFonts w:eastAsiaTheme="minorEastAsia"/>
          <w:sz w:val="24"/>
          <w:szCs w:val="28"/>
        </w:rPr>
        <w:t>,</w:t>
      </w:r>
    </w:p>
    <w:p w:rsidR="003500C9" w:rsidRPr="00EC799B" w:rsidRDefault="003500C9" w:rsidP="00EC799B">
      <w:pPr>
        <w:ind w:firstLine="567"/>
        <w:jc w:val="center"/>
        <w:rPr>
          <w:rFonts w:eastAsiaTheme="minorEastAsia"/>
          <w:sz w:val="24"/>
          <w:szCs w:val="28"/>
        </w:rPr>
      </w:pPr>
    </w:p>
    <w:p w:rsidR="00EC799B" w:rsidRDefault="00EC54FF" w:rsidP="00EC799B">
      <w:pPr>
        <w:ind w:firstLine="567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г</w:t>
      </w:r>
      <w:r w:rsidR="00EC799B">
        <w:rPr>
          <w:rFonts w:eastAsiaTheme="minorEastAsia"/>
          <w:sz w:val="24"/>
          <w:szCs w:val="28"/>
        </w:rPr>
        <w:t xml:space="preserve">де </w:t>
      </w:r>
      <w:proofErr w:type="spellStart"/>
      <w:r w:rsidR="00EC799B">
        <w:rPr>
          <w:rFonts w:eastAsiaTheme="minorEastAsia"/>
          <w:sz w:val="24"/>
          <w:szCs w:val="28"/>
          <w:lang w:val="en-US"/>
        </w:rPr>
        <w:t>t</w:t>
      </w:r>
      <w:r w:rsidR="00EC799B" w:rsidRPr="00EC799B">
        <w:rPr>
          <w:rFonts w:eastAsiaTheme="minorEastAsia"/>
          <w:sz w:val="24"/>
          <w:szCs w:val="28"/>
          <w:vertAlign w:val="subscript"/>
          <w:lang w:val="en-US"/>
        </w:rPr>
        <w:t>Ni</w:t>
      </w:r>
      <w:proofErr w:type="spellEnd"/>
      <w:r w:rsidR="00EC799B" w:rsidRPr="00EC799B">
        <w:rPr>
          <w:rFonts w:eastAsiaTheme="minorEastAsia"/>
          <w:sz w:val="24"/>
          <w:szCs w:val="28"/>
          <w:vertAlign w:val="subscript"/>
        </w:rPr>
        <w:t xml:space="preserve"> </w:t>
      </w:r>
      <w:r w:rsidR="00EC799B" w:rsidRPr="00EC799B">
        <w:rPr>
          <w:rFonts w:eastAsiaTheme="minorEastAsia"/>
          <w:sz w:val="24"/>
          <w:szCs w:val="28"/>
        </w:rPr>
        <w:t xml:space="preserve">– </w:t>
      </w:r>
      <w:r w:rsidR="00EC799B">
        <w:rPr>
          <w:rFonts w:eastAsiaTheme="minorEastAsia"/>
          <w:sz w:val="24"/>
          <w:szCs w:val="28"/>
        </w:rPr>
        <w:t>время решения при текущем количестве ядер;</w:t>
      </w:r>
    </w:p>
    <w:p w:rsidR="00EC799B" w:rsidRPr="00975F4B" w:rsidRDefault="00EC799B" w:rsidP="00EC799B">
      <w:pPr>
        <w:ind w:firstLine="567"/>
        <w:jc w:val="both"/>
        <w:rPr>
          <w:rFonts w:eastAsiaTheme="minorEastAsia"/>
          <w:sz w:val="24"/>
          <w:szCs w:val="28"/>
        </w:rPr>
      </w:pPr>
      <w:proofErr w:type="spellStart"/>
      <w:proofErr w:type="gramStart"/>
      <w:r>
        <w:rPr>
          <w:rFonts w:eastAsiaTheme="minorEastAsia"/>
          <w:sz w:val="24"/>
          <w:szCs w:val="28"/>
          <w:lang w:val="en-US"/>
        </w:rPr>
        <w:t>t</w:t>
      </w:r>
      <w:r w:rsidRPr="00EC799B">
        <w:rPr>
          <w:rFonts w:eastAsiaTheme="minorEastAsia"/>
          <w:sz w:val="24"/>
          <w:szCs w:val="28"/>
          <w:vertAlign w:val="subscript"/>
          <w:lang w:val="en-US"/>
        </w:rPr>
        <w:t>Ni</w:t>
      </w:r>
      <w:proofErr w:type="spellEnd"/>
      <w:r>
        <w:rPr>
          <w:rFonts w:eastAsiaTheme="minorEastAsia"/>
          <w:sz w:val="24"/>
          <w:szCs w:val="28"/>
          <w:vertAlign w:val="subscript"/>
        </w:rPr>
        <w:t>+</w:t>
      </w:r>
      <w:proofErr w:type="gramEnd"/>
      <w:r>
        <w:rPr>
          <w:rFonts w:eastAsiaTheme="minorEastAsia"/>
          <w:sz w:val="24"/>
          <w:szCs w:val="28"/>
          <w:vertAlign w:val="subscript"/>
        </w:rPr>
        <w:t>1</w:t>
      </w:r>
      <w:r w:rsidRPr="00EC799B">
        <w:rPr>
          <w:rFonts w:eastAsiaTheme="minorEastAsia"/>
          <w:sz w:val="24"/>
          <w:szCs w:val="28"/>
          <w:vertAlign w:val="subscript"/>
        </w:rPr>
        <w:t xml:space="preserve"> </w:t>
      </w:r>
      <w:r w:rsidRPr="00EC799B">
        <w:rPr>
          <w:rFonts w:eastAsiaTheme="minorEastAsia"/>
          <w:sz w:val="24"/>
          <w:szCs w:val="28"/>
        </w:rPr>
        <w:t xml:space="preserve">– </w:t>
      </w:r>
      <w:r>
        <w:rPr>
          <w:rFonts w:eastAsiaTheme="minorEastAsia"/>
          <w:sz w:val="24"/>
          <w:szCs w:val="28"/>
        </w:rPr>
        <w:t xml:space="preserve">время решения при </w:t>
      </w:r>
      <w:r w:rsidR="00975F4B">
        <w:rPr>
          <w:rFonts w:eastAsiaTheme="minorEastAsia"/>
          <w:sz w:val="24"/>
          <w:szCs w:val="28"/>
        </w:rPr>
        <w:t>увеличенном</w:t>
      </w:r>
      <w:r>
        <w:rPr>
          <w:rFonts w:eastAsiaTheme="minorEastAsia"/>
          <w:sz w:val="24"/>
          <w:szCs w:val="28"/>
        </w:rPr>
        <w:t xml:space="preserve"> количестве ядер;</w:t>
      </w:r>
    </w:p>
    <w:p w:rsidR="00EC799B" w:rsidRDefault="00EC799B" w:rsidP="00EC799B">
      <w:pPr>
        <w:ind w:firstLine="567"/>
        <w:jc w:val="both"/>
        <w:rPr>
          <w:rFonts w:eastAsiaTheme="minorEastAsia"/>
          <w:sz w:val="24"/>
          <w:szCs w:val="28"/>
        </w:rPr>
      </w:pPr>
      <w:proofErr w:type="gramStart"/>
      <w:r>
        <w:rPr>
          <w:rFonts w:eastAsiaTheme="minorEastAsia"/>
          <w:sz w:val="24"/>
          <w:szCs w:val="28"/>
          <w:lang w:val="en-US"/>
        </w:rPr>
        <w:t>a</w:t>
      </w:r>
      <w:r w:rsidRPr="00EC799B">
        <w:rPr>
          <w:rFonts w:eastAsiaTheme="minorEastAsia"/>
          <w:sz w:val="24"/>
          <w:szCs w:val="28"/>
        </w:rPr>
        <w:t>(</w:t>
      </w:r>
      <w:proofErr w:type="gramEnd"/>
      <w:r>
        <w:rPr>
          <w:rFonts w:eastAsiaTheme="minorEastAsia"/>
          <w:sz w:val="24"/>
          <w:szCs w:val="28"/>
          <w:lang w:val="en-US"/>
        </w:rPr>
        <w:t>i</w:t>
      </w:r>
      <w:r w:rsidRPr="00EC799B">
        <w:rPr>
          <w:rFonts w:eastAsiaTheme="minorEastAsia"/>
          <w:sz w:val="24"/>
          <w:szCs w:val="28"/>
        </w:rPr>
        <w:t>,</w:t>
      </w:r>
      <w:r>
        <w:rPr>
          <w:rFonts w:eastAsiaTheme="minorEastAsia"/>
          <w:sz w:val="24"/>
          <w:szCs w:val="28"/>
          <w:lang w:val="en-US"/>
        </w:rPr>
        <w:t>i</w:t>
      </w:r>
      <w:r w:rsidRPr="00EC799B">
        <w:rPr>
          <w:rFonts w:eastAsiaTheme="minorEastAsia"/>
          <w:sz w:val="24"/>
          <w:szCs w:val="28"/>
        </w:rPr>
        <w:t xml:space="preserve">+1) – </w:t>
      </w:r>
      <w:r>
        <w:rPr>
          <w:rFonts w:eastAsiaTheme="minorEastAsia"/>
          <w:sz w:val="24"/>
          <w:szCs w:val="28"/>
        </w:rPr>
        <w:t xml:space="preserve">ускорение </w:t>
      </w:r>
      <w:r w:rsidR="00975F4B">
        <w:rPr>
          <w:rFonts w:eastAsiaTheme="minorEastAsia"/>
          <w:sz w:val="24"/>
          <w:szCs w:val="28"/>
        </w:rPr>
        <w:t xml:space="preserve">времени </w:t>
      </w:r>
      <w:r>
        <w:rPr>
          <w:rFonts w:eastAsiaTheme="minorEastAsia"/>
          <w:sz w:val="24"/>
          <w:szCs w:val="28"/>
        </w:rPr>
        <w:t xml:space="preserve">решения </w:t>
      </w:r>
      <w:r w:rsidR="00975F4B">
        <w:rPr>
          <w:rFonts w:eastAsiaTheme="minorEastAsia"/>
          <w:sz w:val="24"/>
          <w:szCs w:val="28"/>
        </w:rPr>
        <w:t xml:space="preserve">при текущем количестве ядер </w:t>
      </w:r>
      <w:r>
        <w:rPr>
          <w:rFonts w:eastAsiaTheme="minorEastAsia"/>
          <w:sz w:val="24"/>
          <w:szCs w:val="28"/>
        </w:rPr>
        <w:t xml:space="preserve">относительно </w:t>
      </w:r>
      <w:r w:rsidR="00975F4B">
        <w:rPr>
          <w:rFonts w:eastAsiaTheme="minorEastAsia"/>
          <w:sz w:val="24"/>
          <w:szCs w:val="28"/>
        </w:rPr>
        <w:t xml:space="preserve">времени решения при </w:t>
      </w:r>
      <w:r w:rsidR="00EC54FF">
        <w:rPr>
          <w:rFonts w:eastAsiaTheme="minorEastAsia"/>
          <w:sz w:val="24"/>
          <w:szCs w:val="28"/>
        </w:rPr>
        <w:t>увеличенном</w:t>
      </w:r>
      <w:r w:rsidR="00975F4B">
        <w:rPr>
          <w:rFonts w:eastAsiaTheme="minorEastAsia"/>
          <w:sz w:val="24"/>
          <w:szCs w:val="28"/>
        </w:rPr>
        <w:t xml:space="preserve"> количестве ядер.</w:t>
      </w:r>
    </w:p>
    <w:p w:rsidR="00975F4B" w:rsidRDefault="00975F4B" w:rsidP="00EC799B">
      <w:pPr>
        <w:ind w:firstLine="567"/>
        <w:jc w:val="both"/>
        <w:rPr>
          <w:rFonts w:eastAsiaTheme="minorEastAsia"/>
          <w:sz w:val="24"/>
          <w:szCs w:val="28"/>
        </w:rPr>
      </w:pPr>
    </w:p>
    <w:p w:rsidR="00975F4B" w:rsidRDefault="00975F4B" w:rsidP="00EC799B">
      <w:pPr>
        <w:ind w:firstLine="567"/>
        <w:jc w:val="both"/>
        <w:rPr>
          <w:rFonts w:eastAsiaTheme="minorEastAsia"/>
          <w:sz w:val="24"/>
          <w:szCs w:val="28"/>
        </w:rPr>
      </w:pPr>
    </w:p>
    <w:p w:rsidR="00975F4B" w:rsidRDefault="00975F4B" w:rsidP="00EC799B">
      <w:pPr>
        <w:ind w:firstLine="567"/>
        <w:jc w:val="both"/>
        <w:rPr>
          <w:rFonts w:eastAsiaTheme="minorEastAsia"/>
          <w:sz w:val="24"/>
          <w:szCs w:val="28"/>
        </w:rPr>
      </w:pPr>
    </w:p>
    <w:p w:rsidR="00975F4B" w:rsidRDefault="00975F4B" w:rsidP="00EC799B">
      <w:pPr>
        <w:ind w:firstLine="567"/>
        <w:jc w:val="both"/>
        <w:rPr>
          <w:rFonts w:eastAsiaTheme="minorEastAsia"/>
          <w:sz w:val="24"/>
          <w:szCs w:val="28"/>
        </w:rPr>
      </w:pPr>
    </w:p>
    <w:p w:rsidR="00975F4B" w:rsidRDefault="00975F4B" w:rsidP="00EC799B">
      <w:pPr>
        <w:ind w:firstLine="567"/>
        <w:jc w:val="both"/>
        <w:rPr>
          <w:rFonts w:eastAsiaTheme="minorEastAsia"/>
          <w:sz w:val="24"/>
          <w:szCs w:val="28"/>
        </w:rPr>
      </w:pPr>
    </w:p>
    <w:p w:rsidR="0081174A" w:rsidRDefault="0081174A" w:rsidP="00EC799B">
      <w:pPr>
        <w:ind w:firstLine="567"/>
        <w:jc w:val="both"/>
        <w:rPr>
          <w:rFonts w:eastAsiaTheme="minorEastAsia"/>
          <w:sz w:val="24"/>
          <w:szCs w:val="28"/>
        </w:rPr>
      </w:pPr>
    </w:p>
    <w:p w:rsidR="0081174A" w:rsidRDefault="0081174A" w:rsidP="00EC799B">
      <w:pPr>
        <w:ind w:firstLine="567"/>
        <w:jc w:val="both"/>
        <w:rPr>
          <w:rFonts w:eastAsiaTheme="minorEastAsia"/>
          <w:sz w:val="24"/>
          <w:szCs w:val="28"/>
        </w:rPr>
      </w:pPr>
    </w:p>
    <w:p w:rsidR="00EC799B" w:rsidRDefault="00EC799B" w:rsidP="00EC799B">
      <w:pPr>
        <w:rPr>
          <w:sz w:val="24"/>
        </w:rPr>
      </w:pPr>
      <w:r w:rsidRPr="00CB5DAC">
        <w:rPr>
          <w:sz w:val="24"/>
        </w:rPr>
        <w:t xml:space="preserve">Таблица </w:t>
      </w:r>
      <w:r>
        <w:rPr>
          <w:sz w:val="24"/>
        </w:rPr>
        <w:t>2</w:t>
      </w:r>
      <w:r w:rsidRPr="00CB5DAC">
        <w:rPr>
          <w:sz w:val="24"/>
        </w:rPr>
        <w:t xml:space="preserve"> – </w:t>
      </w:r>
      <w:r>
        <w:rPr>
          <w:sz w:val="24"/>
        </w:rPr>
        <w:t>Ускорение вычислений при увеличении ядер</w:t>
      </w:r>
    </w:p>
    <w:tbl>
      <w:tblPr>
        <w:tblW w:w="10065" w:type="dxa"/>
        <w:tblInd w:w="-778" w:type="dxa"/>
        <w:tblLayout w:type="fixed"/>
        <w:tblLook w:val="0000" w:firstRow="0" w:lastRow="0" w:firstColumn="0" w:lastColumn="0" w:noHBand="0" w:noVBand="0"/>
      </w:tblPr>
      <w:tblGrid>
        <w:gridCol w:w="1544"/>
        <w:gridCol w:w="1469"/>
        <w:gridCol w:w="1364"/>
        <w:gridCol w:w="8"/>
        <w:gridCol w:w="1409"/>
        <w:gridCol w:w="9"/>
        <w:gridCol w:w="1524"/>
        <w:gridCol w:w="35"/>
        <w:gridCol w:w="1340"/>
        <w:gridCol w:w="42"/>
        <w:gridCol w:w="1321"/>
      </w:tblGrid>
      <w:tr w:rsidR="007167A7" w:rsidRPr="001F7A8B" w:rsidTr="007167A7">
        <w:trPr>
          <w:trHeight w:val="165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</w:pPr>
            <w:r>
              <w:t>Количество чисел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167A7" w:rsidRPr="00975F4B" w:rsidRDefault="007167A7" w:rsidP="007167A7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a(2,4), %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a(4,5), %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a(5,8), %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a(8,9), %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167A7" w:rsidRPr="00975F4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а</w:t>
            </w:r>
            <w:proofErr w:type="gramEnd"/>
            <w:r>
              <w:rPr>
                <w:color w:val="000000"/>
              </w:rPr>
              <w:t>(9,15),%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167A7" w:rsidRPr="00975F4B" w:rsidRDefault="007167A7" w:rsidP="007167A7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a(15,16),%</w:t>
            </w:r>
          </w:p>
        </w:tc>
      </w:tr>
      <w:tr w:rsidR="007167A7" w:rsidRPr="001F7A8B" w:rsidTr="007167A7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2000000000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57,7246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19,8546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25,3978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11,3637</w:t>
            </w: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39,9996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6,24493</w:t>
            </w:r>
          </w:p>
        </w:tc>
      </w:tr>
      <w:tr w:rsidR="007167A7" w:rsidRPr="001F7A8B" w:rsidTr="007167A7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1500000000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49,8713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20,1965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37,5528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10,8235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40,1686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6,26889</w:t>
            </w:r>
          </w:p>
        </w:tc>
      </w:tr>
      <w:tr w:rsidR="007167A7" w:rsidRPr="001F7A8B" w:rsidTr="007167A7">
        <w:trPr>
          <w:trHeight w:val="300"/>
        </w:trPr>
        <w:tc>
          <w:tcPr>
            <w:tcW w:w="15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1000000000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49,9764</w:t>
            </w:r>
          </w:p>
        </w:tc>
        <w:tc>
          <w:tcPr>
            <w:tcW w:w="137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19,9872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37,4582</w:t>
            </w:r>
          </w:p>
        </w:tc>
        <w:tc>
          <w:tcPr>
            <w:tcW w:w="15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11,2326</w:t>
            </w:r>
          </w:p>
        </w:tc>
        <w:tc>
          <w:tcPr>
            <w:tcW w:w="13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39,8961</w:t>
            </w:r>
          </w:p>
        </w:tc>
        <w:tc>
          <w:tcPr>
            <w:tcW w:w="1321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6,3425</w:t>
            </w:r>
          </w:p>
        </w:tc>
      </w:tr>
      <w:tr w:rsidR="007167A7" w:rsidRPr="001F7A8B" w:rsidTr="007167A7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500000000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49,9856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19,9818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34,2302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15,2452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40,2463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5,8596</w:t>
            </w:r>
          </w:p>
        </w:tc>
      </w:tr>
      <w:tr w:rsidR="007167A7" w:rsidRPr="001F7A8B" w:rsidTr="007167A7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</w:p>
        </w:tc>
      </w:tr>
      <w:tr w:rsidR="007167A7" w:rsidRPr="001F7A8B" w:rsidTr="007167A7">
        <w:trPr>
          <w:gridAfter w:val="2"/>
          <w:wAfter w:w="1363" w:type="dxa"/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a(16,20), %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a(2</w:t>
            </w: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4), %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a(2</w:t>
            </w:r>
            <w:r>
              <w:rPr>
                <w:color w:val="000000"/>
              </w:rPr>
              <w:t>4</w:t>
            </w:r>
            <w:r>
              <w:rPr>
                <w:color w:val="000000"/>
                <w:lang w:val="en-US"/>
              </w:rPr>
              <w:t>,27), %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a(2</w:t>
            </w:r>
            <w:r>
              <w:rPr>
                <w:color w:val="000000"/>
              </w:rPr>
              <w:t>7</w:t>
            </w:r>
            <w:r>
              <w:rPr>
                <w:color w:val="000000"/>
                <w:lang w:val="en-US"/>
              </w:rPr>
              <w:t>,30), 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a(30,32),%</w:t>
            </w:r>
          </w:p>
        </w:tc>
      </w:tr>
      <w:tr w:rsidR="007167A7" w:rsidRPr="001F7A8B" w:rsidTr="007167A7">
        <w:trPr>
          <w:gridAfter w:val="2"/>
          <w:wAfter w:w="1363" w:type="dxa"/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2000000000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33,0103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0,40243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11,2085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9,62448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6,36776</w:t>
            </w:r>
          </w:p>
        </w:tc>
      </w:tr>
      <w:tr w:rsidR="007167A7" w:rsidRPr="001F7A8B" w:rsidTr="007167A7">
        <w:trPr>
          <w:gridAfter w:val="2"/>
          <w:wAfter w:w="1363" w:type="dxa"/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1500000000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19,9346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16,5882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11,252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9,88627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6,37883</w:t>
            </w:r>
          </w:p>
        </w:tc>
      </w:tr>
      <w:tr w:rsidR="007167A7" w:rsidRPr="001F7A8B" w:rsidTr="007167A7">
        <w:trPr>
          <w:gridAfter w:val="2"/>
          <w:wAfter w:w="1363" w:type="dxa"/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1000000000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20,0211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16,4289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11,3852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9,86952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6,05492</w:t>
            </w:r>
          </w:p>
        </w:tc>
      </w:tr>
      <w:tr w:rsidR="007167A7" w:rsidRPr="001F7A8B" w:rsidTr="007167A7">
        <w:trPr>
          <w:gridAfter w:val="2"/>
          <w:wAfter w:w="1363" w:type="dxa"/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1F7A8B" w:rsidRDefault="007167A7" w:rsidP="007167A7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500000000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20,2777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16,5965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11,2193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9,91708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167A7" w:rsidRPr="007167A7" w:rsidRDefault="007167A7" w:rsidP="007167A7">
            <w:pPr>
              <w:jc w:val="center"/>
              <w:rPr>
                <w:color w:val="000000"/>
                <w:sz w:val="22"/>
                <w:szCs w:val="22"/>
              </w:rPr>
            </w:pPr>
            <w:r w:rsidRPr="007167A7">
              <w:rPr>
                <w:color w:val="000000"/>
                <w:sz w:val="22"/>
                <w:szCs w:val="22"/>
              </w:rPr>
              <w:t>6,28529</w:t>
            </w:r>
          </w:p>
        </w:tc>
      </w:tr>
    </w:tbl>
    <w:p w:rsidR="007167A7" w:rsidRPr="00CB5DAC" w:rsidRDefault="007167A7" w:rsidP="00EC799B">
      <w:pPr>
        <w:rPr>
          <w:sz w:val="24"/>
        </w:rPr>
      </w:pPr>
    </w:p>
    <w:p w:rsidR="00EC799B" w:rsidRDefault="00EC799B" w:rsidP="009A4458">
      <w:pPr>
        <w:ind w:firstLine="567"/>
        <w:jc w:val="both"/>
        <w:rPr>
          <w:sz w:val="24"/>
          <w:szCs w:val="28"/>
        </w:rPr>
      </w:pPr>
    </w:p>
    <w:p w:rsidR="000C46B7" w:rsidRDefault="000C46B7" w:rsidP="000C46B7">
      <w:pPr>
        <w:ind w:firstLine="567"/>
        <w:jc w:val="both"/>
        <w:rPr>
          <w:sz w:val="24"/>
        </w:rPr>
      </w:pPr>
      <w:r w:rsidRPr="00CB19E1">
        <w:rPr>
          <w:sz w:val="24"/>
        </w:rPr>
        <w:t>На рисунке 1 представлен график зависимости времени выполнения задачи от числа используемых ядер</w:t>
      </w:r>
      <w:r>
        <w:rPr>
          <w:sz w:val="24"/>
        </w:rPr>
        <w:t>.</w:t>
      </w:r>
    </w:p>
    <w:p w:rsidR="000C46B7" w:rsidRPr="00CB19E1" w:rsidRDefault="000C46B7" w:rsidP="000C46B7">
      <w:pPr>
        <w:ind w:firstLine="567"/>
        <w:jc w:val="both"/>
        <w:rPr>
          <w:sz w:val="24"/>
        </w:rPr>
      </w:pPr>
      <w:r>
        <w:rPr>
          <w:sz w:val="24"/>
        </w:rPr>
        <w:t>Н</w:t>
      </w:r>
      <w:r w:rsidRPr="00CB19E1">
        <w:rPr>
          <w:sz w:val="24"/>
        </w:rPr>
        <w:t xml:space="preserve">а рисунке 2 представлен график зависимости времени выполнения задачи от </w:t>
      </w:r>
      <w:r>
        <w:rPr>
          <w:sz w:val="24"/>
        </w:rPr>
        <w:t>размерности</w:t>
      </w:r>
      <w:r w:rsidRPr="00CB19E1">
        <w:rPr>
          <w:sz w:val="24"/>
        </w:rPr>
        <w:t>.</w:t>
      </w:r>
    </w:p>
    <w:p w:rsidR="000C46B7" w:rsidRPr="000C46B7" w:rsidRDefault="000C46B7" w:rsidP="009A4458">
      <w:pPr>
        <w:ind w:firstLine="567"/>
        <w:jc w:val="both"/>
        <w:rPr>
          <w:b/>
          <w:sz w:val="24"/>
          <w:szCs w:val="28"/>
        </w:rPr>
      </w:pPr>
    </w:p>
    <w:p w:rsidR="00D40B8D" w:rsidRDefault="00FE73E5" w:rsidP="00D40B8D">
      <w:pPr>
        <w:jc w:val="center"/>
        <w:rPr>
          <w:sz w:val="24"/>
          <w:szCs w:val="28"/>
        </w:rPr>
      </w:pPr>
      <w:r>
        <w:rPr>
          <w:noProof/>
          <w:sz w:val="24"/>
          <w:szCs w:val="28"/>
          <w:lang w:eastAsia="ru-RU"/>
        </w:rPr>
        <w:drawing>
          <wp:inline distT="0" distB="0" distL="0" distR="0" wp14:anchorId="435B94B3">
            <wp:extent cx="5685188" cy="308241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23" cy="3089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3DE" w:rsidRDefault="00FC13DE" w:rsidP="00D40B8D">
      <w:pPr>
        <w:jc w:val="center"/>
        <w:rPr>
          <w:sz w:val="24"/>
          <w:szCs w:val="28"/>
        </w:rPr>
      </w:pPr>
    </w:p>
    <w:p w:rsidR="00D40B8D" w:rsidRPr="00D40B8D" w:rsidRDefault="00D40B8D" w:rsidP="00D40B8D">
      <w:pPr>
        <w:jc w:val="center"/>
        <w:rPr>
          <w:sz w:val="24"/>
        </w:rPr>
      </w:pPr>
      <w:r w:rsidRPr="00D40B8D">
        <w:rPr>
          <w:sz w:val="24"/>
        </w:rPr>
        <w:t>Рисунок 1 – Зависимость времени решения задачи от числа используемых ядер</w:t>
      </w:r>
    </w:p>
    <w:p w:rsidR="00D40B8D" w:rsidRDefault="00D40B8D" w:rsidP="00D40B8D">
      <w:pPr>
        <w:jc w:val="center"/>
        <w:rPr>
          <w:sz w:val="24"/>
          <w:szCs w:val="28"/>
        </w:rPr>
      </w:pPr>
    </w:p>
    <w:p w:rsidR="00A31FCD" w:rsidRDefault="00B21EBC" w:rsidP="00D40B8D">
      <w:pPr>
        <w:jc w:val="center"/>
        <w:rPr>
          <w:sz w:val="24"/>
          <w:szCs w:val="28"/>
        </w:rPr>
      </w:pPr>
      <w:r>
        <w:rPr>
          <w:noProof/>
          <w:sz w:val="24"/>
          <w:szCs w:val="28"/>
          <w:lang w:eastAsia="ru-RU"/>
        </w:rPr>
        <w:lastRenderedPageBreak/>
        <w:drawing>
          <wp:inline distT="0" distB="0" distL="0" distR="0" wp14:anchorId="6EF6B96B">
            <wp:extent cx="5846445" cy="2755900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0434" w:rsidRPr="00B21EBC" w:rsidRDefault="00940434" w:rsidP="00940434">
      <w:pPr>
        <w:jc w:val="center"/>
        <w:rPr>
          <w:sz w:val="24"/>
        </w:rPr>
      </w:pPr>
      <w:r w:rsidRPr="00940434">
        <w:rPr>
          <w:sz w:val="24"/>
        </w:rPr>
        <w:t xml:space="preserve">Рисунок 2 – Зависимость времени решения задачи от </w:t>
      </w:r>
      <w:r w:rsidR="00B21EBC">
        <w:rPr>
          <w:sz w:val="24"/>
        </w:rPr>
        <w:t>количества данных</w:t>
      </w:r>
    </w:p>
    <w:p w:rsidR="00940434" w:rsidRDefault="00940434" w:rsidP="00D40B8D">
      <w:pPr>
        <w:jc w:val="center"/>
        <w:rPr>
          <w:sz w:val="24"/>
          <w:szCs w:val="28"/>
        </w:rPr>
      </w:pPr>
    </w:p>
    <w:p w:rsidR="00AD7C6D" w:rsidRDefault="00AD7C6D" w:rsidP="0081147E">
      <w:pPr>
        <w:ind w:firstLine="567"/>
        <w:jc w:val="both"/>
        <w:rPr>
          <w:sz w:val="24"/>
          <w:szCs w:val="28"/>
        </w:rPr>
      </w:pPr>
    </w:p>
    <w:p w:rsidR="0081147E" w:rsidRDefault="0081147E" w:rsidP="0081147E">
      <w:pPr>
        <w:ind w:firstLine="567"/>
        <w:jc w:val="both"/>
        <w:rPr>
          <w:sz w:val="24"/>
          <w:szCs w:val="28"/>
        </w:rPr>
      </w:pPr>
      <w:r>
        <w:rPr>
          <w:sz w:val="24"/>
          <w:szCs w:val="28"/>
        </w:rPr>
        <w:t>Выводы:</w:t>
      </w:r>
    </w:p>
    <w:p w:rsidR="0083407F" w:rsidRDefault="0083407F" w:rsidP="0081147E">
      <w:pPr>
        <w:ind w:firstLine="567"/>
        <w:jc w:val="both"/>
        <w:rPr>
          <w:sz w:val="24"/>
          <w:szCs w:val="28"/>
        </w:rPr>
      </w:pPr>
    </w:p>
    <w:p w:rsidR="00CA5FE0" w:rsidRPr="00CA5FE0" w:rsidRDefault="00CA5FE0" w:rsidP="00CF2C2A">
      <w:pPr>
        <w:ind w:firstLine="567"/>
        <w:jc w:val="both"/>
        <w:rPr>
          <w:sz w:val="24"/>
        </w:rPr>
      </w:pPr>
      <w:r w:rsidRPr="00CA5FE0">
        <w:rPr>
          <w:sz w:val="24"/>
        </w:rPr>
        <w:t>Анализируя представленные в таблиц</w:t>
      </w:r>
      <w:r w:rsidR="00AD7C6D">
        <w:rPr>
          <w:sz w:val="24"/>
        </w:rPr>
        <w:t>ах</w:t>
      </w:r>
      <w:r w:rsidRPr="00CA5FE0">
        <w:rPr>
          <w:sz w:val="24"/>
        </w:rPr>
        <w:t xml:space="preserve"> 1</w:t>
      </w:r>
      <w:r w:rsidR="00AD7C6D">
        <w:rPr>
          <w:sz w:val="24"/>
        </w:rPr>
        <w:t xml:space="preserve"> и 2</w:t>
      </w:r>
      <w:r w:rsidRPr="00CA5FE0">
        <w:rPr>
          <w:sz w:val="24"/>
        </w:rPr>
        <w:t xml:space="preserve"> данные</w:t>
      </w:r>
      <w:r w:rsidR="000F0992">
        <w:rPr>
          <w:sz w:val="24"/>
        </w:rPr>
        <w:t xml:space="preserve"> и рисунки 1 и 2</w:t>
      </w:r>
      <w:r w:rsidRPr="00CA5FE0">
        <w:rPr>
          <w:sz w:val="24"/>
        </w:rPr>
        <w:t>, можно сделать следующие выводы:</w:t>
      </w:r>
    </w:p>
    <w:p w:rsidR="000F0992" w:rsidRDefault="00D53FFD" w:rsidP="006E5C9B">
      <w:pPr>
        <w:pStyle w:val="a5"/>
        <w:numPr>
          <w:ilvl w:val="0"/>
          <w:numId w:val="3"/>
        </w:numPr>
        <w:ind w:left="0" w:firstLine="567"/>
        <w:jc w:val="both"/>
        <w:rPr>
          <w:sz w:val="24"/>
        </w:rPr>
      </w:pPr>
      <w:r>
        <w:rPr>
          <w:sz w:val="24"/>
        </w:rPr>
        <w:t xml:space="preserve"> </w:t>
      </w:r>
      <w:proofErr w:type="gramStart"/>
      <w:r w:rsidR="006E5C9B">
        <w:rPr>
          <w:sz w:val="24"/>
        </w:rPr>
        <w:t>при</w:t>
      </w:r>
      <w:proofErr w:type="gramEnd"/>
      <w:r w:rsidR="006E5C9B">
        <w:rPr>
          <w:sz w:val="24"/>
        </w:rPr>
        <w:t xml:space="preserve"> </w:t>
      </w:r>
      <w:r w:rsidR="00A7356D">
        <w:rPr>
          <w:sz w:val="24"/>
        </w:rPr>
        <w:t>неизменном количестве данных</w:t>
      </w:r>
      <w:r w:rsidR="006E5C9B">
        <w:rPr>
          <w:sz w:val="24"/>
        </w:rPr>
        <w:t xml:space="preserve"> и увеличении числа используемых ядер время решения задачи</w:t>
      </w:r>
      <w:r w:rsidR="00F167AF">
        <w:rPr>
          <w:sz w:val="24"/>
        </w:rPr>
        <w:t xml:space="preserve"> нелинейно уменьшается</w:t>
      </w:r>
      <w:r w:rsidR="006E5C9B">
        <w:rPr>
          <w:sz w:val="24"/>
        </w:rPr>
        <w:t xml:space="preserve">: </w:t>
      </w:r>
    </w:p>
    <w:p w:rsidR="00D53FFD" w:rsidRDefault="00F167AF" w:rsidP="00D53FFD">
      <w:pPr>
        <w:pStyle w:val="a5"/>
        <w:numPr>
          <w:ilvl w:val="0"/>
          <w:numId w:val="3"/>
        </w:numPr>
        <w:ind w:left="0" w:firstLine="567"/>
        <w:jc w:val="both"/>
        <w:rPr>
          <w:sz w:val="24"/>
        </w:rPr>
      </w:pPr>
      <w:r>
        <w:rPr>
          <w:sz w:val="24"/>
        </w:rPr>
        <w:t xml:space="preserve"> </w:t>
      </w:r>
      <w:proofErr w:type="gramStart"/>
      <w:r w:rsidR="00D53FFD" w:rsidRPr="00D53FFD">
        <w:rPr>
          <w:sz w:val="24"/>
        </w:rPr>
        <w:t>при</w:t>
      </w:r>
      <w:proofErr w:type="gramEnd"/>
      <w:r w:rsidR="00D53FFD" w:rsidRPr="00D53FFD">
        <w:rPr>
          <w:sz w:val="24"/>
        </w:rPr>
        <w:t xml:space="preserve"> неизменном числе используемых ядер и увеличении </w:t>
      </w:r>
      <w:r>
        <w:rPr>
          <w:sz w:val="24"/>
        </w:rPr>
        <w:t xml:space="preserve">количества данных </w:t>
      </w:r>
      <w:r w:rsidR="00D53FFD" w:rsidRPr="00D53FFD">
        <w:rPr>
          <w:sz w:val="24"/>
        </w:rPr>
        <w:t>время решения увеличивается</w:t>
      </w:r>
      <w:r w:rsidR="00DD1500">
        <w:rPr>
          <w:sz w:val="24"/>
        </w:rPr>
        <w:t xml:space="preserve"> практически линейно</w:t>
      </w:r>
      <w:r w:rsidR="00D53FFD" w:rsidRPr="00D53FFD">
        <w:rPr>
          <w:sz w:val="24"/>
        </w:rPr>
        <w:t>, поскольку каждому ядру достается большая часть задачи и эффект от параллелизма снижается;</w:t>
      </w:r>
    </w:p>
    <w:p w:rsidR="00F27992" w:rsidRDefault="001904C4" w:rsidP="00F27992">
      <w:pPr>
        <w:pStyle w:val="a5"/>
        <w:numPr>
          <w:ilvl w:val="0"/>
          <w:numId w:val="3"/>
        </w:numPr>
        <w:ind w:left="0" w:firstLine="567"/>
        <w:jc w:val="both"/>
        <w:rPr>
          <w:sz w:val="24"/>
        </w:rPr>
      </w:pPr>
      <w:r>
        <w:rPr>
          <w:sz w:val="24"/>
        </w:rPr>
        <w:t xml:space="preserve"> </w:t>
      </w:r>
      <w:proofErr w:type="gramStart"/>
      <w:r w:rsidR="00F167AF">
        <w:rPr>
          <w:sz w:val="24"/>
        </w:rPr>
        <w:t>если</w:t>
      </w:r>
      <w:proofErr w:type="gramEnd"/>
      <w:r w:rsidR="00F167AF">
        <w:rPr>
          <w:sz w:val="24"/>
        </w:rPr>
        <w:t xml:space="preserve"> сравнить результаты решения задачи с количеством чисел, равным 2000000000 при использовании 16 ядер и результаты решения задачи при 1000000000 чисел и количестве ядер, равном 8, можно заметить, что время выполнения практ</w:t>
      </w:r>
      <w:r w:rsidR="00DD1500">
        <w:rPr>
          <w:sz w:val="24"/>
        </w:rPr>
        <w:t>ически одинаковое (8,22367 и 8,</w:t>
      </w:r>
      <w:r w:rsidR="00F167AF">
        <w:rPr>
          <w:sz w:val="24"/>
        </w:rPr>
        <w:t>22456</w:t>
      </w:r>
      <w:r w:rsidR="00DD1500">
        <w:rPr>
          <w:sz w:val="24"/>
        </w:rPr>
        <w:t xml:space="preserve"> секунды</w:t>
      </w:r>
      <w:r w:rsidR="00F167AF">
        <w:rPr>
          <w:sz w:val="24"/>
        </w:rPr>
        <w:t xml:space="preserve"> соответственно)</w:t>
      </w:r>
      <w:r w:rsidR="00DD1500">
        <w:rPr>
          <w:sz w:val="24"/>
        </w:rPr>
        <w:t>. Точно также время практически не отличается при выполнении задачи с 500000000 чисел при 16 ядрах (2,06143) и с 1000000000 чисел при 32 ядрах (2,06108). Исходя из этого, можно сделать вывод, что масштабируемость задачи является хорошей</w:t>
      </w:r>
      <w:r w:rsidR="00B90C65">
        <w:rPr>
          <w:sz w:val="24"/>
        </w:rPr>
        <w:t>;</w:t>
      </w:r>
    </w:p>
    <w:p w:rsidR="00D53FFD" w:rsidRDefault="00F27992" w:rsidP="00F27992">
      <w:pPr>
        <w:pStyle w:val="a5"/>
        <w:numPr>
          <w:ilvl w:val="0"/>
          <w:numId w:val="3"/>
        </w:numPr>
        <w:ind w:left="0" w:firstLine="567"/>
        <w:jc w:val="both"/>
        <w:rPr>
          <w:sz w:val="24"/>
        </w:rPr>
      </w:pPr>
      <w:r>
        <w:rPr>
          <w:sz w:val="24"/>
        </w:rPr>
        <w:t xml:space="preserve"> </w:t>
      </w:r>
      <w:proofErr w:type="gramStart"/>
      <w:r w:rsidRPr="00F27992">
        <w:rPr>
          <w:sz w:val="24"/>
        </w:rPr>
        <w:t>с</w:t>
      </w:r>
      <w:proofErr w:type="gramEnd"/>
      <w:r w:rsidRPr="00F27992">
        <w:rPr>
          <w:sz w:val="24"/>
        </w:rPr>
        <w:t xml:space="preserve"> увеличением числа ядер от двух до четырех достигается максимальное ускорение вычислений (при расчетах на четырех ядрах алгоритм работает примерно в два раза быстрее, чем на двух – ускорение в </w:t>
      </w:r>
      <w:r w:rsidRPr="00F27992">
        <w:rPr>
          <w:sz w:val="24"/>
          <w:lang w:val="en-US"/>
        </w:rPr>
        <w:t>n</w:t>
      </w:r>
      <w:r w:rsidRPr="00F27992">
        <w:rPr>
          <w:sz w:val="24"/>
        </w:rPr>
        <w:t xml:space="preserve"> раз, где </w:t>
      </w:r>
      <w:r w:rsidRPr="00F27992">
        <w:rPr>
          <w:sz w:val="24"/>
          <w:lang w:val="en-US"/>
        </w:rPr>
        <w:t>n</w:t>
      </w:r>
      <w:r w:rsidRPr="00F27992">
        <w:rPr>
          <w:sz w:val="24"/>
        </w:rPr>
        <w:t xml:space="preserve"> – число ядер). При использовании от 5 до 8 ядер (вычисления внутри одного </w:t>
      </w:r>
      <w:proofErr w:type="spellStart"/>
      <w:r w:rsidRPr="00F27992">
        <w:rPr>
          <w:sz w:val="24"/>
        </w:rPr>
        <w:t>блейда</w:t>
      </w:r>
      <w:proofErr w:type="spellEnd"/>
      <w:r w:rsidRPr="00F27992">
        <w:rPr>
          <w:sz w:val="24"/>
        </w:rPr>
        <w:t xml:space="preserve">) ускорение также значительное, но немного меньше, чем в </w:t>
      </w:r>
      <w:r w:rsidRPr="00F27992">
        <w:rPr>
          <w:sz w:val="24"/>
          <w:lang w:val="en-US"/>
        </w:rPr>
        <w:t>n</w:t>
      </w:r>
      <w:r w:rsidRPr="00F27992">
        <w:rPr>
          <w:sz w:val="24"/>
        </w:rPr>
        <w:t xml:space="preserve"> раз. При использовании данного алгоритма объем пересылаемых данных между процессами небольшой, а внутри одного </w:t>
      </w:r>
      <w:proofErr w:type="spellStart"/>
      <w:r w:rsidRPr="00F27992">
        <w:rPr>
          <w:sz w:val="24"/>
        </w:rPr>
        <w:t>блейда</w:t>
      </w:r>
      <w:proofErr w:type="spellEnd"/>
      <w:r w:rsidRPr="00F27992">
        <w:rPr>
          <w:sz w:val="24"/>
        </w:rPr>
        <w:t xml:space="preserve"> данные передаются быстро. Этим можно объяснить хорошее распараллеливание алгоритма</w:t>
      </w:r>
      <w:r>
        <w:rPr>
          <w:sz w:val="24"/>
        </w:rPr>
        <w:t xml:space="preserve"> при числе ядер меньшем восьми;</w:t>
      </w:r>
    </w:p>
    <w:p w:rsidR="00F27992" w:rsidRPr="00F27992" w:rsidRDefault="00F27992" w:rsidP="00F27992">
      <w:pPr>
        <w:pStyle w:val="a5"/>
        <w:numPr>
          <w:ilvl w:val="0"/>
          <w:numId w:val="3"/>
        </w:numPr>
        <w:ind w:left="0" w:firstLine="567"/>
        <w:rPr>
          <w:i/>
          <w:sz w:val="24"/>
        </w:rPr>
      </w:pPr>
      <w:r>
        <w:rPr>
          <w:sz w:val="24"/>
        </w:rPr>
        <w:t xml:space="preserve"> </w:t>
      </w:r>
      <w:r w:rsidRPr="00F27992">
        <w:rPr>
          <w:sz w:val="24"/>
        </w:rPr>
        <w:t xml:space="preserve"> </w:t>
      </w:r>
      <w:proofErr w:type="gramStart"/>
      <w:r>
        <w:rPr>
          <w:sz w:val="24"/>
        </w:rPr>
        <w:t>п</w:t>
      </w:r>
      <w:r w:rsidRPr="00F27992">
        <w:rPr>
          <w:sz w:val="24"/>
        </w:rPr>
        <w:t>ри</w:t>
      </w:r>
      <w:proofErr w:type="gramEnd"/>
      <w:r w:rsidRPr="00F27992">
        <w:rPr>
          <w:sz w:val="24"/>
        </w:rPr>
        <w:t xml:space="preserve"> решении задачи на </w:t>
      </w:r>
      <w:r>
        <w:rPr>
          <w:sz w:val="24"/>
        </w:rPr>
        <w:t>9</w:t>
      </w:r>
      <w:r w:rsidRPr="00F27992">
        <w:rPr>
          <w:sz w:val="24"/>
        </w:rPr>
        <w:t xml:space="preserve"> и более ядрах происходит уменьшение ускорения параллельного алгоритма. Причем при числе </w:t>
      </w:r>
      <w:proofErr w:type="gramStart"/>
      <w:r w:rsidR="00D906FC">
        <w:rPr>
          <w:sz w:val="24"/>
        </w:rPr>
        <w:t>данных</w:t>
      </w:r>
      <w:r w:rsidRPr="00F27992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5*10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8</m:t>
            </m:r>
          </m:sup>
        </m:sSup>
      </m:oMath>
      <w:r w:rsidRPr="00F27992">
        <w:rPr>
          <w:sz w:val="24"/>
        </w:rPr>
        <w:t xml:space="preserve"> график</w:t>
      </w:r>
      <w:proofErr w:type="gramEnd"/>
      <w:r w:rsidR="00D906FC">
        <w:rPr>
          <w:sz w:val="24"/>
        </w:rPr>
        <w:t xml:space="preserve">, представленный на рисунке 1, </w:t>
      </w:r>
      <w:r w:rsidRPr="00F27992">
        <w:rPr>
          <w:sz w:val="24"/>
        </w:rPr>
        <w:t>становится практически параллельным оси аб</w:t>
      </w:r>
      <w:r w:rsidR="00D906FC">
        <w:rPr>
          <w:sz w:val="24"/>
        </w:rPr>
        <w:t>с</w:t>
      </w:r>
      <w:r w:rsidRPr="00F27992">
        <w:rPr>
          <w:sz w:val="24"/>
        </w:rPr>
        <w:t xml:space="preserve">цисс. Это можно объяснить увеличением времени передачи данных между процессами при увеличении числа ядер. Таким образом, при числе ядер больше восьми, ускорение будет меньше, чем </w:t>
      </w:r>
      <w:r w:rsidRPr="00F27992">
        <w:rPr>
          <w:sz w:val="24"/>
          <w:lang w:val="en-US"/>
        </w:rPr>
        <w:t>n</w:t>
      </w:r>
      <w:r w:rsidRPr="00F27992">
        <w:rPr>
          <w:sz w:val="24"/>
        </w:rPr>
        <w:t xml:space="preserve"> из-за задержек при передаче информации между </w:t>
      </w:r>
      <w:proofErr w:type="spellStart"/>
      <w:r w:rsidRPr="00F27992">
        <w:rPr>
          <w:sz w:val="24"/>
        </w:rPr>
        <w:t>блейдами</w:t>
      </w:r>
      <w:proofErr w:type="spellEnd"/>
      <w:r w:rsidRPr="00F27992">
        <w:rPr>
          <w:sz w:val="24"/>
        </w:rPr>
        <w:t xml:space="preserve">. </w:t>
      </w:r>
    </w:p>
    <w:sectPr w:rsidR="00F27992" w:rsidRPr="00F2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D0442"/>
    <w:multiLevelType w:val="hybridMultilevel"/>
    <w:tmpl w:val="FD7E7C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A7F1E94"/>
    <w:multiLevelType w:val="hybridMultilevel"/>
    <w:tmpl w:val="D0B2EBBA"/>
    <w:lvl w:ilvl="0" w:tplc="F318742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C785F18"/>
    <w:multiLevelType w:val="hybridMultilevel"/>
    <w:tmpl w:val="27BC9B8C"/>
    <w:lvl w:ilvl="0" w:tplc="926A64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EFB665E"/>
    <w:multiLevelType w:val="hybridMultilevel"/>
    <w:tmpl w:val="03F0789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07"/>
    <w:rsid w:val="000206B8"/>
    <w:rsid w:val="000310E3"/>
    <w:rsid w:val="00035A32"/>
    <w:rsid w:val="00050328"/>
    <w:rsid w:val="00055B21"/>
    <w:rsid w:val="00091CA7"/>
    <w:rsid w:val="000932D1"/>
    <w:rsid w:val="000A3BDC"/>
    <w:rsid w:val="000C46B7"/>
    <w:rsid w:val="000D3BC2"/>
    <w:rsid w:val="000E2ED6"/>
    <w:rsid w:val="000F0992"/>
    <w:rsid w:val="000F14AD"/>
    <w:rsid w:val="00102A79"/>
    <w:rsid w:val="00114143"/>
    <w:rsid w:val="0012466F"/>
    <w:rsid w:val="00145149"/>
    <w:rsid w:val="0015509C"/>
    <w:rsid w:val="001618A2"/>
    <w:rsid w:val="0016253E"/>
    <w:rsid w:val="00173C16"/>
    <w:rsid w:val="001828A2"/>
    <w:rsid w:val="00183BF3"/>
    <w:rsid w:val="001904C4"/>
    <w:rsid w:val="0019299A"/>
    <w:rsid w:val="00194FD3"/>
    <w:rsid w:val="001D1568"/>
    <w:rsid w:val="001E6BC0"/>
    <w:rsid w:val="001F509A"/>
    <w:rsid w:val="001F625E"/>
    <w:rsid w:val="001F7A8B"/>
    <w:rsid w:val="00200E0F"/>
    <w:rsid w:val="002279BA"/>
    <w:rsid w:val="00281F16"/>
    <w:rsid w:val="00293384"/>
    <w:rsid w:val="002C087B"/>
    <w:rsid w:val="002C7243"/>
    <w:rsid w:val="002F02FD"/>
    <w:rsid w:val="002F71F7"/>
    <w:rsid w:val="002F7F04"/>
    <w:rsid w:val="00301610"/>
    <w:rsid w:val="00310973"/>
    <w:rsid w:val="003500C9"/>
    <w:rsid w:val="00354CFA"/>
    <w:rsid w:val="00364E07"/>
    <w:rsid w:val="00385CEA"/>
    <w:rsid w:val="003905AE"/>
    <w:rsid w:val="003A22C6"/>
    <w:rsid w:val="003A3E60"/>
    <w:rsid w:val="003B3CFB"/>
    <w:rsid w:val="003B4086"/>
    <w:rsid w:val="003C1D38"/>
    <w:rsid w:val="003D10A7"/>
    <w:rsid w:val="003D7703"/>
    <w:rsid w:val="003E6CA9"/>
    <w:rsid w:val="00406F68"/>
    <w:rsid w:val="00411269"/>
    <w:rsid w:val="00426C80"/>
    <w:rsid w:val="00432B16"/>
    <w:rsid w:val="0043706D"/>
    <w:rsid w:val="00447156"/>
    <w:rsid w:val="0045243E"/>
    <w:rsid w:val="00453AA5"/>
    <w:rsid w:val="0046216E"/>
    <w:rsid w:val="00481DD4"/>
    <w:rsid w:val="004A5D43"/>
    <w:rsid w:val="004A79B3"/>
    <w:rsid w:val="004C2A8F"/>
    <w:rsid w:val="004D536E"/>
    <w:rsid w:val="004D5C7A"/>
    <w:rsid w:val="004E4AEC"/>
    <w:rsid w:val="004F20F7"/>
    <w:rsid w:val="004F3498"/>
    <w:rsid w:val="005047DF"/>
    <w:rsid w:val="005371B2"/>
    <w:rsid w:val="00545BDC"/>
    <w:rsid w:val="00555C1B"/>
    <w:rsid w:val="005B4CCD"/>
    <w:rsid w:val="005B6A37"/>
    <w:rsid w:val="005C149D"/>
    <w:rsid w:val="005D2F77"/>
    <w:rsid w:val="005D5C4D"/>
    <w:rsid w:val="005F1A1E"/>
    <w:rsid w:val="00622DD1"/>
    <w:rsid w:val="0063523C"/>
    <w:rsid w:val="00653EEB"/>
    <w:rsid w:val="00663C8F"/>
    <w:rsid w:val="00681711"/>
    <w:rsid w:val="00683806"/>
    <w:rsid w:val="00684C2F"/>
    <w:rsid w:val="006A0078"/>
    <w:rsid w:val="006B0A29"/>
    <w:rsid w:val="006B34C5"/>
    <w:rsid w:val="006B457A"/>
    <w:rsid w:val="006C29B0"/>
    <w:rsid w:val="006E5C9B"/>
    <w:rsid w:val="00702C3E"/>
    <w:rsid w:val="007167A7"/>
    <w:rsid w:val="00725DB3"/>
    <w:rsid w:val="00727A38"/>
    <w:rsid w:val="00751BA3"/>
    <w:rsid w:val="00754803"/>
    <w:rsid w:val="007720A9"/>
    <w:rsid w:val="00776BED"/>
    <w:rsid w:val="00776D75"/>
    <w:rsid w:val="00784DB5"/>
    <w:rsid w:val="007C2331"/>
    <w:rsid w:val="007E5D90"/>
    <w:rsid w:val="007F521A"/>
    <w:rsid w:val="008017D0"/>
    <w:rsid w:val="0081147E"/>
    <w:rsid w:val="0081174A"/>
    <w:rsid w:val="00821443"/>
    <w:rsid w:val="0083407F"/>
    <w:rsid w:val="00845262"/>
    <w:rsid w:val="00861166"/>
    <w:rsid w:val="008775EA"/>
    <w:rsid w:val="00877D55"/>
    <w:rsid w:val="008844E9"/>
    <w:rsid w:val="008A4531"/>
    <w:rsid w:val="008A79C3"/>
    <w:rsid w:val="008B6FAA"/>
    <w:rsid w:val="008F0AB8"/>
    <w:rsid w:val="008F7152"/>
    <w:rsid w:val="0090356A"/>
    <w:rsid w:val="009045FB"/>
    <w:rsid w:val="00930EF4"/>
    <w:rsid w:val="00940434"/>
    <w:rsid w:val="00945D98"/>
    <w:rsid w:val="00965322"/>
    <w:rsid w:val="00970463"/>
    <w:rsid w:val="00973110"/>
    <w:rsid w:val="00975F4B"/>
    <w:rsid w:val="00977B79"/>
    <w:rsid w:val="00980578"/>
    <w:rsid w:val="009826D8"/>
    <w:rsid w:val="009A027D"/>
    <w:rsid w:val="009A4458"/>
    <w:rsid w:val="009C5DF8"/>
    <w:rsid w:val="00A11659"/>
    <w:rsid w:val="00A13EC0"/>
    <w:rsid w:val="00A1582B"/>
    <w:rsid w:val="00A2404F"/>
    <w:rsid w:val="00A315F3"/>
    <w:rsid w:val="00A31FCD"/>
    <w:rsid w:val="00A330AA"/>
    <w:rsid w:val="00A50C62"/>
    <w:rsid w:val="00A67A80"/>
    <w:rsid w:val="00A7356D"/>
    <w:rsid w:val="00A73D49"/>
    <w:rsid w:val="00A83371"/>
    <w:rsid w:val="00A86265"/>
    <w:rsid w:val="00A95FE5"/>
    <w:rsid w:val="00AA57DD"/>
    <w:rsid w:val="00AA60AD"/>
    <w:rsid w:val="00AA6EA1"/>
    <w:rsid w:val="00AB0E6E"/>
    <w:rsid w:val="00AC0DE4"/>
    <w:rsid w:val="00AC1461"/>
    <w:rsid w:val="00AD3EF5"/>
    <w:rsid w:val="00AD5A71"/>
    <w:rsid w:val="00AD7C6D"/>
    <w:rsid w:val="00AE2569"/>
    <w:rsid w:val="00B21EBC"/>
    <w:rsid w:val="00B56EB5"/>
    <w:rsid w:val="00B71EE8"/>
    <w:rsid w:val="00B811E6"/>
    <w:rsid w:val="00B90C65"/>
    <w:rsid w:val="00BB0240"/>
    <w:rsid w:val="00BB78EA"/>
    <w:rsid w:val="00BC08B0"/>
    <w:rsid w:val="00BC0F91"/>
    <w:rsid w:val="00BE340B"/>
    <w:rsid w:val="00BE4564"/>
    <w:rsid w:val="00BE641F"/>
    <w:rsid w:val="00BF6A78"/>
    <w:rsid w:val="00C10151"/>
    <w:rsid w:val="00C301E0"/>
    <w:rsid w:val="00C31117"/>
    <w:rsid w:val="00C472FE"/>
    <w:rsid w:val="00C638A4"/>
    <w:rsid w:val="00CA2FDC"/>
    <w:rsid w:val="00CA592B"/>
    <w:rsid w:val="00CA5FE0"/>
    <w:rsid w:val="00CB19E1"/>
    <w:rsid w:val="00CB5DAC"/>
    <w:rsid w:val="00CB66FE"/>
    <w:rsid w:val="00CB72F3"/>
    <w:rsid w:val="00CF2C2A"/>
    <w:rsid w:val="00D01DFF"/>
    <w:rsid w:val="00D2681D"/>
    <w:rsid w:val="00D3197E"/>
    <w:rsid w:val="00D40A54"/>
    <w:rsid w:val="00D40B8D"/>
    <w:rsid w:val="00D43B30"/>
    <w:rsid w:val="00D53FFD"/>
    <w:rsid w:val="00D5559C"/>
    <w:rsid w:val="00D55EEF"/>
    <w:rsid w:val="00D76D4C"/>
    <w:rsid w:val="00D906FC"/>
    <w:rsid w:val="00D951BE"/>
    <w:rsid w:val="00DB5304"/>
    <w:rsid w:val="00DC0EDA"/>
    <w:rsid w:val="00DC447D"/>
    <w:rsid w:val="00DD1500"/>
    <w:rsid w:val="00DE2967"/>
    <w:rsid w:val="00E1001B"/>
    <w:rsid w:val="00E16EB9"/>
    <w:rsid w:val="00E61D3A"/>
    <w:rsid w:val="00E62C8D"/>
    <w:rsid w:val="00E77D5A"/>
    <w:rsid w:val="00E95F0C"/>
    <w:rsid w:val="00EA44DE"/>
    <w:rsid w:val="00EB28BE"/>
    <w:rsid w:val="00EB76BA"/>
    <w:rsid w:val="00EC54FF"/>
    <w:rsid w:val="00EC799B"/>
    <w:rsid w:val="00ED63D2"/>
    <w:rsid w:val="00EE0590"/>
    <w:rsid w:val="00EF0007"/>
    <w:rsid w:val="00EF213B"/>
    <w:rsid w:val="00EF6EF4"/>
    <w:rsid w:val="00F0190F"/>
    <w:rsid w:val="00F167AF"/>
    <w:rsid w:val="00F27992"/>
    <w:rsid w:val="00F32184"/>
    <w:rsid w:val="00F358E5"/>
    <w:rsid w:val="00F65DF4"/>
    <w:rsid w:val="00F7445C"/>
    <w:rsid w:val="00F74CAC"/>
    <w:rsid w:val="00F75B84"/>
    <w:rsid w:val="00F76EBA"/>
    <w:rsid w:val="00F84C36"/>
    <w:rsid w:val="00F92941"/>
    <w:rsid w:val="00FA235F"/>
    <w:rsid w:val="00FA3932"/>
    <w:rsid w:val="00FA3B63"/>
    <w:rsid w:val="00FB16B3"/>
    <w:rsid w:val="00FC13DE"/>
    <w:rsid w:val="00FC1C71"/>
    <w:rsid w:val="00FC79CB"/>
    <w:rsid w:val="00FD2F2F"/>
    <w:rsid w:val="00FE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CB9046-F8D0-4897-8312-81BB7589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57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1CA7"/>
    <w:rPr>
      <w:color w:val="808080"/>
    </w:rPr>
  </w:style>
  <w:style w:type="table" w:styleId="a4">
    <w:name w:val="Table Grid"/>
    <w:basedOn w:val="a1"/>
    <w:uiPriority w:val="39"/>
    <w:rsid w:val="00310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A453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45BD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5BD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60AD"/>
    <w:pPr>
      <w:autoSpaceDE w:val="0"/>
      <w:autoSpaceDN w:val="0"/>
      <w:adjustRightInd w:val="0"/>
      <w:spacing w:after="0" w:line="240" w:lineRule="auto"/>
    </w:pPr>
    <w:rPr>
      <w:rFonts w:ascii="NewtonC" w:hAnsi="NewtonC" w:cs="NewtonC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A445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1">
    <w:name w:val="Без интервала1"/>
    <w:rsid w:val="001F7A8B"/>
    <w:pPr>
      <w:suppressAutoHyphens/>
      <w:spacing w:after="0" w:line="240" w:lineRule="auto"/>
    </w:pPr>
    <w:rPr>
      <w:rFonts w:eastAsia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0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5B01C-1A07-4106-BE88-60258105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 A</cp:lastModifiedBy>
  <cp:revision>5</cp:revision>
  <dcterms:created xsi:type="dcterms:W3CDTF">2014-06-04T15:50:00Z</dcterms:created>
  <dcterms:modified xsi:type="dcterms:W3CDTF">2014-06-04T16:33:00Z</dcterms:modified>
</cp:coreProperties>
</file>