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88E" w:rsidRPr="0091588E" w:rsidRDefault="0091588E" w:rsidP="00F04CD1">
      <w:pPr>
        <w:spacing w:after="0" w:line="240" w:lineRule="auto"/>
        <w:jc w:val="center"/>
        <w:rPr>
          <w:rFonts w:ascii="Times New Roman" w:eastAsia="Times New Roman" w:hAnsi="Times New Roman" w:cs="Times New Roman"/>
          <w:sz w:val="28"/>
          <w:szCs w:val="28"/>
          <w:lang w:eastAsia="ru-RU"/>
        </w:rPr>
      </w:pPr>
      <w:r w:rsidRPr="0091588E">
        <w:rPr>
          <w:rFonts w:ascii="Times New Roman" w:eastAsia="Times New Roman" w:hAnsi="Times New Roman" w:cs="Times New Roman"/>
          <w:sz w:val="28"/>
          <w:szCs w:val="28"/>
          <w:lang w:eastAsia="ru-RU"/>
        </w:rPr>
        <w:t>МИНИСТЕРСТВО ОБРАЗОВАНИЯ И НАУКИ РОССИЙСКОЙ ФЕДЕРАЦИИ</w:t>
      </w:r>
    </w:p>
    <w:p w:rsidR="0091588E" w:rsidRPr="0091588E" w:rsidRDefault="0091588E" w:rsidP="00F04CD1">
      <w:pPr>
        <w:spacing w:after="0" w:line="240" w:lineRule="auto"/>
        <w:jc w:val="center"/>
        <w:rPr>
          <w:rFonts w:ascii="Times New Roman" w:eastAsia="Times New Roman" w:hAnsi="Times New Roman" w:cs="Times New Roman"/>
          <w:sz w:val="28"/>
          <w:szCs w:val="28"/>
          <w:lang w:eastAsia="ru-RU"/>
        </w:rPr>
      </w:pPr>
      <w:r w:rsidRPr="0091588E">
        <w:rPr>
          <w:rFonts w:ascii="Times New Roman" w:eastAsia="Times New Roman" w:hAnsi="Times New Roman" w:cs="Times New Roman"/>
          <w:sz w:val="28"/>
          <w:szCs w:val="28"/>
          <w:lang w:eastAsia="ru-RU"/>
        </w:rPr>
        <w:t>Федеральное государственное бюджетное образовательное учреждение</w:t>
      </w:r>
    </w:p>
    <w:p w:rsidR="0091588E" w:rsidRPr="0091588E" w:rsidRDefault="0091588E" w:rsidP="00F04CD1">
      <w:pPr>
        <w:spacing w:after="0" w:line="240" w:lineRule="auto"/>
        <w:jc w:val="center"/>
        <w:rPr>
          <w:rFonts w:ascii="Times New Roman" w:eastAsia="Times New Roman" w:hAnsi="Times New Roman" w:cs="Times New Roman"/>
          <w:sz w:val="28"/>
          <w:szCs w:val="28"/>
          <w:lang w:eastAsia="ru-RU"/>
        </w:rPr>
      </w:pPr>
      <w:r w:rsidRPr="0091588E">
        <w:rPr>
          <w:rFonts w:ascii="Times New Roman" w:eastAsia="Times New Roman" w:hAnsi="Times New Roman" w:cs="Times New Roman"/>
          <w:sz w:val="28"/>
          <w:szCs w:val="28"/>
          <w:lang w:eastAsia="ru-RU"/>
        </w:rPr>
        <w:t xml:space="preserve"> высшего образования</w:t>
      </w:r>
    </w:p>
    <w:p w:rsidR="0091588E" w:rsidRPr="0091588E" w:rsidRDefault="0091588E" w:rsidP="00F04CD1">
      <w:pPr>
        <w:spacing w:after="0" w:line="240" w:lineRule="auto"/>
        <w:jc w:val="center"/>
        <w:rPr>
          <w:rFonts w:ascii="Times New Roman" w:eastAsia="Times New Roman" w:hAnsi="Times New Roman" w:cs="Times New Roman"/>
          <w:sz w:val="28"/>
          <w:szCs w:val="28"/>
          <w:lang w:eastAsia="ru-RU"/>
        </w:rPr>
      </w:pPr>
      <w:r w:rsidRPr="0091588E">
        <w:rPr>
          <w:rFonts w:ascii="Times New Roman" w:eastAsia="Times New Roman" w:hAnsi="Times New Roman" w:cs="Times New Roman"/>
          <w:sz w:val="28"/>
          <w:szCs w:val="28"/>
          <w:lang w:eastAsia="ru-RU"/>
        </w:rPr>
        <w:t>«</w:t>
      </w:r>
      <w:r w:rsidRPr="0091588E">
        <w:rPr>
          <w:rFonts w:ascii="Times New Roman" w:eastAsia="Times New Roman" w:hAnsi="Times New Roman" w:cs="Times New Roman"/>
          <w:b/>
          <w:sz w:val="28"/>
          <w:szCs w:val="28"/>
          <w:lang w:eastAsia="ru-RU"/>
        </w:rPr>
        <w:t>Вятский государственный университет</w:t>
      </w:r>
      <w:r w:rsidRPr="0091588E">
        <w:rPr>
          <w:rFonts w:ascii="Times New Roman" w:eastAsia="Times New Roman" w:hAnsi="Times New Roman" w:cs="Times New Roman"/>
          <w:sz w:val="28"/>
          <w:szCs w:val="28"/>
          <w:lang w:eastAsia="ru-RU"/>
        </w:rPr>
        <w:t>»</w:t>
      </w:r>
    </w:p>
    <w:p w:rsidR="0091588E" w:rsidRPr="0091588E" w:rsidRDefault="0091588E" w:rsidP="00F04CD1">
      <w:pPr>
        <w:spacing w:after="0" w:line="240" w:lineRule="auto"/>
        <w:jc w:val="center"/>
        <w:rPr>
          <w:rFonts w:ascii="Times New Roman" w:eastAsia="Times New Roman" w:hAnsi="Times New Roman" w:cs="Times New Roman"/>
          <w:b/>
          <w:sz w:val="28"/>
          <w:szCs w:val="28"/>
          <w:lang w:eastAsia="ru-RU"/>
        </w:rPr>
      </w:pPr>
      <w:r w:rsidRPr="0091588E">
        <w:rPr>
          <w:rFonts w:ascii="Times New Roman" w:eastAsia="Times New Roman" w:hAnsi="Times New Roman" w:cs="Times New Roman"/>
          <w:b/>
          <w:sz w:val="28"/>
          <w:szCs w:val="28"/>
          <w:lang w:eastAsia="ru-RU"/>
        </w:rPr>
        <w:t>(ФГБОУ ВО «</w:t>
      </w:r>
      <w:proofErr w:type="spellStart"/>
      <w:r w:rsidRPr="0091588E">
        <w:rPr>
          <w:rFonts w:ascii="Times New Roman" w:eastAsia="Times New Roman" w:hAnsi="Times New Roman" w:cs="Times New Roman"/>
          <w:b/>
          <w:sz w:val="28"/>
          <w:szCs w:val="28"/>
          <w:lang w:eastAsia="ru-RU"/>
        </w:rPr>
        <w:t>ВятГУ</w:t>
      </w:r>
      <w:proofErr w:type="spellEnd"/>
      <w:r w:rsidRPr="0091588E">
        <w:rPr>
          <w:rFonts w:ascii="Times New Roman" w:eastAsia="Times New Roman" w:hAnsi="Times New Roman" w:cs="Times New Roman"/>
          <w:b/>
          <w:sz w:val="28"/>
          <w:szCs w:val="28"/>
          <w:lang w:eastAsia="ru-RU"/>
        </w:rPr>
        <w:t>»)</w:t>
      </w:r>
    </w:p>
    <w:p w:rsidR="0091588E" w:rsidRPr="0091588E" w:rsidRDefault="0091588E" w:rsidP="00F04CD1">
      <w:pPr>
        <w:spacing w:after="0" w:line="240" w:lineRule="auto"/>
        <w:jc w:val="center"/>
        <w:rPr>
          <w:rFonts w:ascii="Times New Roman" w:eastAsia="Times New Roman" w:hAnsi="Times New Roman" w:cs="Times New Roman"/>
          <w:sz w:val="28"/>
          <w:szCs w:val="28"/>
          <w:lang w:eastAsia="ru-RU"/>
        </w:rPr>
      </w:pPr>
      <w:r w:rsidRPr="0091588E">
        <w:rPr>
          <w:rFonts w:ascii="Times New Roman" w:eastAsia="Times New Roman" w:hAnsi="Times New Roman" w:cs="Times New Roman"/>
          <w:sz w:val="28"/>
          <w:szCs w:val="28"/>
          <w:lang w:eastAsia="ru-RU"/>
        </w:rPr>
        <w:t>Факультет автоматики и вычислительной техники</w:t>
      </w:r>
    </w:p>
    <w:p w:rsidR="0091588E" w:rsidRPr="0091588E" w:rsidRDefault="0091588E" w:rsidP="00F04CD1">
      <w:pPr>
        <w:spacing w:after="0" w:line="240" w:lineRule="auto"/>
        <w:jc w:val="center"/>
        <w:rPr>
          <w:rFonts w:ascii="Times New Roman" w:eastAsia="Times New Roman" w:hAnsi="Times New Roman" w:cs="Times New Roman"/>
          <w:sz w:val="28"/>
          <w:szCs w:val="28"/>
          <w:lang w:eastAsia="ru-RU"/>
        </w:rPr>
      </w:pPr>
      <w:r w:rsidRPr="0091588E">
        <w:rPr>
          <w:rFonts w:ascii="Times New Roman" w:eastAsia="Times New Roman" w:hAnsi="Times New Roman" w:cs="Times New Roman"/>
          <w:sz w:val="28"/>
          <w:szCs w:val="28"/>
          <w:lang w:eastAsia="ru-RU"/>
        </w:rPr>
        <w:t>Кафедра электронных вычислительных машин</w:t>
      </w:r>
    </w:p>
    <w:p w:rsidR="0091588E" w:rsidRPr="0091588E" w:rsidRDefault="0091588E" w:rsidP="00F04CD1">
      <w:pPr>
        <w:spacing w:after="0" w:line="240" w:lineRule="auto"/>
        <w:jc w:val="center"/>
        <w:rPr>
          <w:rFonts w:ascii="Times New Roman" w:eastAsia="Times New Roman" w:hAnsi="Times New Roman" w:cs="Times New Roman"/>
          <w:caps/>
          <w:sz w:val="28"/>
          <w:szCs w:val="28"/>
          <w:lang w:eastAsia="ru-RU"/>
        </w:rPr>
      </w:pPr>
    </w:p>
    <w:p w:rsidR="0091588E" w:rsidRPr="0091588E" w:rsidRDefault="0091588E" w:rsidP="00F04CD1">
      <w:pPr>
        <w:spacing w:after="0" w:line="240" w:lineRule="auto"/>
        <w:jc w:val="center"/>
        <w:rPr>
          <w:rFonts w:ascii="Times New Roman" w:eastAsia="Times New Roman" w:hAnsi="Times New Roman" w:cs="Times New Roman"/>
          <w:sz w:val="36"/>
          <w:szCs w:val="20"/>
          <w:lang w:eastAsia="ru-RU"/>
        </w:rPr>
      </w:pPr>
    </w:p>
    <w:p w:rsidR="0091588E" w:rsidRPr="0091588E" w:rsidRDefault="0091588E" w:rsidP="00F04CD1">
      <w:pPr>
        <w:spacing w:after="0" w:line="240" w:lineRule="auto"/>
        <w:jc w:val="center"/>
        <w:rPr>
          <w:rFonts w:ascii="Times New Roman" w:eastAsia="Times New Roman" w:hAnsi="Times New Roman" w:cs="Times New Roman"/>
          <w:sz w:val="36"/>
          <w:szCs w:val="20"/>
          <w:lang w:eastAsia="ru-RU"/>
        </w:rPr>
      </w:pPr>
    </w:p>
    <w:p w:rsidR="0091588E" w:rsidRPr="0091588E" w:rsidRDefault="0091588E" w:rsidP="00F04CD1">
      <w:pPr>
        <w:spacing w:after="0" w:line="240" w:lineRule="auto"/>
        <w:jc w:val="center"/>
        <w:rPr>
          <w:rFonts w:ascii="Times New Roman" w:eastAsia="Times New Roman" w:hAnsi="Times New Roman" w:cs="Times New Roman"/>
          <w:sz w:val="36"/>
          <w:szCs w:val="20"/>
          <w:lang w:eastAsia="ru-RU"/>
        </w:rPr>
      </w:pPr>
    </w:p>
    <w:p w:rsidR="0091588E" w:rsidRPr="0091588E" w:rsidRDefault="0091588E" w:rsidP="00F04CD1">
      <w:pPr>
        <w:spacing w:after="0" w:line="240" w:lineRule="auto"/>
        <w:jc w:val="center"/>
        <w:rPr>
          <w:rFonts w:ascii="Times New Roman" w:eastAsia="Times New Roman" w:hAnsi="Times New Roman" w:cs="Times New Roman"/>
          <w:sz w:val="36"/>
          <w:szCs w:val="20"/>
          <w:lang w:eastAsia="ru-RU"/>
        </w:rPr>
      </w:pPr>
    </w:p>
    <w:p w:rsidR="0091588E" w:rsidRPr="0091588E" w:rsidRDefault="0091588E" w:rsidP="00F04CD1">
      <w:pPr>
        <w:spacing w:after="0" w:line="240" w:lineRule="auto"/>
        <w:rPr>
          <w:rFonts w:ascii="Times New Roman" w:eastAsia="Times New Roman" w:hAnsi="Times New Roman" w:cs="Times New Roman"/>
          <w:sz w:val="36"/>
          <w:szCs w:val="20"/>
          <w:lang w:eastAsia="ru-RU"/>
        </w:rPr>
      </w:pPr>
    </w:p>
    <w:p w:rsidR="0091588E" w:rsidRPr="0091588E" w:rsidRDefault="0091588E" w:rsidP="00F04CD1">
      <w:pPr>
        <w:spacing w:after="0" w:line="240" w:lineRule="auto"/>
        <w:rPr>
          <w:rFonts w:ascii="Times New Roman" w:eastAsia="Times New Roman" w:hAnsi="Times New Roman" w:cs="Times New Roman"/>
          <w:sz w:val="36"/>
          <w:szCs w:val="20"/>
          <w:lang w:eastAsia="ru-RU"/>
        </w:rPr>
      </w:pPr>
    </w:p>
    <w:p w:rsidR="0091588E" w:rsidRPr="0091588E" w:rsidRDefault="0091588E" w:rsidP="00F04CD1">
      <w:pPr>
        <w:spacing w:after="0" w:line="240" w:lineRule="auto"/>
        <w:jc w:val="center"/>
        <w:rPr>
          <w:rFonts w:ascii="Times New Roman" w:eastAsia="Times New Roman" w:hAnsi="Times New Roman" w:cs="Times New Roman"/>
          <w:sz w:val="36"/>
          <w:szCs w:val="20"/>
          <w:lang w:eastAsia="ru-RU"/>
        </w:rPr>
      </w:pPr>
    </w:p>
    <w:p w:rsidR="0091588E" w:rsidRPr="00886B87" w:rsidRDefault="0091588E" w:rsidP="00F04CD1">
      <w:pPr>
        <w:spacing w:after="0" w:line="240" w:lineRule="auto"/>
        <w:jc w:val="center"/>
        <w:rPr>
          <w:rFonts w:ascii="Times New Roman" w:eastAsia="Times New Roman" w:hAnsi="Times New Roman" w:cs="Times New Roman"/>
          <w:sz w:val="32"/>
          <w:szCs w:val="32"/>
          <w:lang w:eastAsia="ru-RU"/>
        </w:rPr>
      </w:pPr>
      <w:r>
        <w:rPr>
          <w:rFonts w:ascii="Times New Roman" w:eastAsia="Times New Roman" w:hAnsi="Times New Roman" w:cs="Times New Roman"/>
          <w:sz w:val="32"/>
          <w:szCs w:val="32"/>
          <w:lang w:eastAsia="ru-RU"/>
        </w:rPr>
        <w:t xml:space="preserve">ИНТЕРФЕЙС </w:t>
      </w:r>
      <w:r>
        <w:rPr>
          <w:rFonts w:ascii="Times New Roman" w:eastAsia="Times New Roman" w:hAnsi="Times New Roman" w:cs="Times New Roman"/>
          <w:sz w:val="32"/>
          <w:szCs w:val="32"/>
          <w:lang w:val="en-US" w:eastAsia="ru-RU"/>
        </w:rPr>
        <w:t>PCI</w:t>
      </w:r>
      <w:r w:rsidRPr="00886B87">
        <w:rPr>
          <w:rFonts w:ascii="Times New Roman" w:eastAsia="Times New Roman" w:hAnsi="Times New Roman" w:cs="Times New Roman"/>
          <w:sz w:val="32"/>
          <w:szCs w:val="32"/>
          <w:lang w:eastAsia="ru-RU"/>
        </w:rPr>
        <w:t>-</w:t>
      </w:r>
      <w:r>
        <w:rPr>
          <w:rFonts w:ascii="Times New Roman" w:eastAsia="Times New Roman" w:hAnsi="Times New Roman" w:cs="Times New Roman"/>
          <w:sz w:val="32"/>
          <w:szCs w:val="32"/>
          <w:lang w:val="en-US" w:eastAsia="ru-RU"/>
        </w:rPr>
        <w:t>EXPRESS</w:t>
      </w:r>
    </w:p>
    <w:p w:rsidR="0091588E" w:rsidRDefault="0091588E" w:rsidP="00F04CD1">
      <w:pPr>
        <w:spacing w:after="0" w:line="240" w:lineRule="auto"/>
        <w:jc w:val="center"/>
        <w:rPr>
          <w:rFonts w:ascii="Times New Roman" w:eastAsia="Times New Roman" w:hAnsi="Times New Roman" w:cs="Times New Roman"/>
          <w:sz w:val="28"/>
          <w:szCs w:val="28"/>
          <w:lang w:eastAsia="ru-RU"/>
        </w:rPr>
      </w:pPr>
    </w:p>
    <w:p w:rsidR="0091588E" w:rsidRDefault="0091588E" w:rsidP="00F04CD1">
      <w:pPr>
        <w:spacing w:after="0" w:line="240" w:lineRule="auto"/>
        <w:jc w:val="center"/>
        <w:rPr>
          <w:rFonts w:ascii="Times New Roman" w:eastAsia="Times New Roman" w:hAnsi="Times New Roman" w:cs="Times New Roman"/>
          <w:sz w:val="28"/>
          <w:szCs w:val="28"/>
          <w:lang w:eastAsia="ru-RU"/>
        </w:rPr>
      </w:pPr>
    </w:p>
    <w:p w:rsidR="0091588E" w:rsidRPr="0091588E" w:rsidRDefault="0091588E" w:rsidP="00F04CD1">
      <w:pPr>
        <w:spacing w:after="0" w:line="240" w:lineRule="auto"/>
        <w:jc w:val="center"/>
        <w:rPr>
          <w:rFonts w:ascii="Times New Roman" w:eastAsia="Times New Roman" w:hAnsi="Times New Roman" w:cs="Times New Roman"/>
          <w:sz w:val="28"/>
          <w:szCs w:val="28"/>
          <w:lang w:eastAsia="ru-RU"/>
        </w:rPr>
      </w:pPr>
    </w:p>
    <w:p w:rsidR="0091588E" w:rsidRPr="0091588E" w:rsidRDefault="0091588E" w:rsidP="00F04CD1">
      <w:pPr>
        <w:spacing w:after="0" w:line="240" w:lineRule="auto"/>
        <w:jc w:val="center"/>
        <w:rPr>
          <w:rFonts w:ascii="Times New Roman" w:eastAsia="Times New Roman" w:hAnsi="Times New Roman" w:cs="Times New Roman"/>
          <w:sz w:val="32"/>
          <w:szCs w:val="32"/>
          <w:lang w:eastAsia="ru-RU"/>
        </w:rPr>
      </w:pPr>
      <w:r w:rsidRPr="0091588E">
        <w:rPr>
          <w:rFonts w:ascii="Times New Roman" w:eastAsia="Times New Roman" w:hAnsi="Times New Roman" w:cs="Times New Roman"/>
          <w:sz w:val="32"/>
          <w:szCs w:val="28"/>
          <w:lang w:eastAsia="ru-RU"/>
        </w:rPr>
        <w:t>Доклад</w:t>
      </w:r>
      <w:r>
        <w:rPr>
          <w:rFonts w:ascii="Times New Roman" w:eastAsia="Times New Roman" w:hAnsi="Times New Roman" w:cs="Times New Roman"/>
          <w:sz w:val="28"/>
          <w:szCs w:val="28"/>
          <w:lang w:eastAsia="ru-RU"/>
        </w:rPr>
        <w:t xml:space="preserve"> </w:t>
      </w:r>
      <w:r w:rsidRPr="0091588E">
        <w:rPr>
          <w:rFonts w:ascii="Times New Roman" w:eastAsia="Times New Roman" w:hAnsi="Times New Roman" w:cs="Times New Roman"/>
          <w:sz w:val="32"/>
          <w:szCs w:val="32"/>
          <w:lang w:eastAsia="ru-RU"/>
        </w:rPr>
        <w:t>по дисциплине</w:t>
      </w:r>
    </w:p>
    <w:p w:rsidR="0091588E" w:rsidRPr="0091588E" w:rsidRDefault="0091588E" w:rsidP="00F04CD1">
      <w:pPr>
        <w:spacing w:after="0" w:line="240" w:lineRule="auto"/>
        <w:jc w:val="center"/>
        <w:rPr>
          <w:rFonts w:ascii="Times New Roman" w:eastAsia="Times New Roman" w:hAnsi="Times New Roman" w:cs="Times New Roman"/>
          <w:sz w:val="32"/>
          <w:szCs w:val="32"/>
          <w:lang w:eastAsia="ru-RU"/>
        </w:rPr>
      </w:pPr>
      <w:r w:rsidRPr="0091588E">
        <w:rPr>
          <w:rFonts w:ascii="Times New Roman" w:eastAsia="Times New Roman" w:hAnsi="Times New Roman" w:cs="Times New Roman"/>
          <w:sz w:val="32"/>
          <w:szCs w:val="32"/>
          <w:lang w:eastAsia="ru-RU"/>
        </w:rPr>
        <w:t>«</w:t>
      </w:r>
      <w:r>
        <w:rPr>
          <w:rFonts w:ascii="Times New Roman" w:eastAsia="Times New Roman" w:hAnsi="Times New Roman" w:cs="Times New Roman"/>
          <w:sz w:val="32"/>
          <w:szCs w:val="32"/>
          <w:lang w:eastAsia="ru-RU"/>
        </w:rPr>
        <w:t>Интерфейсы периферийных устройств</w:t>
      </w:r>
      <w:r w:rsidRPr="0091588E">
        <w:rPr>
          <w:rFonts w:ascii="Times New Roman" w:eastAsia="Times New Roman" w:hAnsi="Times New Roman" w:cs="Times New Roman"/>
          <w:sz w:val="32"/>
          <w:szCs w:val="32"/>
          <w:lang w:eastAsia="ru-RU"/>
        </w:rPr>
        <w:t>»</w:t>
      </w:r>
    </w:p>
    <w:p w:rsidR="0091588E" w:rsidRPr="0091588E" w:rsidRDefault="0091588E" w:rsidP="00F04CD1">
      <w:pPr>
        <w:spacing w:after="0" w:line="240" w:lineRule="auto"/>
        <w:jc w:val="center"/>
        <w:rPr>
          <w:rFonts w:ascii="Times New Roman" w:eastAsia="Times New Roman" w:hAnsi="Times New Roman" w:cs="Times New Roman"/>
          <w:sz w:val="36"/>
          <w:szCs w:val="20"/>
          <w:lang w:eastAsia="ru-RU"/>
        </w:rPr>
      </w:pPr>
    </w:p>
    <w:p w:rsidR="0091588E" w:rsidRPr="0091588E" w:rsidRDefault="0091588E" w:rsidP="00F04CD1">
      <w:pPr>
        <w:spacing w:after="0" w:line="240" w:lineRule="auto"/>
        <w:jc w:val="center"/>
        <w:rPr>
          <w:rFonts w:ascii="Times New Roman" w:eastAsia="Times New Roman" w:hAnsi="Times New Roman" w:cs="Times New Roman"/>
          <w:sz w:val="36"/>
          <w:szCs w:val="20"/>
          <w:lang w:eastAsia="ru-RU"/>
        </w:rPr>
      </w:pPr>
    </w:p>
    <w:p w:rsidR="0091588E" w:rsidRPr="0091588E" w:rsidRDefault="0091588E" w:rsidP="00F04CD1">
      <w:pPr>
        <w:spacing w:after="0" w:line="240" w:lineRule="auto"/>
        <w:jc w:val="center"/>
        <w:rPr>
          <w:rFonts w:ascii="Times New Roman" w:eastAsia="Times New Roman" w:hAnsi="Times New Roman" w:cs="Times New Roman"/>
          <w:sz w:val="36"/>
          <w:szCs w:val="20"/>
          <w:lang w:eastAsia="ru-RU"/>
        </w:rPr>
      </w:pPr>
    </w:p>
    <w:p w:rsidR="0091588E" w:rsidRPr="0091588E" w:rsidRDefault="0091588E" w:rsidP="00F04CD1">
      <w:pPr>
        <w:spacing w:after="0" w:line="240" w:lineRule="auto"/>
        <w:rPr>
          <w:rFonts w:ascii="Times New Roman" w:eastAsia="Times New Roman" w:hAnsi="Times New Roman" w:cs="Times New Roman"/>
          <w:sz w:val="36"/>
          <w:szCs w:val="20"/>
          <w:lang w:eastAsia="ru-RU"/>
        </w:rPr>
      </w:pPr>
    </w:p>
    <w:p w:rsidR="0091588E" w:rsidRPr="0091588E" w:rsidRDefault="0091588E" w:rsidP="00F04CD1">
      <w:pPr>
        <w:spacing w:after="0" w:line="240" w:lineRule="auto"/>
        <w:jc w:val="center"/>
        <w:rPr>
          <w:rFonts w:ascii="Times New Roman" w:eastAsia="Times New Roman" w:hAnsi="Times New Roman" w:cs="Times New Roman"/>
          <w:sz w:val="36"/>
          <w:szCs w:val="20"/>
          <w:lang w:eastAsia="ru-RU"/>
        </w:rPr>
      </w:pPr>
    </w:p>
    <w:p w:rsidR="0091588E" w:rsidRPr="0091588E" w:rsidRDefault="0091588E" w:rsidP="00F04CD1">
      <w:pPr>
        <w:spacing w:after="0" w:line="240" w:lineRule="auto"/>
        <w:rPr>
          <w:rFonts w:ascii="Times New Roman" w:eastAsia="Times New Roman" w:hAnsi="Times New Roman" w:cs="Times New Roman"/>
          <w:sz w:val="36"/>
          <w:szCs w:val="20"/>
          <w:lang w:eastAsia="ru-RU"/>
        </w:rPr>
      </w:pPr>
    </w:p>
    <w:p w:rsidR="0091588E" w:rsidRPr="0091588E" w:rsidRDefault="0091588E" w:rsidP="00F04CD1">
      <w:pPr>
        <w:spacing w:after="0" w:line="240" w:lineRule="auto"/>
        <w:rPr>
          <w:rFonts w:ascii="Times New Roman" w:eastAsia="Times New Roman" w:hAnsi="Times New Roman" w:cs="Times New Roman"/>
          <w:i/>
          <w:sz w:val="32"/>
          <w:szCs w:val="20"/>
          <w:lang w:eastAsia="ru-RU"/>
        </w:rPr>
      </w:pPr>
      <w:r w:rsidRPr="0091588E">
        <w:rPr>
          <w:rFonts w:ascii="Times New Roman" w:eastAsia="Times New Roman" w:hAnsi="Times New Roman" w:cs="Times New Roman"/>
          <w:sz w:val="32"/>
          <w:szCs w:val="20"/>
          <w:lang w:eastAsia="ru-RU"/>
        </w:rPr>
        <w:t>Выполнил студент группы ИВТ-4</w:t>
      </w:r>
      <w:r w:rsidR="00C36B7F">
        <w:rPr>
          <w:rFonts w:ascii="Times New Roman" w:eastAsia="Times New Roman" w:hAnsi="Times New Roman" w:cs="Times New Roman"/>
          <w:sz w:val="32"/>
          <w:szCs w:val="20"/>
          <w:lang w:eastAsia="ru-RU"/>
        </w:rPr>
        <w:t>1___________________/ Волкова Е. В</w:t>
      </w:r>
      <w:r w:rsidRPr="0091588E">
        <w:rPr>
          <w:rFonts w:ascii="Times New Roman" w:eastAsia="Times New Roman" w:hAnsi="Times New Roman" w:cs="Times New Roman"/>
          <w:sz w:val="32"/>
          <w:szCs w:val="20"/>
          <w:lang w:eastAsia="ru-RU"/>
        </w:rPr>
        <w:t>.</w:t>
      </w:r>
      <w:r w:rsidR="00C36B7F">
        <w:rPr>
          <w:rFonts w:ascii="Times New Roman" w:eastAsia="Times New Roman" w:hAnsi="Times New Roman" w:cs="Times New Roman"/>
          <w:sz w:val="32"/>
          <w:szCs w:val="20"/>
          <w:lang w:eastAsia="ru-RU"/>
        </w:rPr>
        <w:t xml:space="preserve"> /</w:t>
      </w:r>
    </w:p>
    <w:p w:rsidR="0091588E" w:rsidRDefault="0091588E" w:rsidP="00F04CD1">
      <w:pPr>
        <w:spacing w:after="0" w:line="240" w:lineRule="auto"/>
        <w:rPr>
          <w:rFonts w:ascii="Times New Roman" w:eastAsia="Times New Roman" w:hAnsi="Times New Roman" w:cs="Times New Roman"/>
          <w:sz w:val="32"/>
          <w:szCs w:val="20"/>
          <w:lang w:eastAsia="ru-RU"/>
        </w:rPr>
      </w:pPr>
      <w:r w:rsidRPr="0091588E">
        <w:rPr>
          <w:rFonts w:ascii="Times New Roman" w:eastAsia="Times New Roman" w:hAnsi="Times New Roman" w:cs="Times New Roman"/>
          <w:sz w:val="32"/>
          <w:szCs w:val="20"/>
          <w:lang w:eastAsia="ru-RU"/>
        </w:rPr>
        <w:t xml:space="preserve">Проверил </w:t>
      </w:r>
      <w:r w:rsidR="007A7DAF">
        <w:rPr>
          <w:rFonts w:ascii="Times New Roman" w:eastAsia="Times New Roman" w:hAnsi="Times New Roman" w:cs="Times New Roman"/>
          <w:sz w:val="32"/>
          <w:szCs w:val="20"/>
          <w:lang w:eastAsia="ru-RU"/>
        </w:rPr>
        <w:t>старший преподаватель</w:t>
      </w:r>
      <w:r w:rsidR="00C36B7F">
        <w:rPr>
          <w:rFonts w:ascii="Times New Roman" w:eastAsia="Times New Roman" w:hAnsi="Times New Roman" w:cs="Times New Roman"/>
          <w:sz w:val="32"/>
          <w:szCs w:val="20"/>
          <w:lang w:eastAsia="ru-RU"/>
        </w:rPr>
        <w:t xml:space="preserve"> </w:t>
      </w:r>
      <w:r w:rsidR="007A7DAF">
        <w:rPr>
          <w:rFonts w:ascii="Times New Roman" w:eastAsia="Times New Roman" w:hAnsi="Times New Roman" w:cs="Times New Roman"/>
          <w:sz w:val="32"/>
          <w:szCs w:val="20"/>
          <w:lang w:eastAsia="ru-RU"/>
        </w:rPr>
        <w:t xml:space="preserve">кафедры </w:t>
      </w:r>
      <w:r w:rsidRPr="0091588E">
        <w:rPr>
          <w:rFonts w:ascii="Times New Roman" w:eastAsia="Times New Roman" w:hAnsi="Times New Roman" w:cs="Times New Roman"/>
          <w:sz w:val="32"/>
          <w:szCs w:val="20"/>
          <w:lang w:eastAsia="ru-RU"/>
        </w:rPr>
        <w:t>ЭВМ</w:t>
      </w:r>
      <w:r w:rsidR="00C36B7F">
        <w:rPr>
          <w:rFonts w:ascii="Times New Roman" w:eastAsia="Times New Roman" w:hAnsi="Times New Roman" w:cs="Times New Roman"/>
          <w:sz w:val="32"/>
          <w:szCs w:val="20"/>
          <w:lang w:eastAsia="ru-RU"/>
        </w:rPr>
        <w:t>___</w:t>
      </w:r>
      <w:r w:rsidRPr="0091588E">
        <w:rPr>
          <w:rFonts w:ascii="Times New Roman" w:eastAsia="Times New Roman" w:hAnsi="Times New Roman" w:cs="Times New Roman"/>
          <w:sz w:val="32"/>
          <w:szCs w:val="20"/>
          <w:lang w:eastAsia="ru-RU"/>
        </w:rPr>
        <w:t xml:space="preserve">__/ </w:t>
      </w:r>
      <w:proofErr w:type="spellStart"/>
      <w:r w:rsidR="007A7DAF">
        <w:rPr>
          <w:rFonts w:ascii="Times New Roman" w:eastAsia="Times New Roman" w:hAnsi="Times New Roman" w:cs="Times New Roman"/>
          <w:sz w:val="32"/>
          <w:szCs w:val="20"/>
          <w:lang w:eastAsia="ru-RU"/>
        </w:rPr>
        <w:t>Гагарский</w:t>
      </w:r>
      <w:proofErr w:type="spellEnd"/>
      <w:r w:rsidRPr="0091588E">
        <w:rPr>
          <w:rFonts w:ascii="Times New Roman" w:eastAsia="Times New Roman" w:hAnsi="Times New Roman" w:cs="Times New Roman"/>
          <w:sz w:val="32"/>
          <w:szCs w:val="20"/>
          <w:lang w:eastAsia="ru-RU"/>
        </w:rPr>
        <w:t xml:space="preserve"> </w:t>
      </w:r>
      <w:r w:rsidR="007A7DAF">
        <w:rPr>
          <w:rFonts w:ascii="Times New Roman" w:eastAsia="Times New Roman" w:hAnsi="Times New Roman" w:cs="Times New Roman"/>
          <w:sz w:val="32"/>
          <w:szCs w:val="20"/>
          <w:lang w:eastAsia="ru-RU"/>
        </w:rPr>
        <w:t>К</w:t>
      </w:r>
      <w:r w:rsidRPr="0091588E">
        <w:rPr>
          <w:rFonts w:ascii="Times New Roman" w:eastAsia="Times New Roman" w:hAnsi="Times New Roman" w:cs="Times New Roman"/>
          <w:sz w:val="32"/>
          <w:szCs w:val="20"/>
          <w:lang w:eastAsia="ru-RU"/>
        </w:rPr>
        <w:t>.</w:t>
      </w:r>
      <w:r w:rsidR="007A7DAF">
        <w:rPr>
          <w:rFonts w:ascii="Times New Roman" w:eastAsia="Times New Roman" w:hAnsi="Times New Roman" w:cs="Times New Roman"/>
          <w:sz w:val="32"/>
          <w:szCs w:val="20"/>
          <w:lang w:eastAsia="ru-RU"/>
        </w:rPr>
        <w:t>Н</w:t>
      </w:r>
      <w:r w:rsidRPr="0091588E">
        <w:rPr>
          <w:rFonts w:ascii="Times New Roman" w:eastAsia="Times New Roman" w:hAnsi="Times New Roman" w:cs="Times New Roman"/>
          <w:sz w:val="32"/>
          <w:szCs w:val="20"/>
          <w:lang w:eastAsia="ru-RU"/>
        </w:rPr>
        <w:t>.</w:t>
      </w:r>
      <w:r w:rsidR="00C36B7F">
        <w:rPr>
          <w:rFonts w:ascii="Times New Roman" w:eastAsia="Times New Roman" w:hAnsi="Times New Roman" w:cs="Times New Roman"/>
          <w:sz w:val="32"/>
          <w:szCs w:val="20"/>
          <w:lang w:eastAsia="ru-RU"/>
        </w:rPr>
        <w:t xml:space="preserve"> / </w:t>
      </w:r>
    </w:p>
    <w:p w:rsidR="00C36B7F" w:rsidRDefault="00C36B7F" w:rsidP="00F04CD1">
      <w:pPr>
        <w:spacing w:after="0" w:line="240" w:lineRule="auto"/>
        <w:rPr>
          <w:rFonts w:ascii="Times New Roman" w:eastAsia="Times New Roman" w:hAnsi="Times New Roman" w:cs="Times New Roman"/>
          <w:sz w:val="32"/>
          <w:szCs w:val="20"/>
          <w:lang w:eastAsia="ru-RU"/>
        </w:rPr>
      </w:pPr>
    </w:p>
    <w:p w:rsidR="00C36B7F" w:rsidRPr="0091588E" w:rsidRDefault="00C36B7F" w:rsidP="00F04CD1">
      <w:pPr>
        <w:spacing w:after="0" w:line="240" w:lineRule="auto"/>
        <w:rPr>
          <w:rFonts w:ascii="Times New Roman" w:eastAsia="Times New Roman" w:hAnsi="Times New Roman" w:cs="Times New Roman"/>
          <w:sz w:val="32"/>
          <w:szCs w:val="20"/>
          <w:lang w:eastAsia="ru-RU"/>
        </w:rPr>
      </w:pPr>
    </w:p>
    <w:p w:rsidR="0091588E" w:rsidRPr="0091588E" w:rsidRDefault="0091588E" w:rsidP="00F04CD1">
      <w:pPr>
        <w:spacing w:after="0" w:line="240" w:lineRule="auto"/>
        <w:jc w:val="center"/>
        <w:rPr>
          <w:rFonts w:ascii="Times New Roman" w:eastAsia="Times New Roman" w:hAnsi="Times New Roman" w:cs="Times New Roman"/>
          <w:sz w:val="32"/>
          <w:szCs w:val="20"/>
          <w:lang w:eastAsia="ru-RU"/>
        </w:rPr>
      </w:pPr>
    </w:p>
    <w:p w:rsidR="0091588E" w:rsidRPr="0091588E" w:rsidRDefault="0091588E" w:rsidP="00F04CD1">
      <w:pPr>
        <w:spacing w:after="0" w:line="240" w:lineRule="auto"/>
        <w:jc w:val="center"/>
        <w:rPr>
          <w:rFonts w:ascii="Times New Roman" w:eastAsia="Times New Roman" w:hAnsi="Times New Roman" w:cs="Times New Roman"/>
          <w:sz w:val="32"/>
          <w:szCs w:val="20"/>
          <w:lang w:eastAsia="ru-RU"/>
        </w:rPr>
      </w:pPr>
    </w:p>
    <w:p w:rsidR="0091588E" w:rsidRPr="0091588E" w:rsidRDefault="0091588E" w:rsidP="00F04CD1">
      <w:pPr>
        <w:spacing w:after="0" w:line="240" w:lineRule="auto"/>
        <w:jc w:val="center"/>
        <w:rPr>
          <w:rFonts w:ascii="Times New Roman" w:eastAsia="Times New Roman" w:hAnsi="Times New Roman" w:cs="Times New Roman"/>
          <w:sz w:val="32"/>
          <w:szCs w:val="20"/>
          <w:lang w:eastAsia="ru-RU"/>
        </w:rPr>
      </w:pPr>
    </w:p>
    <w:p w:rsidR="0091588E" w:rsidRPr="0091588E" w:rsidRDefault="0091588E" w:rsidP="00F04CD1">
      <w:pPr>
        <w:spacing w:after="0" w:line="240" w:lineRule="auto"/>
        <w:rPr>
          <w:rFonts w:ascii="Times New Roman" w:eastAsia="Times New Roman" w:hAnsi="Times New Roman" w:cs="Times New Roman"/>
          <w:sz w:val="32"/>
          <w:szCs w:val="20"/>
          <w:lang w:eastAsia="ru-RU"/>
        </w:rPr>
      </w:pPr>
    </w:p>
    <w:p w:rsidR="0091588E" w:rsidRPr="0091588E" w:rsidRDefault="0091588E" w:rsidP="00F04CD1">
      <w:pPr>
        <w:spacing w:after="0" w:line="240" w:lineRule="auto"/>
        <w:jc w:val="center"/>
        <w:rPr>
          <w:rFonts w:ascii="Times New Roman" w:eastAsia="Times New Roman" w:hAnsi="Times New Roman" w:cs="Times New Roman"/>
          <w:sz w:val="32"/>
          <w:szCs w:val="20"/>
          <w:lang w:eastAsia="ru-RU"/>
        </w:rPr>
      </w:pPr>
    </w:p>
    <w:p w:rsidR="0091588E" w:rsidRPr="0091588E" w:rsidRDefault="0091588E" w:rsidP="00F04CD1">
      <w:pPr>
        <w:spacing w:after="0" w:line="240" w:lineRule="auto"/>
        <w:jc w:val="center"/>
        <w:rPr>
          <w:rFonts w:ascii="Times New Roman" w:eastAsia="Times New Roman" w:hAnsi="Times New Roman" w:cs="Times New Roman"/>
          <w:sz w:val="32"/>
          <w:szCs w:val="20"/>
          <w:lang w:eastAsia="ru-RU"/>
        </w:rPr>
      </w:pPr>
    </w:p>
    <w:p w:rsidR="0091588E" w:rsidRPr="0091588E" w:rsidRDefault="0091588E" w:rsidP="00F04CD1">
      <w:pPr>
        <w:spacing w:after="0" w:line="240" w:lineRule="auto"/>
        <w:jc w:val="center"/>
        <w:rPr>
          <w:rFonts w:ascii="Times New Roman" w:eastAsia="Times New Roman" w:hAnsi="Times New Roman" w:cs="Times New Roman"/>
          <w:sz w:val="32"/>
          <w:szCs w:val="20"/>
          <w:lang w:eastAsia="ru-RU"/>
        </w:rPr>
      </w:pPr>
    </w:p>
    <w:p w:rsidR="00F04CD1" w:rsidRDefault="00C36B7F" w:rsidP="00F04CD1">
      <w:pPr>
        <w:spacing w:after="0" w:line="240" w:lineRule="auto"/>
        <w:jc w:val="center"/>
        <w:rPr>
          <w:rFonts w:ascii="Times New Roman" w:eastAsia="Times New Roman" w:hAnsi="Times New Roman" w:cs="Times New Roman"/>
          <w:sz w:val="32"/>
          <w:szCs w:val="20"/>
          <w:lang w:eastAsia="ru-RU"/>
        </w:rPr>
      </w:pPr>
      <w:r>
        <w:rPr>
          <w:rFonts w:ascii="Times New Roman" w:eastAsia="Times New Roman" w:hAnsi="Times New Roman" w:cs="Times New Roman"/>
          <w:sz w:val="32"/>
          <w:szCs w:val="20"/>
          <w:lang w:eastAsia="ru-RU"/>
        </w:rPr>
        <w:t>Киров 2017</w:t>
      </w:r>
    </w:p>
    <w:p w:rsidR="00A77DC4" w:rsidRPr="00A77DC4" w:rsidRDefault="00A77DC4" w:rsidP="00A77DC4">
      <w:pPr>
        <w:pStyle w:val="a3"/>
        <w:numPr>
          <w:ilvl w:val="0"/>
          <w:numId w:val="1"/>
        </w:numPr>
        <w:spacing w:after="0" w:line="240" w:lineRule="auto"/>
        <w:ind w:left="567" w:hanging="29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Общая информация</w:t>
      </w:r>
    </w:p>
    <w:p w:rsidR="00F04CD1" w:rsidRDefault="00F04CD1" w:rsidP="00F04CD1">
      <w:pPr>
        <w:spacing w:after="0" w:line="240" w:lineRule="auto"/>
        <w:ind w:firstLine="284"/>
        <w:rPr>
          <w:rFonts w:ascii="Times New Roman" w:eastAsia="Times New Roman" w:hAnsi="Times New Roman" w:cs="Times New Roman"/>
          <w:sz w:val="28"/>
          <w:szCs w:val="28"/>
          <w:lang w:eastAsia="ru-RU"/>
        </w:rPr>
      </w:pPr>
    </w:p>
    <w:p w:rsidR="00C358D7" w:rsidRDefault="00C358D7" w:rsidP="00C358D7">
      <w:pPr>
        <w:spacing w:after="0" w:line="240" w:lineRule="auto"/>
        <w:ind w:firstLine="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PCI</w:t>
      </w:r>
      <w:r w:rsidRPr="00F04CD1">
        <w:rPr>
          <w:rFonts w:ascii="Times New Roman" w:eastAsia="Times New Roman" w:hAnsi="Times New Roman" w:cs="Times New Roman"/>
          <w:sz w:val="28"/>
          <w:szCs w:val="28"/>
          <w:lang w:eastAsia="ru-RU"/>
        </w:rPr>
        <w:t>-</w:t>
      </w:r>
      <w:proofErr w:type="spellStart"/>
      <w:r w:rsidRPr="00F04CD1">
        <w:rPr>
          <w:rFonts w:ascii="Times New Roman" w:eastAsia="Times New Roman" w:hAnsi="Times New Roman" w:cs="Times New Roman"/>
          <w:sz w:val="28"/>
          <w:szCs w:val="28"/>
          <w:lang w:eastAsia="ru-RU"/>
        </w:rPr>
        <w:t>Express</w:t>
      </w:r>
      <w:proofErr w:type="spellEnd"/>
      <w:r w:rsidRPr="00F04CD1">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PCIe</w:t>
      </w:r>
      <w:proofErr w:type="spellEnd"/>
      <w:r>
        <w:rPr>
          <w:rFonts w:ascii="Times New Roman" w:eastAsia="Times New Roman" w:hAnsi="Times New Roman" w:cs="Times New Roman"/>
          <w:sz w:val="28"/>
          <w:szCs w:val="28"/>
          <w:lang w:eastAsia="ru-RU"/>
        </w:rPr>
        <w:t>, или PCI-E) — компьютерный</w:t>
      </w:r>
      <w:r w:rsidRPr="00F04CD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интерфейс</w:t>
      </w:r>
      <w:r w:rsidRPr="00F04CD1">
        <w:rPr>
          <w:rFonts w:ascii="Times New Roman" w:eastAsia="Times New Roman" w:hAnsi="Times New Roman" w:cs="Times New Roman"/>
          <w:sz w:val="28"/>
          <w:szCs w:val="28"/>
          <w:lang w:eastAsia="ru-RU"/>
        </w:rPr>
        <w:t xml:space="preserve"> (хотя на физическом уровне </w:t>
      </w:r>
      <w:r>
        <w:rPr>
          <w:rFonts w:ascii="Times New Roman" w:eastAsia="Times New Roman" w:hAnsi="Times New Roman" w:cs="Times New Roman"/>
          <w:sz w:val="28"/>
          <w:szCs w:val="28"/>
          <w:lang w:eastAsia="ru-RU"/>
        </w:rPr>
        <w:t xml:space="preserve">это соединение </w:t>
      </w:r>
      <w:r w:rsidRPr="00F04CD1">
        <w:rPr>
          <w:rFonts w:ascii="Times New Roman" w:eastAsia="Times New Roman" w:hAnsi="Times New Roman" w:cs="Times New Roman"/>
          <w:sz w:val="28"/>
          <w:szCs w:val="28"/>
          <w:lang w:eastAsia="ru-RU"/>
        </w:rPr>
        <w:t>типа «точка-точка»), использующая программную модель шины PCI и высокопроизводительный физический протокол, основанный на последовательной передаче данных.</w:t>
      </w:r>
      <w:r>
        <w:rPr>
          <w:rFonts w:ascii="Times New Roman" w:eastAsia="Times New Roman" w:hAnsi="Times New Roman" w:cs="Times New Roman"/>
          <w:sz w:val="28"/>
          <w:szCs w:val="28"/>
          <w:lang w:eastAsia="ru-RU"/>
        </w:rPr>
        <w:t xml:space="preserve"> </w:t>
      </w:r>
      <w:r w:rsidR="00D31175" w:rsidRPr="00D31175">
        <w:rPr>
          <w:rFonts w:ascii="Times New Roman" w:eastAsia="Times New Roman" w:hAnsi="Times New Roman" w:cs="Times New Roman"/>
          <w:sz w:val="28"/>
          <w:szCs w:val="28"/>
          <w:lang w:eastAsia="ru-RU"/>
        </w:rPr>
        <w:t xml:space="preserve">Здесь шинное соединение устройств с параллельным интерфейсом заменено на двухточечные последовательные соединения с использованием коммутаторов. </w:t>
      </w:r>
    </w:p>
    <w:p w:rsidR="00C358D7" w:rsidRDefault="00D31175" w:rsidP="00C358D7">
      <w:pPr>
        <w:spacing w:after="0" w:line="240" w:lineRule="auto"/>
        <w:ind w:firstLine="284"/>
        <w:jc w:val="both"/>
        <w:rPr>
          <w:rFonts w:ascii="Times New Roman" w:eastAsia="Times New Roman" w:hAnsi="Times New Roman" w:cs="Times New Roman"/>
          <w:sz w:val="28"/>
          <w:szCs w:val="28"/>
          <w:lang w:eastAsia="ru-RU"/>
        </w:rPr>
      </w:pPr>
      <w:r w:rsidRPr="00D31175">
        <w:rPr>
          <w:rFonts w:ascii="Times New Roman" w:eastAsia="Times New Roman" w:hAnsi="Times New Roman" w:cs="Times New Roman"/>
          <w:sz w:val="28"/>
          <w:szCs w:val="28"/>
          <w:lang w:eastAsia="ru-RU"/>
        </w:rPr>
        <w:t>В этой архитектуре сохраняются многие программные черты шины PCI, что</w:t>
      </w:r>
      <w:r w:rsidR="00C358D7">
        <w:rPr>
          <w:rFonts w:ascii="Times New Roman" w:eastAsia="Times New Roman" w:hAnsi="Times New Roman" w:cs="Times New Roman"/>
          <w:sz w:val="28"/>
          <w:szCs w:val="28"/>
          <w:lang w:eastAsia="ru-RU"/>
        </w:rPr>
        <w:t xml:space="preserve"> обеспечивает плавность перехода</w:t>
      </w:r>
      <w:r w:rsidRPr="00D31175">
        <w:rPr>
          <w:rFonts w:ascii="Times New Roman" w:eastAsia="Times New Roman" w:hAnsi="Times New Roman" w:cs="Times New Roman"/>
          <w:sz w:val="28"/>
          <w:szCs w:val="28"/>
          <w:lang w:eastAsia="ru-RU"/>
        </w:rPr>
        <w:t xml:space="preserve"> от PCI к PCI </w:t>
      </w:r>
      <w:proofErr w:type="spellStart"/>
      <w:r w:rsidRPr="00D31175">
        <w:rPr>
          <w:rFonts w:ascii="Times New Roman" w:eastAsia="Times New Roman" w:hAnsi="Times New Roman" w:cs="Times New Roman"/>
          <w:sz w:val="28"/>
          <w:szCs w:val="28"/>
          <w:lang w:eastAsia="ru-RU"/>
        </w:rPr>
        <w:t>Express</w:t>
      </w:r>
      <w:proofErr w:type="spellEnd"/>
      <w:r w:rsidRPr="00D31175">
        <w:rPr>
          <w:rFonts w:ascii="Times New Roman" w:eastAsia="Times New Roman" w:hAnsi="Times New Roman" w:cs="Times New Roman"/>
          <w:sz w:val="28"/>
          <w:szCs w:val="28"/>
          <w:lang w:eastAsia="ru-RU"/>
        </w:rPr>
        <w:t>. В архитектуре появились новые возможности: управление качеством обслуживания (</w:t>
      </w:r>
      <w:proofErr w:type="spellStart"/>
      <w:r w:rsidRPr="00D31175">
        <w:rPr>
          <w:rFonts w:ascii="Times New Roman" w:eastAsia="Times New Roman" w:hAnsi="Times New Roman" w:cs="Times New Roman"/>
          <w:sz w:val="28"/>
          <w:szCs w:val="28"/>
          <w:lang w:eastAsia="ru-RU"/>
        </w:rPr>
        <w:t>QoS</w:t>
      </w:r>
      <w:proofErr w:type="spellEnd"/>
      <w:r w:rsidRPr="00D31175">
        <w:rPr>
          <w:rFonts w:ascii="Times New Roman" w:eastAsia="Times New Roman" w:hAnsi="Times New Roman" w:cs="Times New Roman"/>
          <w:sz w:val="28"/>
          <w:szCs w:val="28"/>
          <w:lang w:eastAsia="ru-RU"/>
        </w:rPr>
        <w:t xml:space="preserve">), потреблением и бюджетом связей. Протокол PCI </w:t>
      </w:r>
      <w:proofErr w:type="spellStart"/>
      <w:r w:rsidRPr="00D31175">
        <w:rPr>
          <w:rFonts w:ascii="Times New Roman" w:eastAsia="Times New Roman" w:hAnsi="Times New Roman" w:cs="Times New Roman"/>
          <w:sz w:val="28"/>
          <w:szCs w:val="28"/>
          <w:lang w:eastAsia="ru-RU"/>
        </w:rPr>
        <w:t>Express</w:t>
      </w:r>
      <w:proofErr w:type="spellEnd"/>
      <w:r w:rsidRPr="00D31175">
        <w:rPr>
          <w:rFonts w:ascii="Times New Roman" w:eastAsia="Times New Roman" w:hAnsi="Times New Roman" w:cs="Times New Roman"/>
          <w:sz w:val="28"/>
          <w:szCs w:val="28"/>
          <w:lang w:eastAsia="ru-RU"/>
        </w:rPr>
        <w:t xml:space="preserve"> отличается малыми накладными расходами и малыми задержками выполнения транзакций. </w:t>
      </w:r>
    </w:p>
    <w:p w:rsidR="00C358D7" w:rsidRDefault="00D31175" w:rsidP="00C358D7">
      <w:pPr>
        <w:spacing w:after="0" w:line="240" w:lineRule="auto"/>
        <w:ind w:firstLine="284"/>
        <w:jc w:val="both"/>
        <w:rPr>
          <w:rFonts w:ascii="Times New Roman" w:eastAsia="Times New Roman" w:hAnsi="Times New Roman" w:cs="Times New Roman"/>
          <w:sz w:val="28"/>
          <w:szCs w:val="28"/>
          <w:lang w:eastAsia="ru-RU"/>
        </w:rPr>
      </w:pPr>
      <w:r w:rsidRPr="00D31175">
        <w:rPr>
          <w:rFonts w:ascii="Times New Roman" w:eastAsia="Times New Roman" w:hAnsi="Times New Roman" w:cs="Times New Roman"/>
          <w:sz w:val="28"/>
          <w:szCs w:val="28"/>
          <w:lang w:eastAsia="ru-RU"/>
        </w:rPr>
        <w:t xml:space="preserve">PCI </w:t>
      </w:r>
      <w:proofErr w:type="spellStart"/>
      <w:r w:rsidRPr="00D31175">
        <w:rPr>
          <w:rFonts w:ascii="Times New Roman" w:eastAsia="Times New Roman" w:hAnsi="Times New Roman" w:cs="Times New Roman"/>
          <w:sz w:val="28"/>
          <w:szCs w:val="28"/>
          <w:lang w:eastAsia="ru-RU"/>
        </w:rPr>
        <w:t>Express</w:t>
      </w:r>
      <w:proofErr w:type="spellEnd"/>
      <w:r w:rsidRPr="00D31175">
        <w:rPr>
          <w:rFonts w:ascii="Times New Roman" w:eastAsia="Times New Roman" w:hAnsi="Times New Roman" w:cs="Times New Roman"/>
          <w:sz w:val="28"/>
          <w:szCs w:val="28"/>
          <w:lang w:eastAsia="ru-RU"/>
        </w:rPr>
        <w:t xml:space="preserve"> позиционируется как универсальная архитектура ввода/вывода для компьютеров разных классов, телекоммуникационных устройств и встроенных систем. Высокая пропускная способность достигается при цене, соизмеримой с PCI и ниже. </w:t>
      </w:r>
    </w:p>
    <w:p w:rsidR="00C358D7" w:rsidRPr="00F463AA" w:rsidRDefault="00D31175" w:rsidP="00C358D7">
      <w:pPr>
        <w:spacing w:after="0" w:line="240" w:lineRule="auto"/>
        <w:ind w:firstLine="284"/>
        <w:jc w:val="both"/>
        <w:rPr>
          <w:rFonts w:ascii="Times New Roman" w:eastAsia="Times New Roman" w:hAnsi="Times New Roman" w:cs="Times New Roman"/>
          <w:sz w:val="28"/>
          <w:szCs w:val="28"/>
          <w:lang w:eastAsia="ru-RU"/>
        </w:rPr>
      </w:pPr>
      <w:r w:rsidRPr="00D31175">
        <w:rPr>
          <w:rFonts w:ascii="Times New Roman" w:eastAsia="Times New Roman" w:hAnsi="Times New Roman" w:cs="Times New Roman"/>
          <w:sz w:val="28"/>
          <w:szCs w:val="28"/>
          <w:lang w:eastAsia="ru-RU"/>
        </w:rPr>
        <w:t xml:space="preserve">Сфера применения — от соединений между микросхемами на плате до </w:t>
      </w:r>
      <w:proofErr w:type="spellStart"/>
      <w:r w:rsidRPr="00D31175">
        <w:rPr>
          <w:rFonts w:ascii="Times New Roman" w:eastAsia="Times New Roman" w:hAnsi="Times New Roman" w:cs="Times New Roman"/>
          <w:sz w:val="28"/>
          <w:szCs w:val="28"/>
          <w:lang w:eastAsia="ru-RU"/>
        </w:rPr>
        <w:t>межплатных</w:t>
      </w:r>
      <w:proofErr w:type="spellEnd"/>
      <w:r w:rsidRPr="00D31175">
        <w:rPr>
          <w:rFonts w:ascii="Times New Roman" w:eastAsia="Times New Roman" w:hAnsi="Times New Roman" w:cs="Times New Roman"/>
          <w:sz w:val="28"/>
          <w:szCs w:val="28"/>
          <w:lang w:eastAsia="ru-RU"/>
        </w:rPr>
        <w:t xml:space="preserve"> разъемных и кабельных соединений. Высокая пропускная способность на контакт соединения позволяет минимизировать число соединительных контактов. Малое число сигнальных линий позволяет применять малогабаритные конструктивы. Универсальность дает возможность использования единой программной модели для всех форм-факторов. </w:t>
      </w:r>
      <w:r w:rsidR="00C358D7" w:rsidRPr="00F463AA">
        <w:rPr>
          <w:rFonts w:ascii="Times New Roman" w:eastAsia="Times New Roman" w:hAnsi="Times New Roman" w:cs="Times New Roman"/>
          <w:sz w:val="28"/>
          <w:szCs w:val="28"/>
          <w:lang w:eastAsia="ru-RU"/>
        </w:rPr>
        <w:t>Для PCI-</w:t>
      </w:r>
      <w:proofErr w:type="spellStart"/>
      <w:r w:rsidR="00C358D7" w:rsidRPr="00F463AA">
        <w:rPr>
          <w:rFonts w:ascii="Times New Roman" w:eastAsia="Times New Roman" w:hAnsi="Times New Roman" w:cs="Times New Roman"/>
          <w:sz w:val="28"/>
          <w:szCs w:val="28"/>
          <w:lang w:eastAsia="ru-RU"/>
        </w:rPr>
        <w:t>Express</w:t>
      </w:r>
      <w:proofErr w:type="spellEnd"/>
      <w:r w:rsidR="00C358D7" w:rsidRPr="00F463AA">
        <w:rPr>
          <w:rFonts w:ascii="Times New Roman" w:eastAsia="Times New Roman" w:hAnsi="Times New Roman" w:cs="Times New Roman"/>
          <w:sz w:val="28"/>
          <w:szCs w:val="28"/>
          <w:lang w:eastAsia="ru-RU"/>
        </w:rPr>
        <w:t xml:space="preserve"> предусмотрена автономная система энергосбережения: питание от разъёма должно отключаться при отсутствии активности в промежутке определённого времен</w:t>
      </w:r>
      <w:r w:rsidR="00C358D7">
        <w:rPr>
          <w:rFonts w:ascii="Times New Roman" w:eastAsia="Times New Roman" w:hAnsi="Times New Roman" w:cs="Times New Roman"/>
          <w:sz w:val="28"/>
          <w:szCs w:val="28"/>
          <w:lang w:eastAsia="ru-RU"/>
        </w:rPr>
        <w:t>и</w:t>
      </w:r>
      <w:r w:rsidR="00C358D7" w:rsidRPr="00F463AA">
        <w:rPr>
          <w:rFonts w:ascii="Times New Roman" w:eastAsia="Times New Roman" w:hAnsi="Times New Roman" w:cs="Times New Roman"/>
          <w:sz w:val="28"/>
          <w:szCs w:val="28"/>
          <w:lang w:eastAsia="ru-RU"/>
        </w:rPr>
        <w:t>.</w:t>
      </w:r>
      <w:r w:rsidR="00C358D7">
        <w:rPr>
          <w:rFonts w:ascii="Times New Roman" w:eastAsia="Times New Roman" w:hAnsi="Times New Roman" w:cs="Times New Roman"/>
          <w:sz w:val="28"/>
          <w:szCs w:val="28"/>
          <w:lang w:eastAsia="ru-RU"/>
        </w:rPr>
        <w:t xml:space="preserve">  </w:t>
      </w:r>
    </w:p>
    <w:p w:rsidR="00975EF9" w:rsidRPr="00C358D7" w:rsidRDefault="00D31175" w:rsidP="00C358D7">
      <w:pPr>
        <w:spacing w:after="0" w:line="240" w:lineRule="auto"/>
        <w:ind w:firstLine="284"/>
        <w:jc w:val="both"/>
        <w:rPr>
          <w:rFonts w:ascii="Times New Roman" w:eastAsia="Times New Roman" w:hAnsi="Times New Roman" w:cs="Times New Roman"/>
          <w:sz w:val="28"/>
          <w:szCs w:val="28"/>
          <w:lang w:val="en-US" w:eastAsia="ru-RU"/>
        </w:rPr>
      </w:pPr>
      <w:r w:rsidRPr="00D31175">
        <w:rPr>
          <w:rFonts w:ascii="Times New Roman" w:eastAsia="Times New Roman" w:hAnsi="Times New Roman" w:cs="Times New Roman"/>
          <w:sz w:val="28"/>
          <w:szCs w:val="28"/>
          <w:lang w:eastAsia="ru-RU"/>
        </w:rPr>
        <w:t>Спецификация</w:t>
      </w:r>
      <w:r w:rsidRPr="00D31175">
        <w:rPr>
          <w:rFonts w:ascii="Times New Roman" w:eastAsia="Times New Roman" w:hAnsi="Times New Roman" w:cs="Times New Roman"/>
          <w:sz w:val="28"/>
          <w:szCs w:val="28"/>
          <w:lang w:val="en-US" w:eastAsia="ru-RU"/>
        </w:rPr>
        <w:t xml:space="preserve"> PCI Express Base specification Revision 1.0a </w:t>
      </w:r>
      <w:r w:rsidRPr="00D31175">
        <w:rPr>
          <w:rFonts w:ascii="Times New Roman" w:eastAsia="Times New Roman" w:hAnsi="Times New Roman" w:cs="Times New Roman"/>
          <w:sz w:val="28"/>
          <w:szCs w:val="28"/>
          <w:lang w:eastAsia="ru-RU"/>
        </w:rPr>
        <w:t>опубликована</w:t>
      </w:r>
      <w:r w:rsidRPr="00D31175">
        <w:rPr>
          <w:rFonts w:ascii="Times New Roman" w:eastAsia="Times New Roman" w:hAnsi="Times New Roman" w:cs="Times New Roman"/>
          <w:sz w:val="28"/>
          <w:szCs w:val="28"/>
          <w:lang w:val="en-US" w:eastAsia="ru-RU"/>
        </w:rPr>
        <w:t xml:space="preserve"> </w:t>
      </w:r>
      <w:r w:rsidRPr="00D31175">
        <w:rPr>
          <w:rFonts w:ascii="Times New Roman" w:eastAsia="Times New Roman" w:hAnsi="Times New Roman" w:cs="Times New Roman"/>
          <w:sz w:val="28"/>
          <w:szCs w:val="28"/>
          <w:lang w:eastAsia="ru-RU"/>
        </w:rPr>
        <w:t>в</w:t>
      </w:r>
      <w:r w:rsidRPr="00D31175">
        <w:rPr>
          <w:rFonts w:ascii="Times New Roman" w:eastAsia="Times New Roman" w:hAnsi="Times New Roman" w:cs="Times New Roman"/>
          <w:sz w:val="28"/>
          <w:szCs w:val="28"/>
          <w:lang w:val="en-US" w:eastAsia="ru-RU"/>
        </w:rPr>
        <w:t xml:space="preserve"> </w:t>
      </w:r>
      <w:r w:rsidRPr="00D31175">
        <w:rPr>
          <w:rFonts w:ascii="Times New Roman" w:eastAsia="Times New Roman" w:hAnsi="Times New Roman" w:cs="Times New Roman"/>
          <w:sz w:val="28"/>
          <w:szCs w:val="28"/>
          <w:lang w:eastAsia="ru-RU"/>
        </w:rPr>
        <w:t>апреле</w:t>
      </w:r>
      <w:r w:rsidRPr="00D31175">
        <w:rPr>
          <w:rFonts w:ascii="Times New Roman" w:eastAsia="Times New Roman" w:hAnsi="Times New Roman" w:cs="Times New Roman"/>
          <w:sz w:val="28"/>
          <w:szCs w:val="28"/>
          <w:lang w:val="en-US" w:eastAsia="ru-RU"/>
        </w:rPr>
        <w:t xml:space="preserve"> 2003 </w:t>
      </w:r>
      <w:r w:rsidRPr="00D31175">
        <w:rPr>
          <w:rFonts w:ascii="Times New Roman" w:eastAsia="Times New Roman" w:hAnsi="Times New Roman" w:cs="Times New Roman"/>
          <w:sz w:val="28"/>
          <w:szCs w:val="28"/>
          <w:lang w:eastAsia="ru-RU"/>
        </w:rPr>
        <w:t>года</w:t>
      </w:r>
      <w:r w:rsidRPr="00D31175">
        <w:rPr>
          <w:rFonts w:ascii="Times New Roman" w:eastAsia="Times New Roman" w:hAnsi="Times New Roman" w:cs="Times New Roman"/>
          <w:sz w:val="28"/>
          <w:szCs w:val="28"/>
          <w:lang w:val="en-US" w:eastAsia="ru-RU"/>
        </w:rPr>
        <w:t>.</w:t>
      </w:r>
      <w:r w:rsidR="00F463AA" w:rsidRPr="00C358D7">
        <w:rPr>
          <w:rFonts w:ascii="Times New Roman" w:eastAsia="Times New Roman" w:hAnsi="Times New Roman" w:cs="Times New Roman"/>
          <w:sz w:val="28"/>
          <w:szCs w:val="28"/>
          <w:lang w:val="en-US" w:eastAsia="ru-RU"/>
        </w:rPr>
        <w:t xml:space="preserve"> </w:t>
      </w:r>
    </w:p>
    <w:p w:rsidR="00A77DC4" w:rsidRPr="00C358D7" w:rsidRDefault="00A77DC4" w:rsidP="00A77DC4">
      <w:pPr>
        <w:spacing w:after="0" w:line="240" w:lineRule="auto"/>
        <w:ind w:firstLine="284"/>
        <w:jc w:val="both"/>
        <w:rPr>
          <w:rFonts w:ascii="Times New Roman" w:eastAsia="Times New Roman" w:hAnsi="Times New Roman" w:cs="Times New Roman"/>
          <w:sz w:val="28"/>
          <w:szCs w:val="28"/>
          <w:lang w:val="en-US" w:eastAsia="ru-RU"/>
        </w:rPr>
      </w:pPr>
    </w:p>
    <w:p w:rsidR="00A765C5" w:rsidRPr="00C358D7" w:rsidRDefault="00A765C5" w:rsidP="00A77DC4">
      <w:pPr>
        <w:spacing w:after="0" w:line="240" w:lineRule="auto"/>
        <w:ind w:firstLine="284"/>
        <w:jc w:val="both"/>
        <w:rPr>
          <w:rFonts w:ascii="Times New Roman" w:eastAsia="Times New Roman" w:hAnsi="Times New Roman" w:cs="Times New Roman"/>
          <w:sz w:val="28"/>
          <w:szCs w:val="28"/>
          <w:lang w:val="en-US" w:eastAsia="ru-RU"/>
        </w:rPr>
      </w:pPr>
    </w:p>
    <w:p w:rsidR="00A765C5" w:rsidRPr="00C358D7" w:rsidRDefault="00A765C5" w:rsidP="00A77DC4">
      <w:pPr>
        <w:spacing w:after="0" w:line="240" w:lineRule="auto"/>
        <w:ind w:firstLine="284"/>
        <w:jc w:val="both"/>
        <w:rPr>
          <w:rFonts w:ascii="Times New Roman" w:eastAsia="Times New Roman" w:hAnsi="Times New Roman" w:cs="Times New Roman"/>
          <w:sz w:val="28"/>
          <w:szCs w:val="28"/>
          <w:lang w:val="en-US" w:eastAsia="ru-RU"/>
        </w:rPr>
      </w:pPr>
    </w:p>
    <w:p w:rsidR="00A765C5" w:rsidRPr="00C358D7" w:rsidRDefault="00A765C5" w:rsidP="00A77DC4">
      <w:pPr>
        <w:spacing w:after="0" w:line="240" w:lineRule="auto"/>
        <w:ind w:firstLine="284"/>
        <w:jc w:val="both"/>
        <w:rPr>
          <w:rFonts w:ascii="Times New Roman" w:eastAsia="Times New Roman" w:hAnsi="Times New Roman" w:cs="Times New Roman"/>
          <w:sz w:val="28"/>
          <w:szCs w:val="28"/>
          <w:lang w:val="en-US" w:eastAsia="ru-RU"/>
        </w:rPr>
      </w:pPr>
    </w:p>
    <w:p w:rsidR="00A765C5" w:rsidRPr="00C358D7" w:rsidRDefault="00A765C5" w:rsidP="00A77DC4">
      <w:pPr>
        <w:spacing w:after="0" w:line="240" w:lineRule="auto"/>
        <w:ind w:firstLine="284"/>
        <w:jc w:val="both"/>
        <w:rPr>
          <w:rFonts w:ascii="Times New Roman" w:eastAsia="Times New Roman" w:hAnsi="Times New Roman" w:cs="Times New Roman"/>
          <w:sz w:val="28"/>
          <w:szCs w:val="28"/>
          <w:lang w:val="en-US" w:eastAsia="ru-RU"/>
        </w:rPr>
      </w:pPr>
    </w:p>
    <w:p w:rsidR="00C358D7" w:rsidRDefault="00C358D7">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br w:type="page"/>
      </w:r>
    </w:p>
    <w:p w:rsidR="00A765C5" w:rsidRDefault="00226CA3" w:rsidP="00A765C5">
      <w:pPr>
        <w:pStyle w:val="a3"/>
        <w:numPr>
          <w:ilvl w:val="0"/>
          <w:numId w:val="1"/>
        </w:numPr>
        <w:spacing w:after="0" w:line="240" w:lineRule="auto"/>
        <w:ind w:left="567" w:hanging="28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Топология</w:t>
      </w:r>
    </w:p>
    <w:p w:rsidR="00A765C5" w:rsidRDefault="00A765C5" w:rsidP="00A765C5">
      <w:pPr>
        <w:spacing w:after="0" w:line="240" w:lineRule="auto"/>
        <w:ind w:left="284"/>
        <w:jc w:val="both"/>
        <w:rPr>
          <w:rFonts w:ascii="Times New Roman" w:eastAsia="Times New Roman" w:hAnsi="Times New Roman" w:cs="Times New Roman"/>
          <w:sz w:val="28"/>
          <w:szCs w:val="28"/>
          <w:lang w:eastAsia="ru-RU"/>
        </w:rPr>
      </w:pPr>
    </w:p>
    <w:p w:rsidR="00F72E39" w:rsidRDefault="00BF0A32" w:rsidP="00BF0A32">
      <w:pPr>
        <w:spacing w:after="0" w:line="240" w:lineRule="auto"/>
        <w:ind w:firstLine="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BF0A32">
        <w:rPr>
          <w:rFonts w:ascii="Times New Roman" w:eastAsia="Times New Roman" w:hAnsi="Times New Roman" w:cs="Times New Roman"/>
          <w:sz w:val="28"/>
          <w:szCs w:val="28"/>
          <w:lang w:eastAsia="ru-RU"/>
        </w:rPr>
        <w:t xml:space="preserve">оединение PCI </w:t>
      </w:r>
      <w:proofErr w:type="spellStart"/>
      <w:r w:rsidRPr="00BF0A32">
        <w:rPr>
          <w:rFonts w:ascii="Times New Roman" w:eastAsia="Times New Roman" w:hAnsi="Times New Roman" w:cs="Times New Roman"/>
          <w:sz w:val="28"/>
          <w:szCs w:val="28"/>
          <w:lang w:eastAsia="ru-RU"/>
        </w:rPr>
        <w:t>Express</w:t>
      </w:r>
      <w:proofErr w:type="spellEnd"/>
      <w:r w:rsidRPr="00BF0A32">
        <w:rPr>
          <w:rFonts w:ascii="Times New Roman" w:eastAsia="Times New Roman" w:hAnsi="Times New Roman" w:cs="Times New Roman"/>
          <w:sz w:val="28"/>
          <w:szCs w:val="28"/>
          <w:lang w:eastAsia="ru-RU"/>
        </w:rPr>
        <w:t xml:space="preserve"> (PCI </w:t>
      </w:r>
      <w:proofErr w:type="spellStart"/>
      <w:r w:rsidRPr="00BF0A32">
        <w:rPr>
          <w:rFonts w:ascii="Times New Roman" w:eastAsia="Times New Roman" w:hAnsi="Times New Roman" w:cs="Times New Roman"/>
          <w:sz w:val="28"/>
          <w:szCs w:val="28"/>
          <w:lang w:eastAsia="ru-RU"/>
        </w:rPr>
        <w:t>Express</w:t>
      </w:r>
      <w:proofErr w:type="spellEnd"/>
      <w:r w:rsidRPr="00BF0A32">
        <w:rPr>
          <w:rFonts w:ascii="Times New Roman" w:eastAsia="Times New Roman" w:hAnsi="Times New Roman" w:cs="Times New Roman"/>
          <w:sz w:val="28"/>
          <w:szCs w:val="28"/>
          <w:lang w:eastAsia="ru-RU"/>
        </w:rPr>
        <w:t xml:space="preserve"> </w:t>
      </w:r>
      <w:proofErr w:type="spellStart"/>
      <w:r w:rsidRPr="00BF0A32">
        <w:rPr>
          <w:rFonts w:ascii="Times New Roman" w:eastAsia="Times New Roman" w:hAnsi="Times New Roman" w:cs="Times New Roman"/>
          <w:sz w:val="28"/>
          <w:szCs w:val="28"/>
          <w:lang w:eastAsia="ru-RU"/>
        </w:rPr>
        <w:t>Link</w:t>
      </w:r>
      <w:proofErr w:type="spellEnd"/>
      <w:r w:rsidRPr="00BF0A32">
        <w:rPr>
          <w:rFonts w:ascii="Times New Roman" w:eastAsia="Times New Roman" w:hAnsi="Times New Roman" w:cs="Times New Roman"/>
          <w:sz w:val="28"/>
          <w:szCs w:val="28"/>
          <w:lang w:eastAsia="ru-RU"/>
        </w:rPr>
        <w:t>) — это пара встречных симплексных каналов,</w:t>
      </w:r>
      <w:r>
        <w:rPr>
          <w:rFonts w:ascii="Times New Roman" w:eastAsia="Times New Roman" w:hAnsi="Times New Roman" w:cs="Times New Roman"/>
          <w:sz w:val="28"/>
          <w:szCs w:val="28"/>
          <w:lang w:eastAsia="ru-RU"/>
        </w:rPr>
        <w:t xml:space="preserve"> </w:t>
      </w:r>
      <w:r w:rsidRPr="00BF0A32">
        <w:rPr>
          <w:rFonts w:ascii="Times New Roman" w:eastAsia="Times New Roman" w:hAnsi="Times New Roman" w:cs="Times New Roman"/>
          <w:sz w:val="28"/>
          <w:szCs w:val="28"/>
          <w:lang w:eastAsia="ru-RU"/>
        </w:rPr>
        <w:t>соединяющих два компонента</w:t>
      </w:r>
      <w:r w:rsidR="00CD1D54">
        <w:rPr>
          <w:rFonts w:ascii="Times New Roman" w:eastAsia="Times New Roman" w:hAnsi="Times New Roman" w:cs="Times New Roman"/>
          <w:sz w:val="28"/>
          <w:szCs w:val="28"/>
          <w:lang w:eastAsia="ru-RU"/>
        </w:rPr>
        <w:t xml:space="preserve"> (рисунок 1)</w:t>
      </w:r>
      <w:r w:rsidRPr="00BF0A32">
        <w:rPr>
          <w:rFonts w:ascii="Times New Roman" w:eastAsia="Times New Roman" w:hAnsi="Times New Roman" w:cs="Times New Roman"/>
          <w:sz w:val="28"/>
          <w:szCs w:val="28"/>
          <w:lang w:eastAsia="ru-RU"/>
        </w:rPr>
        <w:t>. По этим каналам передаются пакеты, несущие команды и</w:t>
      </w:r>
      <w:r>
        <w:rPr>
          <w:rFonts w:ascii="Times New Roman" w:eastAsia="Times New Roman" w:hAnsi="Times New Roman" w:cs="Times New Roman"/>
          <w:sz w:val="28"/>
          <w:szCs w:val="28"/>
          <w:lang w:eastAsia="ru-RU"/>
        </w:rPr>
        <w:t xml:space="preserve"> </w:t>
      </w:r>
      <w:r w:rsidRPr="00BF0A32">
        <w:rPr>
          <w:rFonts w:ascii="Times New Roman" w:eastAsia="Times New Roman" w:hAnsi="Times New Roman" w:cs="Times New Roman"/>
          <w:sz w:val="28"/>
          <w:szCs w:val="28"/>
          <w:lang w:eastAsia="ru-RU"/>
        </w:rPr>
        <w:t>данные транзакций, сообщения и управляющие посылки. Канал может быть образован</w:t>
      </w:r>
      <w:r>
        <w:rPr>
          <w:rFonts w:ascii="Times New Roman" w:eastAsia="Times New Roman" w:hAnsi="Times New Roman" w:cs="Times New Roman"/>
          <w:sz w:val="28"/>
          <w:szCs w:val="28"/>
          <w:lang w:eastAsia="ru-RU"/>
        </w:rPr>
        <w:t xml:space="preserve"> </w:t>
      </w:r>
      <w:r w:rsidRPr="00BF0A32">
        <w:rPr>
          <w:rFonts w:ascii="Times New Roman" w:eastAsia="Times New Roman" w:hAnsi="Times New Roman" w:cs="Times New Roman"/>
          <w:sz w:val="28"/>
          <w:szCs w:val="28"/>
          <w:lang w:eastAsia="ru-RU"/>
        </w:rPr>
        <w:t>одной или несколькими линиями передачи сигналов (</w:t>
      </w:r>
      <w:proofErr w:type="spellStart"/>
      <w:r w:rsidRPr="00BF0A32">
        <w:rPr>
          <w:rFonts w:ascii="Times New Roman" w:eastAsia="Times New Roman" w:hAnsi="Times New Roman" w:cs="Times New Roman"/>
          <w:sz w:val="28"/>
          <w:szCs w:val="28"/>
          <w:lang w:eastAsia="ru-RU"/>
        </w:rPr>
        <w:t>Lane</w:t>
      </w:r>
      <w:proofErr w:type="spellEnd"/>
      <w:r w:rsidRPr="00BF0A32">
        <w:rPr>
          <w:rFonts w:ascii="Times New Roman" w:eastAsia="Times New Roman" w:hAnsi="Times New Roman" w:cs="Times New Roman"/>
          <w:sz w:val="28"/>
          <w:szCs w:val="28"/>
          <w:lang w:eastAsia="ru-RU"/>
        </w:rPr>
        <w:t>)</w:t>
      </w:r>
      <w:r w:rsidR="00F72E39" w:rsidRPr="00F72E39">
        <w:rPr>
          <w:rFonts w:ascii="Times New Roman" w:eastAsia="Times New Roman" w:hAnsi="Times New Roman" w:cs="Times New Roman"/>
          <w:sz w:val="28"/>
          <w:szCs w:val="28"/>
          <w:lang w:eastAsia="ru-RU"/>
        </w:rPr>
        <w:t xml:space="preserve">, </w:t>
      </w:r>
      <w:r w:rsidR="00F72E39">
        <w:rPr>
          <w:rFonts w:ascii="Times New Roman" w:eastAsia="Times New Roman" w:hAnsi="Times New Roman" w:cs="Times New Roman"/>
          <w:sz w:val="28"/>
          <w:szCs w:val="28"/>
          <w:lang w:eastAsia="ru-RU"/>
        </w:rPr>
        <w:t>причем одна линия связи представляет собой дифференциальную пару. Таким образом, в общем случае устройство подключается к интерфейсу посредством четырех каналов.</w:t>
      </w:r>
    </w:p>
    <w:p w:rsidR="00F42052" w:rsidRPr="00F72E39" w:rsidRDefault="00F72E39" w:rsidP="00BF0A32">
      <w:pPr>
        <w:spacing w:after="0" w:line="240" w:lineRule="auto"/>
        <w:ind w:firstLine="284"/>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П</w:t>
      </w:r>
      <w:r w:rsidR="00BF0A32" w:rsidRPr="00BF0A32">
        <w:rPr>
          <w:rFonts w:ascii="Times New Roman" w:eastAsia="Times New Roman" w:hAnsi="Times New Roman" w:cs="Times New Roman"/>
          <w:sz w:val="28"/>
          <w:szCs w:val="28"/>
          <w:lang w:eastAsia="ru-RU"/>
        </w:rPr>
        <w:t>рименение нескольких</w:t>
      </w:r>
      <w:r w:rsidR="00BF0A32">
        <w:rPr>
          <w:rFonts w:ascii="Times New Roman" w:eastAsia="Times New Roman" w:hAnsi="Times New Roman" w:cs="Times New Roman"/>
          <w:sz w:val="28"/>
          <w:szCs w:val="28"/>
          <w:lang w:eastAsia="ru-RU"/>
        </w:rPr>
        <w:t xml:space="preserve"> </w:t>
      </w:r>
      <w:r w:rsidR="00BF0A32" w:rsidRPr="00BF0A32">
        <w:rPr>
          <w:rFonts w:ascii="Times New Roman" w:eastAsia="Times New Roman" w:hAnsi="Times New Roman" w:cs="Times New Roman"/>
          <w:sz w:val="28"/>
          <w:szCs w:val="28"/>
          <w:lang w:eastAsia="ru-RU"/>
        </w:rPr>
        <w:t>линий позволяет масштабировать пропускную способность канала</w:t>
      </w:r>
      <w:r w:rsidR="00226CA3" w:rsidRPr="00C157D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Кроме того, поддерживается создание виртуальных каналов, которые могут быть отображены на один физический канал.</w:t>
      </w:r>
    </w:p>
    <w:p w:rsidR="00CD1D54" w:rsidRDefault="00CD1D54" w:rsidP="00CD1D54">
      <w:pPr>
        <w:pStyle w:val="a4"/>
        <w:spacing w:before="0" w:beforeAutospacing="0" w:after="0" w:afterAutospacing="0"/>
        <w:ind w:firstLine="284"/>
        <w:jc w:val="both"/>
        <w:rPr>
          <w:sz w:val="28"/>
        </w:rPr>
      </w:pPr>
      <w:r w:rsidRPr="00F42052">
        <w:rPr>
          <w:sz w:val="28"/>
        </w:rPr>
        <w:t xml:space="preserve">Одна из концептуальных особенностей интерфейса PCI </w:t>
      </w:r>
      <w:proofErr w:type="spellStart"/>
      <w:r w:rsidRPr="00F42052">
        <w:rPr>
          <w:sz w:val="28"/>
        </w:rPr>
        <w:t>Express</w:t>
      </w:r>
      <w:proofErr w:type="spellEnd"/>
      <w:r w:rsidRPr="00F42052">
        <w:rPr>
          <w:sz w:val="28"/>
        </w:rPr>
        <w:t>, позволяющая существенно повысить производительность системы, - использование топологии «звезда»</w:t>
      </w:r>
      <w:r>
        <w:rPr>
          <w:sz w:val="28"/>
        </w:rPr>
        <w:t xml:space="preserve">. При этом </w:t>
      </w:r>
      <w:r w:rsidRPr="00F42052">
        <w:rPr>
          <w:sz w:val="28"/>
        </w:rPr>
        <w:t>каждое устройство монопольно использует канал, связывающий его с коммутатором</w:t>
      </w:r>
      <w:r>
        <w:rPr>
          <w:sz w:val="28"/>
        </w:rPr>
        <w:t xml:space="preserve"> </w:t>
      </w:r>
      <w:r w:rsidRPr="00923B12">
        <w:rPr>
          <w:sz w:val="28"/>
          <w:szCs w:val="28"/>
        </w:rPr>
        <w:t>соединением типа точка-точка</w:t>
      </w:r>
      <w:r w:rsidRPr="00F42052">
        <w:rPr>
          <w:sz w:val="28"/>
        </w:rPr>
        <w:t>, не деля ни с кем пропускную способность этого канала.</w:t>
      </w:r>
    </w:p>
    <w:p w:rsidR="00CD1D54" w:rsidRPr="00C157DC" w:rsidRDefault="00CD1D54" w:rsidP="00CD1D54">
      <w:pPr>
        <w:spacing w:after="0" w:line="240" w:lineRule="auto"/>
        <w:ind w:firstLine="284"/>
        <w:jc w:val="both"/>
        <w:rPr>
          <w:rFonts w:ascii="Times New Roman" w:eastAsia="Times New Roman" w:hAnsi="Times New Roman" w:cs="Times New Roman"/>
          <w:sz w:val="28"/>
          <w:szCs w:val="28"/>
          <w:lang w:eastAsia="ru-RU"/>
        </w:rPr>
      </w:pPr>
      <w:r w:rsidRPr="00CD1D54">
        <w:rPr>
          <w:rFonts w:ascii="Times New Roman" w:eastAsia="Times New Roman" w:hAnsi="Times New Roman" w:cs="Times New Roman"/>
          <w:sz w:val="28"/>
          <w:szCs w:val="28"/>
          <w:lang w:eastAsia="ru-RU"/>
        </w:rPr>
        <w:t xml:space="preserve">Пример топологии средств ввода/вывода, иллюстрирующий архитектуру PCI </w:t>
      </w:r>
      <w:proofErr w:type="spellStart"/>
      <w:r w:rsidRPr="00CD1D54">
        <w:rPr>
          <w:rFonts w:ascii="Times New Roman" w:eastAsia="Times New Roman" w:hAnsi="Times New Roman" w:cs="Times New Roman"/>
          <w:sz w:val="28"/>
          <w:szCs w:val="28"/>
          <w:lang w:eastAsia="ru-RU"/>
        </w:rPr>
        <w:t>Express</w:t>
      </w:r>
      <w:proofErr w:type="spellEnd"/>
      <w:r w:rsidRPr="00CD1D54">
        <w:rPr>
          <w:rFonts w:ascii="Times New Roman" w:eastAsia="Times New Roman" w:hAnsi="Times New Roman" w:cs="Times New Roman"/>
          <w:sz w:val="28"/>
          <w:szCs w:val="28"/>
          <w:lang w:eastAsia="ru-RU"/>
        </w:rPr>
        <w:t xml:space="preserve">, приведен на рисунке </w:t>
      </w:r>
      <w:r>
        <w:rPr>
          <w:rFonts w:ascii="Times New Roman" w:eastAsia="Times New Roman" w:hAnsi="Times New Roman" w:cs="Times New Roman"/>
          <w:sz w:val="28"/>
          <w:szCs w:val="28"/>
          <w:lang w:eastAsia="ru-RU"/>
        </w:rPr>
        <w:t xml:space="preserve">2. </w:t>
      </w:r>
      <w:r w:rsidRPr="00CD1D54">
        <w:rPr>
          <w:rFonts w:ascii="Times New Roman" w:eastAsia="Times New Roman" w:hAnsi="Times New Roman" w:cs="Times New Roman"/>
          <w:sz w:val="28"/>
          <w:szCs w:val="28"/>
          <w:lang w:eastAsia="ru-RU"/>
        </w:rPr>
        <w:t>Центральным элементом архитектуры является</w:t>
      </w:r>
      <w:r>
        <w:rPr>
          <w:rFonts w:ascii="Times New Roman" w:eastAsia="Times New Roman" w:hAnsi="Times New Roman" w:cs="Times New Roman"/>
          <w:sz w:val="28"/>
          <w:szCs w:val="28"/>
          <w:lang w:eastAsia="ru-RU"/>
        </w:rPr>
        <w:t xml:space="preserve"> корневой комплекс</w:t>
      </w:r>
      <w:r w:rsidRPr="00CD1D54">
        <w:rPr>
          <w:rFonts w:ascii="Times New Roman" w:eastAsia="Times New Roman" w:hAnsi="Times New Roman" w:cs="Times New Roman"/>
          <w:sz w:val="28"/>
          <w:szCs w:val="28"/>
          <w:lang w:eastAsia="ru-RU"/>
        </w:rPr>
        <w:t xml:space="preserve">, соединяющий иерархию ввода/вывода с центром — процессором (одним или несколькими) и памятью. Корневой комплекс может иметь один и более портов PCI </w:t>
      </w:r>
      <w:proofErr w:type="spellStart"/>
      <w:r w:rsidRPr="00CD1D54">
        <w:rPr>
          <w:rFonts w:ascii="Times New Roman" w:eastAsia="Times New Roman" w:hAnsi="Times New Roman" w:cs="Times New Roman"/>
          <w:sz w:val="28"/>
          <w:szCs w:val="28"/>
          <w:lang w:eastAsia="ru-RU"/>
        </w:rPr>
        <w:t>Express</w:t>
      </w:r>
      <w:proofErr w:type="spellEnd"/>
      <w:r w:rsidRPr="00CD1D54">
        <w:rPr>
          <w:rFonts w:ascii="Times New Roman" w:eastAsia="Times New Roman" w:hAnsi="Times New Roman" w:cs="Times New Roman"/>
          <w:sz w:val="28"/>
          <w:szCs w:val="28"/>
          <w:lang w:eastAsia="ru-RU"/>
        </w:rPr>
        <w:t>, каждый из них определяет свой д</w:t>
      </w:r>
      <w:r>
        <w:rPr>
          <w:rFonts w:ascii="Times New Roman" w:eastAsia="Times New Roman" w:hAnsi="Times New Roman" w:cs="Times New Roman"/>
          <w:sz w:val="28"/>
          <w:szCs w:val="28"/>
          <w:lang w:eastAsia="ru-RU"/>
        </w:rPr>
        <w:t>омен иерархии</w:t>
      </w:r>
      <w:r w:rsidRPr="00CD1D54">
        <w:rPr>
          <w:rFonts w:ascii="Times New Roman" w:eastAsia="Times New Roman" w:hAnsi="Times New Roman" w:cs="Times New Roman"/>
          <w:sz w:val="28"/>
          <w:szCs w:val="28"/>
          <w:lang w:eastAsia="ru-RU"/>
        </w:rPr>
        <w:t xml:space="preserve">. Каждый домен состоит из </w:t>
      </w:r>
      <w:r>
        <w:rPr>
          <w:rFonts w:ascii="Times New Roman" w:eastAsia="Times New Roman" w:hAnsi="Times New Roman" w:cs="Times New Roman"/>
          <w:sz w:val="28"/>
          <w:szCs w:val="28"/>
          <w:lang w:eastAsia="ru-RU"/>
        </w:rPr>
        <w:t xml:space="preserve">одной конечной точки </w:t>
      </w:r>
      <w:r w:rsidRPr="00CD1D54">
        <w:rPr>
          <w:rFonts w:ascii="Times New Roman" w:eastAsia="Times New Roman" w:hAnsi="Times New Roman" w:cs="Times New Roman"/>
          <w:sz w:val="28"/>
          <w:szCs w:val="28"/>
          <w:lang w:eastAsia="ru-RU"/>
        </w:rPr>
        <w:t xml:space="preserve">или </w:t>
      </w:r>
      <w:proofErr w:type="spellStart"/>
      <w:r w:rsidRPr="00CD1D54">
        <w:rPr>
          <w:rFonts w:ascii="Times New Roman" w:eastAsia="Times New Roman" w:hAnsi="Times New Roman" w:cs="Times New Roman"/>
          <w:sz w:val="28"/>
          <w:szCs w:val="28"/>
          <w:lang w:eastAsia="ru-RU"/>
        </w:rPr>
        <w:t>субиерархии</w:t>
      </w:r>
      <w:proofErr w:type="spellEnd"/>
      <w:r w:rsidRPr="00CD1D54">
        <w:rPr>
          <w:rFonts w:ascii="Times New Roman" w:eastAsia="Times New Roman" w:hAnsi="Times New Roman" w:cs="Times New Roman"/>
          <w:sz w:val="28"/>
          <w:szCs w:val="28"/>
          <w:lang w:eastAsia="ru-RU"/>
        </w:rPr>
        <w:t xml:space="preserve"> — нескольких конечных точек, связанных коммутаторами</w:t>
      </w:r>
      <w:r>
        <w:rPr>
          <w:rFonts w:ascii="Times New Roman" w:eastAsia="Times New Roman" w:hAnsi="Times New Roman" w:cs="Times New Roman"/>
          <w:sz w:val="28"/>
          <w:szCs w:val="28"/>
          <w:lang w:eastAsia="ru-RU"/>
        </w:rPr>
        <w:t xml:space="preserve">. </w:t>
      </w:r>
    </w:p>
    <w:p w:rsidR="009D7092" w:rsidRDefault="00F72E39" w:rsidP="00CD1D54">
      <w:pPr>
        <w:pStyle w:val="a4"/>
        <w:spacing w:before="0" w:beforeAutospacing="0" w:after="0" w:afterAutospacing="0"/>
        <w:ind w:firstLine="284"/>
        <w:jc w:val="both"/>
        <w:rPr>
          <w:sz w:val="28"/>
          <w:szCs w:val="28"/>
        </w:rPr>
      </w:pPr>
      <w:r>
        <w:rPr>
          <w:sz w:val="28"/>
          <w:szCs w:val="28"/>
        </w:rPr>
        <w:t>Достоинства такой топологии</w:t>
      </w:r>
      <w:r w:rsidR="009D7092" w:rsidRPr="009D7092">
        <w:rPr>
          <w:sz w:val="28"/>
          <w:szCs w:val="28"/>
        </w:rPr>
        <w:t>: удешевление конструкции, снижение габаритов, более простая разводка печатных дорожек, возможность работы на г</w:t>
      </w:r>
      <w:r>
        <w:rPr>
          <w:sz w:val="28"/>
          <w:szCs w:val="28"/>
        </w:rPr>
        <w:t>ораздо более высоких частотах,</w:t>
      </w:r>
      <w:r w:rsidR="009D7092" w:rsidRPr="009D7092">
        <w:rPr>
          <w:sz w:val="28"/>
          <w:szCs w:val="28"/>
        </w:rPr>
        <w:t xml:space="preserve"> поддержк</w:t>
      </w:r>
      <w:r>
        <w:rPr>
          <w:sz w:val="28"/>
          <w:szCs w:val="28"/>
        </w:rPr>
        <w:t>а</w:t>
      </w:r>
      <w:r w:rsidR="009D7092" w:rsidRPr="009D7092">
        <w:rPr>
          <w:sz w:val="28"/>
          <w:szCs w:val="28"/>
        </w:rPr>
        <w:t xml:space="preserve"> "горячей" замены периферийных устройств. </w:t>
      </w:r>
      <w:r>
        <w:rPr>
          <w:sz w:val="28"/>
          <w:szCs w:val="28"/>
        </w:rPr>
        <w:t>Отсутствует необходимость</w:t>
      </w:r>
      <w:r w:rsidR="009D7092" w:rsidRPr="009D7092">
        <w:rPr>
          <w:sz w:val="28"/>
          <w:szCs w:val="28"/>
        </w:rPr>
        <w:t xml:space="preserve"> в синхронизации сигнальных линий </w:t>
      </w:r>
      <w:r w:rsidR="00CD1D54" w:rsidRPr="00C157DC">
        <w:rPr>
          <w:noProof/>
        </w:rPr>
        <w:drawing>
          <wp:anchor distT="0" distB="0" distL="114300" distR="114300" simplePos="0" relativeHeight="251658240" behindDoc="0" locked="0" layoutInCell="1" allowOverlap="0" wp14:anchorId="0F9A8DD9" wp14:editId="37408A1C">
            <wp:simplePos x="0" y="0"/>
            <wp:positionH relativeFrom="margin">
              <wp:posOffset>1503045</wp:posOffset>
            </wp:positionH>
            <wp:positionV relativeFrom="line">
              <wp:posOffset>317500</wp:posOffset>
            </wp:positionV>
            <wp:extent cx="3276600" cy="885190"/>
            <wp:effectExtent l="0" t="0" r="0" b="0"/>
            <wp:wrapTopAndBottom/>
            <wp:docPr id="1" name="Рисунок 1" descr="http://arxitektura-pk.26320-004georg.edusite.ru/imag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rxitektura-pk.26320-004georg.edusite.ru/images/image018.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885190"/>
                    </a:xfrm>
                    <a:prstGeom prst="rect">
                      <a:avLst/>
                    </a:prstGeom>
                    <a:noFill/>
                    <a:ln>
                      <a:noFill/>
                    </a:ln>
                  </pic:spPr>
                </pic:pic>
              </a:graphicData>
            </a:graphic>
            <wp14:sizeRelH relativeFrom="page">
              <wp14:pctWidth>0</wp14:pctWidth>
            </wp14:sizeRelH>
            <wp14:sizeRelV relativeFrom="page">
              <wp14:pctHeight>0</wp14:pctHeight>
            </wp14:sizeRelV>
          </wp:anchor>
        </w:drawing>
      </w:r>
      <w:r w:rsidR="009D7092" w:rsidRPr="009D7092">
        <w:rPr>
          <w:sz w:val="28"/>
          <w:szCs w:val="28"/>
        </w:rPr>
        <w:t>всей шины.</w:t>
      </w:r>
    </w:p>
    <w:p w:rsidR="00226CA3" w:rsidRDefault="009D7092" w:rsidP="00483CF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1</w:t>
      </w:r>
    </w:p>
    <w:p w:rsidR="00483CF6" w:rsidRDefault="00226CA3" w:rsidP="00226CA3">
      <w:pPr>
        <w:pStyle w:val="a4"/>
        <w:tabs>
          <w:tab w:val="center" w:pos="4961"/>
          <w:tab w:val="left" w:pos="5970"/>
        </w:tabs>
        <w:spacing w:before="0" w:beforeAutospacing="0" w:after="0" w:afterAutospacing="0"/>
        <w:rPr>
          <w:sz w:val="28"/>
          <w:szCs w:val="28"/>
        </w:rPr>
      </w:pPr>
      <w:r>
        <w:rPr>
          <w:sz w:val="28"/>
          <w:szCs w:val="28"/>
        </w:rPr>
        <w:tab/>
      </w:r>
      <w:r w:rsidR="00CD1D54" w:rsidRPr="00CD1D54">
        <w:rPr>
          <w:sz w:val="28"/>
          <w:szCs w:val="28"/>
        </w:rPr>
        <w:drawing>
          <wp:inline distT="0" distB="0" distL="0" distR="0" wp14:anchorId="43FEDF47" wp14:editId="5FEFC205">
            <wp:extent cx="3352800" cy="1987793"/>
            <wp:effectExtent l="19050" t="19050" r="19050" b="1270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7"/>
                    <a:stretch>
                      <a:fillRect/>
                    </a:stretch>
                  </pic:blipFill>
                  <pic:spPr>
                    <a:xfrm>
                      <a:off x="0" y="0"/>
                      <a:ext cx="3372987" cy="1999761"/>
                    </a:xfrm>
                    <a:prstGeom prst="rect">
                      <a:avLst/>
                    </a:prstGeom>
                    <a:ln>
                      <a:solidFill>
                        <a:schemeClr val="tx1"/>
                      </a:solidFill>
                    </a:ln>
                  </pic:spPr>
                </pic:pic>
              </a:graphicData>
            </a:graphic>
          </wp:inline>
        </w:drawing>
      </w:r>
    </w:p>
    <w:p w:rsidR="00226CA3" w:rsidRDefault="00226CA3" w:rsidP="00483CF6">
      <w:pPr>
        <w:pStyle w:val="a4"/>
        <w:tabs>
          <w:tab w:val="center" w:pos="4961"/>
          <w:tab w:val="left" w:pos="5970"/>
        </w:tabs>
        <w:spacing w:before="0" w:beforeAutospacing="0" w:after="0" w:afterAutospacing="0"/>
        <w:jc w:val="center"/>
        <w:rPr>
          <w:sz w:val="28"/>
          <w:szCs w:val="28"/>
        </w:rPr>
      </w:pPr>
      <w:r>
        <w:rPr>
          <w:sz w:val="28"/>
          <w:szCs w:val="28"/>
        </w:rPr>
        <w:t>Рисунок 2</w:t>
      </w:r>
    </w:p>
    <w:p w:rsidR="00975EF9" w:rsidRDefault="00F42052" w:rsidP="00975EF9">
      <w:pPr>
        <w:pStyle w:val="a4"/>
        <w:numPr>
          <w:ilvl w:val="0"/>
          <w:numId w:val="1"/>
        </w:numPr>
        <w:tabs>
          <w:tab w:val="center" w:pos="4961"/>
          <w:tab w:val="left" w:pos="5970"/>
        </w:tabs>
        <w:spacing w:before="0" w:beforeAutospacing="0" w:after="0" w:afterAutospacing="0"/>
        <w:rPr>
          <w:sz w:val="28"/>
          <w:szCs w:val="28"/>
        </w:rPr>
      </w:pPr>
      <w:r>
        <w:rPr>
          <w:sz w:val="28"/>
          <w:szCs w:val="28"/>
        </w:rPr>
        <w:lastRenderedPageBreak/>
        <w:t>Архитектурная модель</w:t>
      </w:r>
    </w:p>
    <w:p w:rsidR="00975EF9" w:rsidRDefault="00975EF9" w:rsidP="00975EF9">
      <w:pPr>
        <w:pStyle w:val="a4"/>
        <w:tabs>
          <w:tab w:val="center" w:pos="4961"/>
          <w:tab w:val="left" w:pos="5970"/>
        </w:tabs>
        <w:spacing w:before="0" w:beforeAutospacing="0" w:after="0" w:afterAutospacing="0"/>
        <w:ind w:left="360"/>
        <w:rPr>
          <w:sz w:val="28"/>
          <w:szCs w:val="28"/>
        </w:rPr>
      </w:pPr>
    </w:p>
    <w:p w:rsidR="00975EF9" w:rsidRDefault="00CA3ACA" w:rsidP="00975EF9">
      <w:pPr>
        <w:pStyle w:val="a4"/>
        <w:tabs>
          <w:tab w:val="center" w:pos="4961"/>
          <w:tab w:val="left" w:pos="5970"/>
        </w:tabs>
        <w:spacing w:before="0" w:beforeAutospacing="0" w:after="0" w:afterAutospacing="0"/>
        <w:ind w:left="360"/>
        <w:rPr>
          <w:sz w:val="28"/>
          <w:szCs w:val="28"/>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76.8pt;margin-top:26.55pt;width:328pt;height:349.5pt;z-index:251662336;mso-position-horizontal-relative:text;mso-position-vertical-relative:text;mso-width-relative:page;mso-height-relative:page">
            <v:imagedata r:id="rId8" o:title=""/>
            <w10:wrap type="topAndBottom"/>
          </v:shape>
          <o:OLEObject Type="Embed" ProgID="Visio.Drawing.15" ShapeID="_x0000_s1027" DrawAspect="Content" ObjectID="_1574117410" r:id="rId9"/>
        </w:object>
      </w:r>
      <w:r w:rsidR="009A04F0">
        <w:rPr>
          <w:sz w:val="28"/>
          <w:szCs w:val="28"/>
        </w:rPr>
        <w:t xml:space="preserve">Архитектура </w:t>
      </w:r>
      <w:r w:rsidR="009A04F0">
        <w:rPr>
          <w:sz w:val="28"/>
          <w:szCs w:val="28"/>
          <w:lang w:val="en-US"/>
        </w:rPr>
        <w:t>PCI</w:t>
      </w:r>
      <w:r w:rsidR="009A04F0" w:rsidRPr="009A04F0">
        <w:rPr>
          <w:sz w:val="28"/>
          <w:szCs w:val="28"/>
        </w:rPr>
        <w:t>-</w:t>
      </w:r>
      <w:r w:rsidR="009A04F0">
        <w:rPr>
          <w:sz w:val="28"/>
          <w:szCs w:val="28"/>
          <w:lang w:val="en-US"/>
        </w:rPr>
        <w:t>Express</w:t>
      </w:r>
      <w:r w:rsidR="009A04F0" w:rsidRPr="009A04F0">
        <w:rPr>
          <w:sz w:val="28"/>
          <w:szCs w:val="28"/>
        </w:rPr>
        <w:t xml:space="preserve"> </w:t>
      </w:r>
      <w:r w:rsidR="009A04F0">
        <w:rPr>
          <w:sz w:val="28"/>
          <w:szCs w:val="28"/>
        </w:rPr>
        <w:t>состоит из нескольких уровней (Рисунок 3):</w:t>
      </w:r>
    </w:p>
    <w:p w:rsidR="00FB2836" w:rsidRDefault="00FB2836" w:rsidP="00FB2836">
      <w:pPr>
        <w:pStyle w:val="a4"/>
        <w:tabs>
          <w:tab w:val="center" w:pos="4961"/>
          <w:tab w:val="left" w:pos="5970"/>
        </w:tabs>
        <w:spacing w:before="0" w:beforeAutospacing="0" w:after="0" w:afterAutospacing="0"/>
        <w:rPr>
          <w:sz w:val="28"/>
          <w:szCs w:val="28"/>
        </w:rPr>
      </w:pPr>
    </w:p>
    <w:p w:rsidR="00FB2836" w:rsidRDefault="00FB2836" w:rsidP="00FB2836">
      <w:pPr>
        <w:pStyle w:val="a4"/>
        <w:tabs>
          <w:tab w:val="center" w:pos="4961"/>
          <w:tab w:val="left" w:pos="5970"/>
        </w:tabs>
        <w:spacing w:before="0" w:beforeAutospacing="0" w:after="0" w:afterAutospacing="0"/>
        <w:jc w:val="center"/>
        <w:rPr>
          <w:sz w:val="28"/>
          <w:szCs w:val="28"/>
        </w:rPr>
      </w:pPr>
      <w:r>
        <w:rPr>
          <w:sz w:val="28"/>
          <w:szCs w:val="28"/>
        </w:rPr>
        <w:t>Рисунок 3</w:t>
      </w:r>
    </w:p>
    <w:p w:rsidR="00FB2836" w:rsidRDefault="00FB2836" w:rsidP="00FB2836">
      <w:pPr>
        <w:pStyle w:val="a4"/>
        <w:tabs>
          <w:tab w:val="center" w:pos="4961"/>
          <w:tab w:val="left" w:pos="5970"/>
        </w:tabs>
        <w:spacing w:before="0" w:beforeAutospacing="0" w:after="0" w:afterAutospacing="0"/>
        <w:jc w:val="center"/>
        <w:rPr>
          <w:sz w:val="28"/>
          <w:szCs w:val="28"/>
        </w:rPr>
      </w:pPr>
    </w:p>
    <w:p w:rsidR="006701A0" w:rsidRDefault="006701A0" w:rsidP="006701A0">
      <w:pPr>
        <w:pStyle w:val="a4"/>
        <w:numPr>
          <w:ilvl w:val="0"/>
          <w:numId w:val="2"/>
        </w:numPr>
        <w:tabs>
          <w:tab w:val="center" w:pos="4961"/>
          <w:tab w:val="left" w:pos="5970"/>
        </w:tabs>
        <w:spacing w:before="0" w:beforeAutospacing="0" w:after="0" w:afterAutospacing="0"/>
        <w:ind w:hanging="436"/>
        <w:jc w:val="both"/>
        <w:rPr>
          <w:sz w:val="28"/>
          <w:szCs w:val="28"/>
        </w:rPr>
      </w:pPr>
      <w:r>
        <w:rPr>
          <w:sz w:val="28"/>
          <w:szCs w:val="28"/>
        </w:rPr>
        <w:t>П</w:t>
      </w:r>
      <w:r w:rsidRPr="006701A0">
        <w:rPr>
          <w:sz w:val="28"/>
          <w:szCs w:val="28"/>
        </w:rPr>
        <w:t>рограммный уровень</w:t>
      </w:r>
      <w:r>
        <w:rPr>
          <w:sz w:val="28"/>
          <w:szCs w:val="28"/>
        </w:rPr>
        <w:t>.</w:t>
      </w:r>
    </w:p>
    <w:p w:rsidR="009A04F0" w:rsidRDefault="006701A0" w:rsidP="006701A0">
      <w:pPr>
        <w:pStyle w:val="a4"/>
        <w:tabs>
          <w:tab w:val="center" w:pos="4961"/>
          <w:tab w:val="left" w:pos="5970"/>
        </w:tabs>
        <w:spacing w:before="0" w:beforeAutospacing="0" w:after="0" w:afterAutospacing="0"/>
        <w:ind w:firstLine="284"/>
        <w:jc w:val="both"/>
        <w:rPr>
          <w:sz w:val="28"/>
          <w:szCs w:val="28"/>
        </w:rPr>
      </w:pPr>
      <w:r>
        <w:rPr>
          <w:sz w:val="28"/>
          <w:szCs w:val="28"/>
        </w:rPr>
        <w:t xml:space="preserve">Он </w:t>
      </w:r>
      <w:r w:rsidRPr="006701A0">
        <w:rPr>
          <w:sz w:val="28"/>
          <w:szCs w:val="28"/>
        </w:rPr>
        <w:t xml:space="preserve">отвечает за программную совместимость. </w:t>
      </w:r>
      <w:r w:rsidR="009D670A" w:rsidRPr="009D670A">
        <w:rPr>
          <w:sz w:val="28"/>
        </w:rPr>
        <w:t>Для передачи или приема данных через шину приложения обращаются к операционной системе. Она обслуживает инфраструктуру всех PCI</w:t>
      </w:r>
      <w:r w:rsidR="009D670A" w:rsidRPr="009D670A">
        <w:rPr>
          <w:sz w:val="28"/>
          <w:lang w:val="en-US"/>
        </w:rPr>
        <w:t>e</w:t>
      </w:r>
      <w:r w:rsidR="009D670A" w:rsidRPr="009D670A">
        <w:rPr>
          <w:sz w:val="28"/>
        </w:rPr>
        <w:t>-устройств, обрабатывает события — подключение устройств, присвоение им уникального адреса, нахождение подходящего драйвера для работы с конкретным устройством и так далее.</w:t>
      </w:r>
      <w:r w:rsidR="009D670A" w:rsidRPr="009D670A">
        <w:rPr>
          <w:sz w:val="28"/>
          <w:szCs w:val="28"/>
        </w:rPr>
        <w:t xml:space="preserve"> </w:t>
      </w:r>
      <w:r w:rsidRPr="006701A0">
        <w:rPr>
          <w:sz w:val="28"/>
          <w:szCs w:val="28"/>
        </w:rPr>
        <w:t xml:space="preserve">Процесс инициализации и работы с устройствами шины остался неизменным по сравнению с PCI, что позволяет существующим операционным системам поддерживать PCI </w:t>
      </w:r>
      <w:proofErr w:type="spellStart"/>
      <w:r w:rsidRPr="006701A0">
        <w:rPr>
          <w:sz w:val="28"/>
          <w:szCs w:val="28"/>
        </w:rPr>
        <w:t>Express</w:t>
      </w:r>
      <w:proofErr w:type="spellEnd"/>
      <w:r w:rsidRPr="006701A0">
        <w:rPr>
          <w:sz w:val="28"/>
          <w:szCs w:val="28"/>
        </w:rPr>
        <w:t xml:space="preserve"> без всяких изменений. Устройства нумеруются таким образом, чтобы операционная система смогла обнаружить их и выделить необходимые ресурсы, в то время как работа с шиной построена на модели PCI загрузка-со</w:t>
      </w:r>
      <w:r>
        <w:rPr>
          <w:sz w:val="28"/>
          <w:szCs w:val="28"/>
        </w:rPr>
        <w:t>хранение с разделяемой памятью.</w:t>
      </w:r>
    </w:p>
    <w:p w:rsidR="00BD404D" w:rsidRDefault="006701A0" w:rsidP="00BD404D">
      <w:pPr>
        <w:pStyle w:val="a4"/>
        <w:numPr>
          <w:ilvl w:val="0"/>
          <w:numId w:val="2"/>
        </w:numPr>
        <w:tabs>
          <w:tab w:val="center" w:pos="4961"/>
          <w:tab w:val="left" w:pos="5970"/>
        </w:tabs>
        <w:spacing w:before="0" w:beforeAutospacing="0" w:after="0" w:afterAutospacing="0"/>
        <w:ind w:left="709" w:hanging="425"/>
        <w:jc w:val="both"/>
        <w:rPr>
          <w:sz w:val="28"/>
          <w:szCs w:val="28"/>
        </w:rPr>
      </w:pPr>
      <w:r>
        <w:rPr>
          <w:sz w:val="28"/>
          <w:szCs w:val="28"/>
        </w:rPr>
        <w:t>Уровень транзакций.</w:t>
      </w:r>
    </w:p>
    <w:p w:rsidR="00EC7B95" w:rsidRDefault="00BD404D" w:rsidP="00BD404D">
      <w:pPr>
        <w:pStyle w:val="a4"/>
        <w:tabs>
          <w:tab w:val="center" w:pos="4961"/>
          <w:tab w:val="left" w:pos="5970"/>
        </w:tabs>
        <w:spacing w:before="0" w:beforeAutospacing="0" w:after="0" w:afterAutospacing="0"/>
        <w:ind w:firstLine="284"/>
        <w:jc w:val="both"/>
        <w:rPr>
          <w:sz w:val="28"/>
          <w:szCs w:val="28"/>
        </w:rPr>
      </w:pPr>
      <w:r w:rsidRPr="00BD404D">
        <w:rPr>
          <w:sz w:val="28"/>
          <w:szCs w:val="28"/>
        </w:rPr>
        <w:t>Уровень транзакций (</w:t>
      </w:r>
      <w:proofErr w:type="spellStart"/>
      <w:r w:rsidRPr="00BD404D">
        <w:rPr>
          <w:sz w:val="28"/>
          <w:szCs w:val="28"/>
        </w:rPr>
        <w:t>Transaction</w:t>
      </w:r>
      <w:proofErr w:type="spellEnd"/>
      <w:r w:rsidRPr="00BD404D">
        <w:rPr>
          <w:sz w:val="28"/>
          <w:szCs w:val="28"/>
        </w:rPr>
        <w:t xml:space="preserve"> </w:t>
      </w:r>
      <w:proofErr w:type="spellStart"/>
      <w:r w:rsidRPr="00BD404D">
        <w:rPr>
          <w:sz w:val="28"/>
          <w:szCs w:val="28"/>
        </w:rPr>
        <w:t>Layer</w:t>
      </w:r>
      <w:proofErr w:type="spellEnd"/>
      <w:r w:rsidRPr="00BD404D">
        <w:rPr>
          <w:sz w:val="28"/>
          <w:szCs w:val="28"/>
        </w:rPr>
        <w:t>) создаёт пакеты и передаёт информацию от программного уровня на канальный уровень в виде отдельных транзакций.</w:t>
      </w:r>
      <w:r>
        <w:rPr>
          <w:sz w:val="28"/>
          <w:szCs w:val="28"/>
        </w:rPr>
        <w:t xml:space="preserve"> Каждый пакет</w:t>
      </w:r>
      <w:r w:rsidRPr="00BD404D">
        <w:rPr>
          <w:sz w:val="28"/>
          <w:szCs w:val="28"/>
        </w:rPr>
        <w:t xml:space="preserve"> имеет уникальный идентификатор, который позволяет направить </w:t>
      </w:r>
      <w:r w:rsidRPr="00BD404D">
        <w:rPr>
          <w:sz w:val="28"/>
          <w:szCs w:val="28"/>
        </w:rPr>
        <w:lastRenderedPageBreak/>
        <w:t>ответны</w:t>
      </w:r>
      <w:r>
        <w:rPr>
          <w:sz w:val="28"/>
          <w:szCs w:val="28"/>
        </w:rPr>
        <w:t>й пакет его отправителю. И</w:t>
      </w:r>
      <w:r w:rsidRPr="00BD404D">
        <w:rPr>
          <w:sz w:val="28"/>
          <w:szCs w:val="28"/>
        </w:rPr>
        <w:t>спользуются различные форматы адресации, зависящие от типов транзакций</w:t>
      </w:r>
      <w:r>
        <w:rPr>
          <w:sz w:val="28"/>
          <w:szCs w:val="28"/>
        </w:rPr>
        <w:t>: транзакции памяти, ввода-вывода, конфигурационные и сообщений(прерываний)</w:t>
      </w:r>
      <w:r w:rsidRPr="00BD404D">
        <w:rPr>
          <w:sz w:val="28"/>
          <w:szCs w:val="28"/>
        </w:rPr>
        <w:t xml:space="preserve">. </w:t>
      </w:r>
    </w:p>
    <w:p w:rsidR="00BC51AD" w:rsidRDefault="00783866" w:rsidP="00BC51AD">
      <w:pPr>
        <w:pStyle w:val="a4"/>
        <w:numPr>
          <w:ilvl w:val="0"/>
          <w:numId w:val="2"/>
        </w:numPr>
        <w:spacing w:before="0" w:beforeAutospacing="0" w:after="0" w:afterAutospacing="0"/>
        <w:jc w:val="both"/>
        <w:rPr>
          <w:sz w:val="28"/>
          <w:szCs w:val="28"/>
        </w:rPr>
      </w:pPr>
      <w:r>
        <w:rPr>
          <w:sz w:val="28"/>
          <w:szCs w:val="28"/>
        </w:rPr>
        <w:t xml:space="preserve">Канальный уровень  </w:t>
      </w:r>
    </w:p>
    <w:p w:rsidR="00E16555" w:rsidRPr="00653DD0" w:rsidRDefault="00BC51AD" w:rsidP="00BC51AD">
      <w:pPr>
        <w:pStyle w:val="a4"/>
        <w:spacing w:before="0" w:beforeAutospacing="0" w:after="0" w:afterAutospacing="0"/>
        <w:ind w:firstLine="284"/>
        <w:jc w:val="both"/>
        <w:rPr>
          <w:sz w:val="28"/>
          <w:szCs w:val="28"/>
        </w:rPr>
      </w:pPr>
      <w:r w:rsidRPr="00BC51AD">
        <w:rPr>
          <w:sz w:val="28"/>
        </w:rPr>
        <w:t>Канальный уровень (</w:t>
      </w:r>
      <w:proofErr w:type="spellStart"/>
      <w:r w:rsidRPr="00BC51AD">
        <w:rPr>
          <w:sz w:val="28"/>
        </w:rPr>
        <w:t>data</w:t>
      </w:r>
      <w:proofErr w:type="spellEnd"/>
      <w:r w:rsidRPr="00BC51AD">
        <w:rPr>
          <w:sz w:val="28"/>
        </w:rPr>
        <w:t xml:space="preserve"> </w:t>
      </w:r>
      <w:proofErr w:type="spellStart"/>
      <w:r w:rsidRPr="00BC51AD">
        <w:rPr>
          <w:sz w:val="28"/>
        </w:rPr>
        <w:t>link</w:t>
      </w:r>
      <w:proofErr w:type="spellEnd"/>
      <w:r w:rsidRPr="00BC51AD">
        <w:rPr>
          <w:sz w:val="28"/>
        </w:rPr>
        <w:t xml:space="preserve"> </w:t>
      </w:r>
      <w:proofErr w:type="spellStart"/>
      <w:r w:rsidRPr="00BC51AD">
        <w:rPr>
          <w:sz w:val="28"/>
        </w:rPr>
        <w:t>layer</w:t>
      </w:r>
      <w:proofErr w:type="spellEnd"/>
      <w:r w:rsidRPr="00BC51AD">
        <w:rPr>
          <w:sz w:val="28"/>
        </w:rPr>
        <w:t>), промежуточный в стеке, отвечает за управление связью, обнаружение ошибок и организацию повторных передач вплоть до успеха или признания отказа соединения. К пакетам, полученным от уровня транзакций, канальный уровень добавляет свои заголовки (номера пакетов и контрольные коды). Канальный уровень и сам является генератором и получателем пакетов DLLP (</w:t>
      </w:r>
      <w:proofErr w:type="spellStart"/>
      <w:r w:rsidRPr="00BC51AD">
        <w:rPr>
          <w:sz w:val="28"/>
        </w:rPr>
        <w:t>Data</w:t>
      </w:r>
      <w:proofErr w:type="spellEnd"/>
      <w:r w:rsidRPr="00BC51AD">
        <w:rPr>
          <w:sz w:val="28"/>
        </w:rPr>
        <w:t xml:space="preserve"> </w:t>
      </w:r>
      <w:proofErr w:type="spellStart"/>
      <w:r w:rsidRPr="00BC51AD">
        <w:rPr>
          <w:sz w:val="28"/>
        </w:rPr>
        <w:t>Link</w:t>
      </w:r>
      <w:proofErr w:type="spellEnd"/>
      <w:r w:rsidRPr="00BC51AD">
        <w:rPr>
          <w:sz w:val="28"/>
        </w:rPr>
        <w:t xml:space="preserve"> </w:t>
      </w:r>
      <w:proofErr w:type="spellStart"/>
      <w:r w:rsidRPr="00BC51AD">
        <w:rPr>
          <w:sz w:val="28"/>
        </w:rPr>
        <w:t>Layer</w:t>
      </w:r>
      <w:proofErr w:type="spellEnd"/>
      <w:r w:rsidRPr="00BC51AD">
        <w:rPr>
          <w:sz w:val="28"/>
        </w:rPr>
        <w:t xml:space="preserve"> </w:t>
      </w:r>
      <w:proofErr w:type="spellStart"/>
      <w:r w:rsidRPr="00BC51AD">
        <w:rPr>
          <w:sz w:val="28"/>
        </w:rPr>
        <w:t>Packet</w:t>
      </w:r>
      <w:proofErr w:type="spellEnd"/>
      <w:r w:rsidRPr="00BC51AD">
        <w:rPr>
          <w:sz w:val="28"/>
        </w:rPr>
        <w:t xml:space="preserve"> — пакет канального уровня), используемых для управления соединением.</w:t>
      </w:r>
      <w:r w:rsidR="00FB2836">
        <w:rPr>
          <w:sz w:val="28"/>
          <w:szCs w:val="28"/>
        </w:rPr>
        <w:t xml:space="preserve"> </w:t>
      </w:r>
    </w:p>
    <w:p w:rsidR="00E16555" w:rsidRDefault="00E16555" w:rsidP="00E16555">
      <w:pPr>
        <w:pStyle w:val="a4"/>
        <w:spacing w:before="0" w:beforeAutospacing="0" w:after="0" w:afterAutospacing="0"/>
        <w:ind w:firstLine="284"/>
        <w:jc w:val="both"/>
        <w:rPr>
          <w:sz w:val="28"/>
        </w:rPr>
      </w:pPr>
      <w:r w:rsidRPr="00E16555">
        <w:rPr>
          <w:sz w:val="28"/>
        </w:rPr>
        <w:t xml:space="preserve">4)  </w:t>
      </w:r>
      <w:r>
        <w:rPr>
          <w:sz w:val="28"/>
        </w:rPr>
        <w:t>Физический уровень</w:t>
      </w:r>
    </w:p>
    <w:p w:rsidR="00E16555" w:rsidRDefault="00E16555" w:rsidP="00E16555">
      <w:pPr>
        <w:pStyle w:val="a4"/>
        <w:spacing w:before="0" w:beforeAutospacing="0" w:after="0" w:afterAutospacing="0"/>
        <w:ind w:firstLine="284"/>
        <w:jc w:val="both"/>
        <w:rPr>
          <w:sz w:val="28"/>
        </w:rPr>
      </w:pPr>
      <w:r>
        <w:rPr>
          <w:sz w:val="28"/>
        </w:rPr>
        <w:t>Ф</w:t>
      </w:r>
      <w:r w:rsidRPr="00E16555">
        <w:rPr>
          <w:sz w:val="28"/>
        </w:rPr>
        <w:t xml:space="preserve">изический уровень изолирует канальный от всех подробностей передачи сигналов. Он состоит из двух </w:t>
      </w:r>
      <w:r>
        <w:rPr>
          <w:sz w:val="28"/>
        </w:rPr>
        <w:t>блоков:</w:t>
      </w:r>
    </w:p>
    <w:p w:rsidR="00E16555" w:rsidRDefault="00E16555" w:rsidP="00E16555">
      <w:pPr>
        <w:pStyle w:val="a4"/>
        <w:spacing w:before="0" w:beforeAutospacing="0" w:after="0" w:afterAutospacing="0"/>
        <w:ind w:firstLine="284"/>
        <w:jc w:val="both"/>
        <w:rPr>
          <w:sz w:val="28"/>
        </w:rPr>
      </w:pPr>
      <w:r>
        <w:rPr>
          <w:sz w:val="28"/>
        </w:rPr>
        <w:t xml:space="preserve">- </w:t>
      </w:r>
      <w:r w:rsidRPr="00E16555">
        <w:rPr>
          <w:sz w:val="28"/>
        </w:rPr>
        <w:t>Логический блок при передаче выполняет распределение данных по линиям, скремблирование, кодирование по схеме 8B/10B, кадрирование и преобразование в последовательный код. При приеме выполняются обратные действия. Дополнительные символы, обеспечиваемые кодированием 8B/10B, используются для служебной сигнализ</w:t>
      </w:r>
      <w:r w:rsidR="00653DD0">
        <w:rPr>
          <w:sz w:val="28"/>
        </w:rPr>
        <w:t>ации. Логический блок отвечает также и</w:t>
      </w:r>
      <w:r w:rsidRPr="00E16555">
        <w:rPr>
          <w:sz w:val="28"/>
        </w:rPr>
        <w:t xml:space="preserve"> за согласование соединения, инициализацию и т. п.</w:t>
      </w:r>
    </w:p>
    <w:p w:rsidR="00E16555" w:rsidRPr="00E16555" w:rsidRDefault="00E16555" w:rsidP="00E16555">
      <w:pPr>
        <w:pStyle w:val="a4"/>
        <w:spacing w:before="0" w:beforeAutospacing="0" w:after="0" w:afterAutospacing="0"/>
        <w:ind w:firstLine="284"/>
        <w:jc w:val="both"/>
        <w:rPr>
          <w:sz w:val="28"/>
        </w:rPr>
      </w:pPr>
      <w:r>
        <w:rPr>
          <w:sz w:val="28"/>
        </w:rPr>
        <w:t xml:space="preserve">- </w:t>
      </w:r>
      <w:r w:rsidRPr="00E16555">
        <w:rPr>
          <w:sz w:val="28"/>
        </w:rPr>
        <w:t xml:space="preserve">Электрический блок отвечает за электрическое согласование, синхронизацию, обнаружение приемника. Уровневая модель, принятая в PCI </w:t>
      </w:r>
      <w:proofErr w:type="spellStart"/>
      <w:r w:rsidRPr="00E16555">
        <w:rPr>
          <w:sz w:val="28"/>
        </w:rPr>
        <w:t>Express</w:t>
      </w:r>
      <w:proofErr w:type="spellEnd"/>
      <w:r w:rsidRPr="00E16555">
        <w:rPr>
          <w:sz w:val="28"/>
        </w:rPr>
        <w:t>, позволяет, не затрагивая остальных уровней, замен</w:t>
      </w:r>
      <w:r w:rsidR="00C70280">
        <w:rPr>
          <w:sz w:val="28"/>
        </w:rPr>
        <w:t xml:space="preserve">ить физический уровень или его </w:t>
      </w:r>
      <w:r w:rsidRPr="00E16555">
        <w:rPr>
          <w:sz w:val="28"/>
        </w:rPr>
        <w:t>блоки, когда появятся более эффективные схемы кодирования и сигнализации. Интерфейс между физическим и канальным уровнем зависит от реализации этих компонентов и выбирается их разработчиком. Интерфейс физического уровня четко специфицирован, что обеспечивает возможность соединения устройств разного происхождения.</w:t>
      </w:r>
    </w:p>
    <w:p w:rsidR="00C157DC" w:rsidRDefault="00C157DC" w:rsidP="00DD61CB">
      <w:pPr>
        <w:pStyle w:val="a4"/>
        <w:spacing w:before="0" w:beforeAutospacing="0" w:after="0" w:afterAutospacing="0"/>
        <w:jc w:val="both"/>
      </w:pPr>
    </w:p>
    <w:p w:rsidR="00DD61CB" w:rsidRPr="00DD61CB" w:rsidRDefault="00DD61CB" w:rsidP="00DD61CB">
      <w:pPr>
        <w:pStyle w:val="a3"/>
        <w:numPr>
          <w:ilvl w:val="0"/>
          <w:numId w:val="1"/>
        </w:numPr>
        <w:spacing w:after="0"/>
        <w:jc w:val="both"/>
        <w:rPr>
          <w:rFonts w:ascii="Times New Roman" w:hAnsi="Times New Roman" w:cs="Times New Roman"/>
          <w:sz w:val="28"/>
          <w:szCs w:val="28"/>
        </w:rPr>
      </w:pPr>
      <w:r w:rsidRPr="00DD61CB">
        <w:rPr>
          <w:rFonts w:ascii="Times New Roman" w:hAnsi="Times New Roman" w:cs="Times New Roman"/>
          <w:sz w:val="28"/>
          <w:szCs w:val="28"/>
        </w:rPr>
        <w:t xml:space="preserve">Организация пакетов в шине </w:t>
      </w:r>
      <w:r w:rsidRPr="00DD61CB">
        <w:rPr>
          <w:rFonts w:ascii="Times New Roman" w:hAnsi="Times New Roman" w:cs="Times New Roman"/>
          <w:sz w:val="28"/>
          <w:szCs w:val="28"/>
          <w:lang w:val="en-US"/>
        </w:rPr>
        <w:t>PCI</w:t>
      </w:r>
      <w:r w:rsidRPr="00DD61CB">
        <w:rPr>
          <w:rFonts w:ascii="Times New Roman" w:hAnsi="Times New Roman" w:cs="Times New Roman"/>
          <w:sz w:val="28"/>
          <w:szCs w:val="28"/>
        </w:rPr>
        <w:t xml:space="preserve"> </w:t>
      </w:r>
      <w:r w:rsidRPr="00DD61CB">
        <w:rPr>
          <w:rFonts w:ascii="Times New Roman" w:hAnsi="Times New Roman" w:cs="Times New Roman"/>
          <w:sz w:val="28"/>
          <w:szCs w:val="28"/>
          <w:lang w:val="en-US"/>
        </w:rPr>
        <w:t>Express</w:t>
      </w:r>
    </w:p>
    <w:p w:rsidR="00DD61CB" w:rsidRPr="00DD61CB" w:rsidRDefault="00DD61CB" w:rsidP="00DD61CB">
      <w:pPr>
        <w:spacing w:after="0"/>
        <w:jc w:val="both"/>
        <w:rPr>
          <w:rFonts w:ascii="Times New Roman" w:hAnsi="Times New Roman" w:cs="Times New Roman"/>
          <w:sz w:val="28"/>
          <w:szCs w:val="28"/>
        </w:rPr>
      </w:pPr>
    </w:p>
    <w:p w:rsidR="00DD61CB" w:rsidRPr="00DD61CB" w:rsidRDefault="00DD61CB" w:rsidP="00DD61CB">
      <w:pPr>
        <w:spacing w:after="0"/>
        <w:jc w:val="both"/>
        <w:rPr>
          <w:rFonts w:ascii="Times New Roman" w:hAnsi="Times New Roman" w:cs="Times New Roman"/>
          <w:sz w:val="28"/>
          <w:szCs w:val="28"/>
        </w:rPr>
      </w:pPr>
      <w:r w:rsidRPr="00DD61CB">
        <w:rPr>
          <w:rFonts w:ascii="Times New Roman" w:hAnsi="Times New Roman" w:cs="Times New Roman"/>
          <w:sz w:val="28"/>
          <w:szCs w:val="28"/>
        </w:rPr>
        <w:t>Фо</w:t>
      </w:r>
      <w:r w:rsidR="00653DD0">
        <w:rPr>
          <w:rFonts w:ascii="Times New Roman" w:hAnsi="Times New Roman" w:cs="Times New Roman"/>
          <w:sz w:val="28"/>
          <w:szCs w:val="28"/>
        </w:rPr>
        <w:t>рмат пакета отражен на рисунке 4</w:t>
      </w:r>
      <w:r w:rsidRPr="00DD61CB">
        <w:rPr>
          <w:rFonts w:ascii="Times New Roman" w:hAnsi="Times New Roman" w:cs="Times New Roman"/>
          <w:sz w:val="28"/>
          <w:szCs w:val="28"/>
        </w:rPr>
        <w:t>.</w:t>
      </w:r>
    </w:p>
    <w:p w:rsidR="00DD61CB" w:rsidRPr="00DD61CB" w:rsidRDefault="00DD61CB" w:rsidP="00DD61CB">
      <w:pPr>
        <w:spacing w:after="0"/>
        <w:jc w:val="both"/>
        <w:rPr>
          <w:rFonts w:ascii="Times New Roman" w:hAnsi="Times New Roman" w:cs="Times New Roman"/>
          <w:sz w:val="28"/>
          <w:szCs w:val="28"/>
        </w:rPr>
      </w:pPr>
    </w:p>
    <w:p w:rsidR="00DD61CB" w:rsidRPr="00DD61CB" w:rsidRDefault="00DD61CB" w:rsidP="00DD61CB">
      <w:pPr>
        <w:spacing w:after="0"/>
        <w:jc w:val="center"/>
        <w:rPr>
          <w:rFonts w:ascii="Times New Roman" w:hAnsi="Times New Roman" w:cs="Times New Roman"/>
          <w:sz w:val="28"/>
          <w:szCs w:val="28"/>
        </w:rPr>
      </w:pPr>
      <w:r w:rsidRPr="00DD61CB">
        <w:rPr>
          <w:rFonts w:ascii="Times New Roman" w:hAnsi="Times New Roman" w:cs="Times New Roman"/>
          <w:noProof/>
          <w:sz w:val="28"/>
          <w:szCs w:val="28"/>
          <w:lang w:eastAsia="ru-RU"/>
        </w:rPr>
        <w:drawing>
          <wp:inline distT="0" distB="0" distL="0" distR="0" wp14:anchorId="21AB7F92" wp14:editId="4B49BA10">
            <wp:extent cx="5340350" cy="1403355"/>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1027" cy="1445578"/>
                    </a:xfrm>
                    <a:prstGeom prst="rect">
                      <a:avLst/>
                    </a:prstGeom>
                    <a:noFill/>
                    <a:ln>
                      <a:noFill/>
                    </a:ln>
                  </pic:spPr>
                </pic:pic>
              </a:graphicData>
            </a:graphic>
          </wp:inline>
        </w:drawing>
      </w:r>
    </w:p>
    <w:p w:rsidR="00DD61CB" w:rsidRPr="00653DD0" w:rsidRDefault="00DD61CB" w:rsidP="00653DD0">
      <w:pPr>
        <w:spacing w:after="0"/>
        <w:jc w:val="center"/>
        <w:rPr>
          <w:rFonts w:ascii="Times New Roman" w:hAnsi="Times New Roman" w:cs="Times New Roman"/>
          <w:sz w:val="28"/>
          <w:szCs w:val="28"/>
        </w:rPr>
      </w:pPr>
      <w:r w:rsidRPr="00DD61CB">
        <w:rPr>
          <w:rFonts w:ascii="Times New Roman" w:hAnsi="Times New Roman" w:cs="Times New Roman"/>
          <w:sz w:val="28"/>
          <w:szCs w:val="28"/>
        </w:rPr>
        <w:t xml:space="preserve">Рисунок </w:t>
      </w:r>
      <w:r w:rsidR="00653DD0">
        <w:rPr>
          <w:rFonts w:ascii="Times New Roman" w:hAnsi="Times New Roman" w:cs="Times New Roman"/>
          <w:sz w:val="28"/>
          <w:szCs w:val="28"/>
        </w:rPr>
        <w:t>4</w:t>
      </w:r>
    </w:p>
    <w:p w:rsidR="00DD61CB" w:rsidRPr="00DD61CB" w:rsidRDefault="00DD61CB" w:rsidP="00DD61CB">
      <w:pPr>
        <w:pStyle w:val="a3"/>
        <w:spacing w:after="0"/>
        <w:rPr>
          <w:rFonts w:ascii="Times New Roman" w:hAnsi="Times New Roman" w:cs="Times New Roman"/>
          <w:sz w:val="28"/>
          <w:szCs w:val="28"/>
        </w:rPr>
      </w:pPr>
      <w:r w:rsidRPr="00DD61CB">
        <w:rPr>
          <w:rFonts w:ascii="Times New Roman" w:hAnsi="Times New Roman" w:cs="Times New Roman"/>
          <w:sz w:val="28"/>
          <w:szCs w:val="28"/>
        </w:rPr>
        <w:t>Пакет содержит следующие разделы:</w:t>
      </w:r>
    </w:p>
    <w:p w:rsidR="00DD61CB" w:rsidRPr="00DD61CB" w:rsidRDefault="00DD61CB" w:rsidP="00DD61CB">
      <w:pPr>
        <w:pStyle w:val="a3"/>
        <w:numPr>
          <w:ilvl w:val="0"/>
          <w:numId w:val="4"/>
        </w:numPr>
        <w:spacing w:after="0"/>
        <w:rPr>
          <w:rFonts w:ascii="Times New Roman" w:hAnsi="Times New Roman" w:cs="Times New Roman"/>
          <w:sz w:val="28"/>
          <w:szCs w:val="28"/>
        </w:rPr>
      </w:pPr>
      <w:r w:rsidRPr="00DD61CB">
        <w:rPr>
          <w:rFonts w:ascii="Times New Roman" w:hAnsi="Times New Roman" w:cs="Times New Roman"/>
          <w:sz w:val="28"/>
          <w:szCs w:val="28"/>
        </w:rPr>
        <w:lastRenderedPageBreak/>
        <w:t>Кадр(</w:t>
      </w:r>
      <w:proofErr w:type="spellStart"/>
      <w:r w:rsidRPr="00DD61CB">
        <w:rPr>
          <w:rFonts w:ascii="Times New Roman" w:hAnsi="Times New Roman" w:cs="Times New Roman"/>
          <w:sz w:val="28"/>
          <w:szCs w:val="28"/>
        </w:rPr>
        <w:t>Frame</w:t>
      </w:r>
      <w:proofErr w:type="spellEnd"/>
      <w:r w:rsidRPr="00DD61CB">
        <w:rPr>
          <w:rFonts w:ascii="Times New Roman" w:hAnsi="Times New Roman" w:cs="Times New Roman"/>
          <w:sz w:val="28"/>
          <w:szCs w:val="28"/>
        </w:rPr>
        <w:t>) — начальный и конечный фрейм пакета - его добавляет физический уровень для определения начала и окончания передачи пакета данных;</w:t>
      </w:r>
    </w:p>
    <w:p w:rsidR="00DD61CB" w:rsidRPr="00DD61CB" w:rsidRDefault="00DD61CB" w:rsidP="00DD61CB">
      <w:pPr>
        <w:pStyle w:val="a3"/>
        <w:numPr>
          <w:ilvl w:val="0"/>
          <w:numId w:val="4"/>
        </w:numPr>
        <w:spacing w:after="0"/>
        <w:rPr>
          <w:rFonts w:ascii="Times New Roman" w:hAnsi="Times New Roman" w:cs="Times New Roman"/>
          <w:sz w:val="28"/>
          <w:szCs w:val="28"/>
        </w:rPr>
      </w:pPr>
      <w:r w:rsidRPr="00DD61CB">
        <w:rPr>
          <w:rFonts w:ascii="Times New Roman" w:hAnsi="Times New Roman" w:cs="Times New Roman"/>
          <w:sz w:val="28"/>
          <w:szCs w:val="28"/>
        </w:rPr>
        <w:t>Порядковый номер (</w:t>
      </w:r>
      <w:proofErr w:type="spellStart"/>
      <w:r w:rsidRPr="00DD61CB">
        <w:rPr>
          <w:rFonts w:ascii="Times New Roman" w:hAnsi="Times New Roman" w:cs="Times New Roman"/>
          <w:sz w:val="28"/>
          <w:szCs w:val="28"/>
        </w:rPr>
        <w:t>Packet</w:t>
      </w:r>
      <w:proofErr w:type="spellEnd"/>
      <w:r w:rsidRPr="00DD61CB">
        <w:rPr>
          <w:rFonts w:ascii="Times New Roman" w:hAnsi="Times New Roman" w:cs="Times New Roman"/>
          <w:sz w:val="28"/>
          <w:szCs w:val="28"/>
        </w:rPr>
        <w:t xml:space="preserve"> #) — номер пакета, добавляется на сетевом уровне чтобы пакеты можно было отличить друг от друга;</w:t>
      </w:r>
    </w:p>
    <w:p w:rsidR="00DD61CB" w:rsidRPr="00DD61CB" w:rsidRDefault="00DD61CB" w:rsidP="00DD61CB">
      <w:pPr>
        <w:pStyle w:val="a3"/>
        <w:numPr>
          <w:ilvl w:val="0"/>
          <w:numId w:val="4"/>
        </w:numPr>
        <w:spacing w:after="0"/>
        <w:rPr>
          <w:rFonts w:ascii="Times New Roman" w:hAnsi="Times New Roman" w:cs="Times New Roman"/>
          <w:sz w:val="28"/>
          <w:szCs w:val="28"/>
        </w:rPr>
      </w:pPr>
      <w:r w:rsidRPr="00DD61CB">
        <w:rPr>
          <w:rFonts w:ascii="Times New Roman" w:hAnsi="Times New Roman" w:cs="Times New Roman"/>
          <w:sz w:val="28"/>
          <w:szCs w:val="28"/>
        </w:rPr>
        <w:t>Заголовок (</w:t>
      </w:r>
      <w:proofErr w:type="spellStart"/>
      <w:r w:rsidRPr="00DD61CB">
        <w:rPr>
          <w:rFonts w:ascii="Times New Roman" w:hAnsi="Times New Roman" w:cs="Times New Roman"/>
          <w:sz w:val="28"/>
          <w:szCs w:val="28"/>
        </w:rPr>
        <w:t>Header</w:t>
      </w:r>
      <w:proofErr w:type="spellEnd"/>
      <w:r w:rsidRPr="00DD61CB">
        <w:rPr>
          <w:rFonts w:ascii="Times New Roman" w:hAnsi="Times New Roman" w:cs="Times New Roman"/>
          <w:sz w:val="28"/>
          <w:szCs w:val="28"/>
        </w:rPr>
        <w:t>) — заголовок пакета, описывает тип пакета, получателя, приоритет и другие свойства, это информация транспортного уровня;</w:t>
      </w:r>
    </w:p>
    <w:p w:rsidR="00DD61CB" w:rsidRPr="00DD61CB" w:rsidRDefault="00DD61CB" w:rsidP="00DD61CB">
      <w:pPr>
        <w:pStyle w:val="a3"/>
        <w:numPr>
          <w:ilvl w:val="0"/>
          <w:numId w:val="4"/>
        </w:numPr>
        <w:spacing w:after="0"/>
        <w:rPr>
          <w:rFonts w:ascii="Times New Roman" w:hAnsi="Times New Roman" w:cs="Times New Roman"/>
          <w:sz w:val="28"/>
          <w:szCs w:val="28"/>
        </w:rPr>
      </w:pPr>
      <w:r w:rsidRPr="00DD61CB">
        <w:rPr>
          <w:rFonts w:ascii="Times New Roman" w:hAnsi="Times New Roman" w:cs="Times New Roman"/>
          <w:sz w:val="28"/>
          <w:szCs w:val="28"/>
        </w:rPr>
        <w:t>Данные (</w:t>
      </w:r>
      <w:proofErr w:type="spellStart"/>
      <w:r w:rsidRPr="00DD61CB">
        <w:rPr>
          <w:rFonts w:ascii="Times New Roman" w:hAnsi="Times New Roman" w:cs="Times New Roman"/>
          <w:sz w:val="28"/>
          <w:szCs w:val="28"/>
        </w:rPr>
        <w:t>Data</w:t>
      </w:r>
      <w:proofErr w:type="spellEnd"/>
      <w:r w:rsidRPr="00DD61CB">
        <w:rPr>
          <w:rFonts w:ascii="Times New Roman" w:hAnsi="Times New Roman" w:cs="Times New Roman"/>
          <w:sz w:val="28"/>
          <w:szCs w:val="28"/>
        </w:rPr>
        <w:t>) — собственно данные пакеты;</w:t>
      </w:r>
    </w:p>
    <w:p w:rsidR="00DD61CB" w:rsidRDefault="00DD61CB" w:rsidP="00266096">
      <w:pPr>
        <w:pStyle w:val="a3"/>
        <w:numPr>
          <w:ilvl w:val="0"/>
          <w:numId w:val="4"/>
        </w:numPr>
        <w:spacing w:after="0"/>
        <w:rPr>
          <w:rFonts w:ascii="Times New Roman" w:hAnsi="Times New Roman" w:cs="Times New Roman"/>
          <w:sz w:val="28"/>
          <w:szCs w:val="28"/>
        </w:rPr>
      </w:pPr>
      <w:r w:rsidRPr="00DD61CB">
        <w:rPr>
          <w:rFonts w:ascii="Times New Roman" w:hAnsi="Times New Roman" w:cs="Times New Roman"/>
          <w:sz w:val="28"/>
          <w:szCs w:val="28"/>
        </w:rPr>
        <w:t>CRC — контрольная сумма пакета.</w:t>
      </w:r>
    </w:p>
    <w:p w:rsidR="00266096" w:rsidRPr="00266096" w:rsidRDefault="00266096" w:rsidP="00266096">
      <w:pPr>
        <w:pStyle w:val="a3"/>
        <w:spacing w:after="0"/>
        <w:rPr>
          <w:rFonts w:ascii="Times New Roman" w:hAnsi="Times New Roman" w:cs="Times New Roman"/>
          <w:sz w:val="28"/>
          <w:szCs w:val="28"/>
        </w:rPr>
      </w:pPr>
    </w:p>
    <w:p w:rsidR="00DD61CB" w:rsidRPr="00DD61CB" w:rsidRDefault="00DD61CB" w:rsidP="00DD61CB">
      <w:pPr>
        <w:spacing w:after="0"/>
        <w:ind w:left="360"/>
        <w:rPr>
          <w:rFonts w:ascii="Times New Roman" w:hAnsi="Times New Roman" w:cs="Times New Roman"/>
          <w:sz w:val="28"/>
          <w:szCs w:val="28"/>
        </w:rPr>
      </w:pPr>
      <w:r w:rsidRPr="00DD61CB">
        <w:rPr>
          <w:rFonts w:ascii="Times New Roman" w:hAnsi="Times New Roman" w:cs="Times New Roman"/>
          <w:sz w:val="28"/>
          <w:szCs w:val="28"/>
        </w:rPr>
        <w:t>Рассмотрим подробнее заголовок пакета, его</w:t>
      </w:r>
      <w:r w:rsidR="00B854BF">
        <w:rPr>
          <w:rFonts w:ascii="Times New Roman" w:hAnsi="Times New Roman" w:cs="Times New Roman"/>
          <w:sz w:val="28"/>
          <w:szCs w:val="28"/>
        </w:rPr>
        <w:t xml:space="preserve"> структура отражена на рисунке 6</w:t>
      </w:r>
      <w:r w:rsidRPr="00DD61CB">
        <w:rPr>
          <w:rFonts w:ascii="Times New Roman" w:hAnsi="Times New Roman" w:cs="Times New Roman"/>
          <w:sz w:val="28"/>
          <w:szCs w:val="28"/>
        </w:rPr>
        <w:t xml:space="preserve">. </w:t>
      </w:r>
    </w:p>
    <w:p w:rsidR="00DD61CB" w:rsidRPr="00DD61CB" w:rsidRDefault="00DD61CB" w:rsidP="00DD61CB">
      <w:pPr>
        <w:spacing w:after="0"/>
        <w:ind w:left="360"/>
        <w:jc w:val="center"/>
        <w:rPr>
          <w:rFonts w:ascii="Times New Roman" w:hAnsi="Times New Roman" w:cs="Times New Roman"/>
          <w:sz w:val="28"/>
          <w:szCs w:val="28"/>
        </w:rPr>
      </w:pPr>
      <w:r w:rsidRPr="00DD61CB">
        <w:rPr>
          <w:rFonts w:ascii="Times New Roman" w:hAnsi="Times New Roman" w:cs="Times New Roman"/>
          <w:noProof/>
          <w:sz w:val="28"/>
          <w:szCs w:val="28"/>
          <w:lang w:eastAsia="ru-RU"/>
        </w:rPr>
        <w:drawing>
          <wp:inline distT="0" distB="0" distL="0" distR="0" wp14:anchorId="6673D03A" wp14:editId="040827CD">
            <wp:extent cx="5940425" cy="961390"/>
            <wp:effectExtent l="0" t="0" r="3175" b="0"/>
            <wp:docPr id="921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Рисунок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961390"/>
                    </a:xfrm>
                    <a:prstGeom prst="rect">
                      <a:avLst/>
                    </a:prstGeom>
                    <a:noFill/>
                    <a:ln>
                      <a:noFill/>
                    </a:ln>
                    <a:extLst/>
                  </pic:spPr>
                </pic:pic>
              </a:graphicData>
            </a:graphic>
          </wp:inline>
        </w:drawing>
      </w:r>
    </w:p>
    <w:p w:rsidR="00DD61CB" w:rsidRPr="00DD61CB" w:rsidRDefault="00B854BF" w:rsidP="00DD61CB">
      <w:pPr>
        <w:spacing w:after="0"/>
        <w:ind w:left="360"/>
        <w:jc w:val="center"/>
        <w:rPr>
          <w:rFonts w:ascii="Times New Roman" w:hAnsi="Times New Roman" w:cs="Times New Roman"/>
          <w:sz w:val="28"/>
          <w:szCs w:val="28"/>
        </w:rPr>
      </w:pPr>
      <w:r>
        <w:rPr>
          <w:rFonts w:ascii="Times New Roman" w:hAnsi="Times New Roman" w:cs="Times New Roman"/>
          <w:sz w:val="28"/>
          <w:szCs w:val="28"/>
        </w:rPr>
        <w:t>Рисунок 6</w:t>
      </w:r>
    </w:p>
    <w:p w:rsidR="00266096" w:rsidRDefault="00266096" w:rsidP="00DD61CB">
      <w:pPr>
        <w:spacing w:after="0"/>
        <w:ind w:left="360"/>
        <w:jc w:val="both"/>
        <w:rPr>
          <w:rFonts w:ascii="Times New Roman" w:hAnsi="Times New Roman" w:cs="Times New Roman"/>
          <w:sz w:val="28"/>
          <w:szCs w:val="28"/>
        </w:rPr>
      </w:pPr>
    </w:p>
    <w:p w:rsidR="00DD61CB" w:rsidRPr="00DD61CB" w:rsidRDefault="00DD61CB" w:rsidP="00DD61CB">
      <w:pPr>
        <w:spacing w:after="0"/>
        <w:ind w:left="360"/>
        <w:jc w:val="both"/>
        <w:rPr>
          <w:rFonts w:ascii="Times New Roman" w:hAnsi="Times New Roman" w:cs="Times New Roman"/>
          <w:sz w:val="28"/>
          <w:szCs w:val="28"/>
        </w:rPr>
      </w:pPr>
      <w:proofErr w:type="spellStart"/>
      <w:r w:rsidRPr="00DD61CB">
        <w:rPr>
          <w:rFonts w:ascii="Times New Roman" w:hAnsi="Times New Roman" w:cs="Times New Roman"/>
          <w:sz w:val="28"/>
          <w:szCs w:val="28"/>
        </w:rPr>
        <w:t>Загловок</w:t>
      </w:r>
      <w:proofErr w:type="spellEnd"/>
      <w:r w:rsidRPr="00DD61CB">
        <w:rPr>
          <w:rFonts w:ascii="Times New Roman" w:hAnsi="Times New Roman" w:cs="Times New Roman"/>
          <w:sz w:val="28"/>
          <w:szCs w:val="28"/>
        </w:rPr>
        <w:t xml:space="preserve"> содержит следующие поля:</w:t>
      </w:r>
    </w:p>
    <w:p w:rsidR="00DD61CB" w:rsidRPr="00DD61CB" w:rsidRDefault="00DD61CB" w:rsidP="00DD61CB">
      <w:pPr>
        <w:pStyle w:val="a3"/>
        <w:numPr>
          <w:ilvl w:val="0"/>
          <w:numId w:val="5"/>
        </w:numPr>
        <w:spacing w:after="0"/>
        <w:rPr>
          <w:rFonts w:ascii="Times New Roman" w:hAnsi="Times New Roman" w:cs="Times New Roman"/>
          <w:sz w:val="28"/>
          <w:szCs w:val="28"/>
        </w:rPr>
      </w:pPr>
      <w:proofErr w:type="spellStart"/>
      <w:r w:rsidRPr="00DD61CB">
        <w:rPr>
          <w:rFonts w:ascii="Times New Roman" w:hAnsi="Times New Roman" w:cs="Times New Roman"/>
          <w:sz w:val="28"/>
          <w:szCs w:val="28"/>
        </w:rPr>
        <w:t>Fmt</w:t>
      </w:r>
      <w:proofErr w:type="spellEnd"/>
      <w:r w:rsidRPr="00DD61CB">
        <w:rPr>
          <w:rFonts w:ascii="Times New Roman" w:hAnsi="Times New Roman" w:cs="Times New Roman"/>
          <w:sz w:val="28"/>
          <w:szCs w:val="28"/>
        </w:rPr>
        <w:t xml:space="preserve"> — указание типа заголовка (12 или 16 байт) и признак наличия в пакете данных;</w:t>
      </w:r>
    </w:p>
    <w:p w:rsidR="00DD61CB" w:rsidRPr="00DD61CB" w:rsidRDefault="00DD61CB" w:rsidP="00DD61CB">
      <w:pPr>
        <w:pStyle w:val="a3"/>
        <w:numPr>
          <w:ilvl w:val="0"/>
          <w:numId w:val="5"/>
        </w:numPr>
        <w:spacing w:after="0"/>
        <w:rPr>
          <w:rFonts w:ascii="Times New Roman" w:hAnsi="Times New Roman" w:cs="Times New Roman"/>
          <w:sz w:val="28"/>
          <w:szCs w:val="28"/>
        </w:rPr>
      </w:pPr>
      <w:proofErr w:type="spellStart"/>
      <w:r w:rsidRPr="00DD61CB">
        <w:rPr>
          <w:rFonts w:ascii="Times New Roman" w:hAnsi="Times New Roman" w:cs="Times New Roman"/>
          <w:sz w:val="28"/>
          <w:szCs w:val="28"/>
        </w:rPr>
        <w:t>Type</w:t>
      </w:r>
      <w:proofErr w:type="spellEnd"/>
      <w:r w:rsidRPr="00DD61CB">
        <w:rPr>
          <w:rFonts w:ascii="Times New Roman" w:hAnsi="Times New Roman" w:cs="Times New Roman"/>
          <w:sz w:val="28"/>
          <w:szCs w:val="28"/>
        </w:rPr>
        <w:t xml:space="preserve"> — тип пакета (один из четырех основных типов - </w:t>
      </w:r>
      <w:proofErr w:type="spellStart"/>
      <w:r w:rsidRPr="00DD61CB">
        <w:rPr>
          <w:rFonts w:ascii="Times New Roman" w:hAnsi="Times New Roman" w:cs="Times New Roman"/>
          <w:sz w:val="28"/>
          <w:szCs w:val="28"/>
        </w:rPr>
        <w:t>Memory</w:t>
      </w:r>
      <w:proofErr w:type="spellEnd"/>
      <w:r w:rsidRPr="00DD61CB">
        <w:rPr>
          <w:rFonts w:ascii="Times New Roman" w:hAnsi="Times New Roman" w:cs="Times New Roman"/>
          <w:sz w:val="28"/>
          <w:szCs w:val="28"/>
        </w:rPr>
        <w:t xml:space="preserve">, I/O, </w:t>
      </w:r>
      <w:proofErr w:type="spellStart"/>
      <w:r w:rsidRPr="00DD61CB">
        <w:rPr>
          <w:rFonts w:ascii="Times New Roman" w:hAnsi="Times New Roman" w:cs="Times New Roman"/>
          <w:sz w:val="28"/>
          <w:szCs w:val="28"/>
        </w:rPr>
        <w:t>Config</w:t>
      </w:r>
      <w:proofErr w:type="spellEnd"/>
      <w:r w:rsidRPr="00DD61CB">
        <w:rPr>
          <w:rFonts w:ascii="Times New Roman" w:hAnsi="Times New Roman" w:cs="Times New Roman"/>
          <w:sz w:val="28"/>
          <w:szCs w:val="28"/>
        </w:rPr>
        <w:t xml:space="preserve">, </w:t>
      </w:r>
      <w:proofErr w:type="spellStart"/>
      <w:r w:rsidRPr="00DD61CB">
        <w:rPr>
          <w:rFonts w:ascii="Times New Roman" w:hAnsi="Times New Roman" w:cs="Times New Roman"/>
          <w:sz w:val="28"/>
          <w:szCs w:val="28"/>
        </w:rPr>
        <w:t>Message</w:t>
      </w:r>
      <w:proofErr w:type="spellEnd"/>
      <w:r w:rsidRPr="00DD61CB">
        <w:rPr>
          <w:rFonts w:ascii="Times New Roman" w:hAnsi="Times New Roman" w:cs="Times New Roman"/>
          <w:sz w:val="28"/>
          <w:szCs w:val="28"/>
        </w:rPr>
        <w:t xml:space="preserve"> и бит, определяющий запрос это или ответ на запрос);</w:t>
      </w:r>
    </w:p>
    <w:p w:rsidR="00DD61CB" w:rsidRPr="00DD61CB" w:rsidRDefault="00DD61CB" w:rsidP="00DD61CB">
      <w:pPr>
        <w:pStyle w:val="a3"/>
        <w:numPr>
          <w:ilvl w:val="0"/>
          <w:numId w:val="5"/>
        </w:numPr>
        <w:spacing w:after="0"/>
        <w:rPr>
          <w:rFonts w:ascii="Times New Roman" w:hAnsi="Times New Roman" w:cs="Times New Roman"/>
          <w:sz w:val="28"/>
          <w:szCs w:val="28"/>
        </w:rPr>
      </w:pPr>
      <w:proofErr w:type="spellStart"/>
      <w:r w:rsidRPr="00DD61CB">
        <w:rPr>
          <w:rFonts w:ascii="Times New Roman" w:hAnsi="Times New Roman" w:cs="Times New Roman"/>
          <w:sz w:val="28"/>
          <w:szCs w:val="28"/>
        </w:rPr>
        <w:t>RequestorID</w:t>
      </w:r>
      <w:proofErr w:type="spellEnd"/>
      <w:r w:rsidRPr="00DD61CB">
        <w:rPr>
          <w:rFonts w:ascii="Times New Roman" w:hAnsi="Times New Roman" w:cs="Times New Roman"/>
          <w:sz w:val="28"/>
          <w:szCs w:val="28"/>
        </w:rPr>
        <w:t xml:space="preserve"> — получатель пакета (шина, устройство, функция устройства);</w:t>
      </w:r>
    </w:p>
    <w:p w:rsidR="00DD61CB" w:rsidRPr="00DD61CB" w:rsidRDefault="00DD61CB" w:rsidP="00DD61CB">
      <w:pPr>
        <w:pStyle w:val="a3"/>
        <w:numPr>
          <w:ilvl w:val="0"/>
          <w:numId w:val="5"/>
        </w:numPr>
        <w:spacing w:after="0"/>
        <w:rPr>
          <w:rFonts w:ascii="Times New Roman" w:hAnsi="Times New Roman" w:cs="Times New Roman"/>
          <w:sz w:val="28"/>
          <w:szCs w:val="28"/>
        </w:rPr>
      </w:pPr>
      <w:proofErr w:type="spellStart"/>
      <w:r w:rsidRPr="00DD61CB">
        <w:rPr>
          <w:rFonts w:ascii="Times New Roman" w:hAnsi="Times New Roman" w:cs="Times New Roman"/>
          <w:sz w:val="28"/>
          <w:szCs w:val="28"/>
        </w:rPr>
        <w:t>Reserved</w:t>
      </w:r>
      <w:proofErr w:type="spellEnd"/>
      <w:r w:rsidRPr="00DD61CB">
        <w:rPr>
          <w:rFonts w:ascii="Times New Roman" w:hAnsi="Times New Roman" w:cs="Times New Roman"/>
          <w:sz w:val="28"/>
          <w:szCs w:val="28"/>
        </w:rPr>
        <w:t xml:space="preserve"> — зарезервированное поле;</w:t>
      </w:r>
    </w:p>
    <w:p w:rsidR="00DD61CB" w:rsidRPr="00DD61CB" w:rsidRDefault="00DD61CB" w:rsidP="00DD61CB">
      <w:pPr>
        <w:pStyle w:val="a3"/>
        <w:numPr>
          <w:ilvl w:val="0"/>
          <w:numId w:val="5"/>
        </w:numPr>
        <w:spacing w:after="0"/>
        <w:rPr>
          <w:rFonts w:ascii="Times New Roman" w:hAnsi="Times New Roman" w:cs="Times New Roman"/>
          <w:sz w:val="28"/>
          <w:szCs w:val="28"/>
        </w:rPr>
      </w:pPr>
      <w:proofErr w:type="spellStart"/>
      <w:r w:rsidRPr="00DD61CB">
        <w:rPr>
          <w:rFonts w:ascii="Times New Roman" w:hAnsi="Times New Roman" w:cs="Times New Roman"/>
          <w:sz w:val="28"/>
          <w:szCs w:val="28"/>
        </w:rPr>
        <w:t>Traffic</w:t>
      </w:r>
      <w:proofErr w:type="spellEnd"/>
      <w:r w:rsidRPr="00DD61CB">
        <w:rPr>
          <w:rFonts w:ascii="Times New Roman" w:hAnsi="Times New Roman" w:cs="Times New Roman"/>
          <w:sz w:val="28"/>
          <w:szCs w:val="28"/>
        </w:rPr>
        <w:t xml:space="preserve"> </w:t>
      </w:r>
      <w:proofErr w:type="spellStart"/>
      <w:r w:rsidRPr="00DD61CB">
        <w:rPr>
          <w:rFonts w:ascii="Times New Roman" w:hAnsi="Times New Roman" w:cs="Times New Roman"/>
          <w:sz w:val="28"/>
          <w:szCs w:val="28"/>
        </w:rPr>
        <w:t>Class</w:t>
      </w:r>
      <w:proofErr w:type="spellEnd"/>
      <w:r w:rsidRPr="00DD61CB">
        <w:rPr>
          <w:rFonts w:ascii="Times New Roman" w:hAnsi="Times New Roman" w:cs="Times New Roman"/>
          <w:sz w:val="28"/>
          <w:szCs w:val="28"/>
        </w:rPr>
        <w:t xml:space="preserve"> — используется для маршрутизации;</w:t>
      </w:r>
    </w:p>
    <w:p w:rsidR="00DD61CB" w:rsidRPr="00DD61CB" w:rsidRDefault="00DD61CB" w:rsidP="00DD61CB">
      <w:pPr>
        <w:pStyle w:val="a3"/>
        <w:numPr>
          <w:ilvl w:val="0"/>
          <w:numId w:val="5"/>
        </w:numPr>
        <w:spacing w:after="0"/>
        <w:rPr>
          <w:rFonts w:ascii="Times New Roman" w:hAnsi="Times New Roman" w:cs="Times New Roman"/>
          <w:sz w:val="28"/>
          <w:szCs w:val="28"/>
        </w:rPr>
      </w:pPr>
      <w:proofErr w:type="spellStart"/>
      <w:r w:rsidRPr="00DD61CB">
        <w:rPr>
          <w:rFonts w:ascii="Times New Roman" w:hAnsi="Times New Roman" w:cs="Times New Roman"/>
          <w:sz w:val="28"/>
          <w:szCs w:val="28"/>
        </w:rPr>
        <w:t>Address</w:t>
      </w:r>
      <w:proofErr w:type="spellEnd"/>
      <w:r w:rsidRPr="00DD61CB">
        <w:rPr>
          <w:rFonts w:ascii="Times New Roman" w:hAnsi="Times New Roman" w:cs="Times New Roman"/>
          <w:sz w:val="28"/>
          <w:szCs w:val="28"/>
        </w:rPr>
        <w:t>/</w:t>
      </w:r>
      <w:proofErr w:type="spellStart"/>
      <w:r w:rsidRPr="00DD61CB">
        <w:rPr>
          <w:rFonts w:ascii="Times New Roman" w:hAnsi="Times New Roman" w:cs="Times New Roman"/>
          <w:sz w:val="28"/>
          <w:szCs w:val="28"/>
        </w:rPr>
        <w:t>Routing</w:t>
      </w:r>
      <w:proofErr w:type="spellEnd"/>
      <w:r w:rsidRPr="00DD61CB">
        <w:rPr>
          <w:rFonts w:ascii="Times New Roman" w:hAnsi="Times New Roman" w:cs="Times New Roman"/>
          <w:sz w:val="28"/>
          <w:szCs w:val="28"/>
        </w:rPr>
        <w:t xml:space="preserve"> — адрес в памяти, куда предназначается пакет (32- или 64-разрядный) или иная информация о маршрутизации пакета;</w:t>
      </w:r>
    </w:p>
    <w:p w:rsidR="00DD61CB" w:rsidRPr="00DD61CB" w:rsidRDefault="00DD61CB" w:rsidP="00DD61CB">
      <w:pPr>
        <w:pStyle w:val="a3"/>
        <w:numPr>
          <w:ilvl w:val="0"/>
          <w:numId w:val="5"/>
        </w:numPr>
        <w:spacing w:after="0"/>
        <w:rPr>
          <w:rFonts w:ascii="Times New Roman" w:hAnsi="Times New Roman" w:cs="Times New Roman"/>
          <w:sz w:val="28"/>
          <w:szCs w:val="28"/>
        </w:rPr>
      </w:pPr>
      <w:proofErr w:type="spellStart"/>
      <w:r w:rsidRPr="00DD61CB">
        <w:rPr>
          <w:rFonts w:ascii="Times New Roman" w:hAnsi="Times New Roman" w:cs="Times New Roman"/>
          <w:sz w:val="28"/>
          <w:szCs w:val="28"/>
        </w:rPr>
        <w:t>Length</w:t>
      </w:r>
      <w:proofErr w:type="spellEnd"/>
      <w:r w:rsidRPr="00DD61CB">
        <w:rPr>
          <w:rFonts w:ascii="Times New Roman" w:hAnsi="Times New Roman" w:cs="Times New Roman"/>
          <w:sz w:val="28"/>
          <w:szCs w:val="28"/>
        </w:rPr>
        <w:t xml:space="preserve"> — объем передаваемых в пакете данных;</w:t>
      </w:r>
    </w:p>
    <w:p w:rsidR="00DD61CB" w:rsidRPr="00DD61CB" w:rsidRDefault="00DD61CB" w:rsidP="00DD61CB">
      <w:pPr>
        <w:pStyle w:val="a3"/>
        <w:numPr>
          <w:ilvl w:val="0"/>
          <w:numId w:val="5"/>
        </w:numPr>
        <w:spacing w:after="0"/>
        <w:rPr>
          <w:rFonts w:ascii="Times New Roman" w:hAnsi="Times New Roman" w:cs="Times New Roman"/>
          <w:sz w:val="28"/>
          <w:szCs w:val="28"/>
        </w:rPr>
      </w:pPr>
      <w:proofErr w:type="spellStart"/>
      <w:r w:rsidRPr="00DD61CB">
        <w:rPr>
          <w:rFonts w:ascii="Times New Roman" w:hAnsi="Times New Roman" w:cs="Times New Roman"/>
          <w:sz w:val="28"/>
          <w:szCs w:val="28"/>
        </w:rPr>
        <w:t>Attr</w:t>
      </w:r>
      <w:proofErr w:type="spellEnd"/>
      <w:r w:rsidRPr="00DD61CB">
        <w:rPr>
          <w:rFonts w:ascii="Times New Roman" w:hAnsi="Times New Roman" w:cs="Times New Roman"/>
          <w:sz w:val="28"/>
          <w:szCs w:val="28"/>
        </w:rPr>
        <w:t xml:space="preserve"> — вспомогательные атрибуты пакета (</w:t>
      </w:r>
      <w:proofErr w:type="spellStart"/>
      <w:r w:rsidRPr="00DD61CB">
        <w:rPr>
          <w:rFonts w:ascii="Times New Roman" w:hAnsi="Times New Roman" w:cs="Times New Roman"/>
          <w:sz w:val="28"/>
          <w:szCs w:val="28"/>
        </w:rPr>
        <w:t>Snoop</w:t>
      </w:r>
      <w:proofErr w:type="spellEnd"/>
      <w:r w:rsidRPr="00DD61CB">
        <w:rPr>
          <w:rFonts w:ascii="Times New Roman" w:hAnsi="Times New Roman" w:cs="Times New Roman"/>
          <w:sz w:val="28"/>
          <w:szCs w:val="28"/>
        </w:rPr>
        <w:t xml:space="preserve">, </w:t>
      </w:r>
      <w:proofErr w:type="spellStart"/>
      <w:r w:rsidRPr="00DD61CB">
        <w:rPr>
          <w:rFonts w:ascii="Times New Roman" w:hAnsi="Times New Roman" w:cs="Times New Roman"/>
          <w:sz w:val="28"/>
          <w:szCs w:val="28"/>
        </w:rPr>
        <w:t>Ordering</w:t>
      </w:r>
      <w:proofErr w:type="spellEnd"/>
      <w:r w:rsidRPr="00DD61CB">
        <w:rPr>
          <w:rFonts w:ascii="Times New Roman" w:hAnsi="Times New Roman" w:cs="Times New Roman"/>
          <w:sz w:val="28"/>
          <w:szCs w:val="28"/>
        </w:rPr>
        <w:t>);</w:t>
      </w:r>
    </w:p>
    <w:p w:rsidR="00DD61CB" w:rsidRPr="00DD61CB" w:rsidRDefault="00DD61CB" w:rsidP="00DD61CB">
      <w:pPr>
        <w:pStyle w:val="a4"/>
        <w:spacing w:before="0" w:beforeAutospacing="0" w:after="0" w:afterAutospacing="0"/>
        <w:jc w:val="both"/>
        <w:rPr>
          <w:sz w:val="28"/>
          <w:szCs w:val="28"/>
        </w:rPr>
      </w:pPr>
    </w:p>
    <w:p w:rsidR="00DD61CB" w:rsidRPr="00DD61CB" w:rsidRDefault="00DD61CB" w:rsidP="00DD61CB">
      <w:pPr>
        <w:pStyle w:val="a4"/>
        <w:numPr>
          <w:ilvl w:val="0"/>
          <w:numId w:val="1"/>
        </w:numPr>
        <w:spacing w:before="0" w:beforeAutospacing="0" w:after="0" w:afterAutospacing="0"/>
        <w:jc w:val="both"/>
        <w:rPr>
          <w:sz w:val="28"/>
          <w:szCs w:val="28"/>
        </w:rPr>
      </w:pPr>
      <w:r w:rsidRPr="00DD61CB">
        <w:rPr>
          <w:sz w:val="28"/>
          <w:szCs w:val="28"/>
        </w:rPr>
        <w:t xml:space="preserve">Физический уровень и конструктивы </w:t>
      </w:r>
      <w:r w:rsidRPr="00DD61CB">
        <w:rPr>
          <w:sz w:val="28"/>
          <w:szCs w:val="28"/>
          <w:lang w:val="en-US"/>
        </w:rPr>
        <w:t>PCI</w:t>
      </w:r>
      <w:r w:rsidRPr="00DD61CB">
        <w:rPr>
          <w:sz w:val="28"/>
          <w:szCs w:val="28"/>
        </w:rPr>
        <w:t>-</w:t>
      </w:r>
      <w:r w:rsidRPr="00DD61CB">
        <w:rPr>
          <w:sz w:val="28"/>
          <w:szCs w:val="28"/>
          <w:lang w:val="en-US"/>
        </w:rPr>
        <w:t>Express</w:t>
      </w:r>
    </w:p>
    <w:p w:rsidR="00DD61CB" w:rsidRDefault="00DD61CB" w:rsidP="00DD61CB">
      <w:pPr>
        <w:spacing w:after="0" w:line="240" w:lineRule="auto"/>
        <w:ind w:firstLine="284"/>
        <w:rPr>
          <w:rFonts w:ascii="Times New Roman" w:eastAsia="Times New Roman" w:hAnsi="Times New Roman" w:cs="Times New Roman"/>
          <w:sz w:val="28"/>
          <w:szCs w:val="28"/>
          <w:lang w:eastAsia="ru-RU"/>
        </w:rPr>
      </w:pPr>
    </w:p>
    <w:p w:rsidR="00541C63" w:rsidRDefault="00541C63" w:rsidP="00541C63">
      <w:pPr>
        <w:spacing w:after="0" w:line="240" w:lineRule="auto"/>
        <w:ind w:firstLine="284"/>
        <w:jc w:val="both"/>
        <w:rPr>
          <w:rFonts w:ascii="Times New Roman" w:eastAsia="Times New Roman" w:hAnsi="Times New Roman" w:cs="Times New Roman"/>
          <w:sz w:val="28"/>
          <w:szCs w:val="28"/>
          <w:lang w:eastAsia="ru-RU"/>
        </w:rPr>
      </w:pPr>
      <w:r w:rsidRPr="00541C63">
        <w:rPr>
          <w:rFonts w:ascii="Times New Roman" w:eastAsia="Times New Roman" w:hAnsi="Times New Roman" w:cs="Times New Roman"/>
          <w:sz w:val="28"/>
          <w:szCs w:val="28"/>
          <w:lang w:eastAsia="ru-RU"/>
        </w:rPr>
        <w:t xml:space="preserve">Физический уровень интерфейса допускает как электрическую, так и оптическую реализацию. Базовое соединение электрического </w:t>
      </w:r>
      <w:r>
        <w:rPr>
          <w:rFonts w:ascii="Times New Roman" w:eastAsia="Times New Roman" w:hAnsi="Times New Roman" w:cs="Times New Roman"/>
          <w:sz w:val="28"/>
          <w:szCs w:val="28"/>
          <w:lang w:eastAsia="ru-RU"/>
        </w:rPr>
        <w:t>интерфейса (x1) состоит из двух</w:t>
      </w:r>
      <w:r w:rsidRPr="00541C63">
        <w:rPr>
          <w:rFonts w:ascii="Times New Roman" w:eastAsia="Times New Roman" w:hAnsi="Times New Roman" w:cs="Times New Roman"/>
          <w:sz w:val="28"/>
          <w:szCs w:val="28"/>
          <w:lang w:eastAsia="ru-RU"/>
        </w:rPr>
        <w:t xml:space="preserve"> дифференциальных низковольтных сигнальных пар — передающей (сигналы PETp0, PETn0) и принимающей (PETp0, PETn0). В интерфейсе применена развязка передатчиков и приемников по постоянному току, что обеспечивает совместимость компонентов независимо от технологии их изготовления и снимает некоторые проблемы передачи сигналов. Для передачи используется самосинх</w:t>
      </w:r>
      <w:r>
        <w:rPr>
          <w:rFonts w:ascii="Times New Roman" w:eastAsia="Times New Roman" w:hAnsi="Times New Roman" w:cs="Times New Roman"/>
          <w:sz w:val="28"/>
          <w:szCs w:val="28"/>
          <w:lang w:eastAsia="ru-RU"/>
        </w:rPr>
        <w:t>ронизирующееся кодирование, что</w:t>
      </w:r>
      <w:r w:rsidRPr="00541C63">
        <w:rPr>
          <w:rFonts w:ascii="Times New Roman" w:eastAsia="Times New Roman" w:hAnsi="Times New Roman" w:cs="Times New Roman"/>
          <w:sz w:val="28"/>
          <w:szCs w:val="28"/>
          <w:lang w:eastAsia="ru-RU"/>
        </w:rPr>
        <w:t xml:space="preserve"> позволяет достигать высоких скоростей передачи. </w:t>
      </w:r>
    </w:p>
    <w:p w:rsidR="00541C63" w:rsidRDefault="00541C63" w:rsidP="00541C63">
      <w:pPr>
        <w:spacing w:after="0" w:line="240" w:lineRule="auto"/>
        <w:ind w:firstLine="284"/>
        <w:jc w:val="both"/>
        <w:rPr>
          <w:rFonts w:ascii="Times New Roman" w:eastAsia="Times New Roman" w:hAnsi="Times New Roman" w:cs="Times New Roman"/>
          <w:sz w:val="28"/>
          <w:szCs w:val="28"/>
          <w:lang w:eastAsia="ru-RU"/>
        </w:rPr>
      </w:pPr>
      <w:r w:rsidRPr="00483CF6">
        <w:rPr>
          <w:rFonts w:ascii="Times New Roman" w:eastAsia="Times New Roman" w:hAnsi="Times New Roman" w:cs="Times New Roman"/>
          <w:sz w:val="28"/>
          <w:szCs w:val="28"/>
          <w:lang w:eastAsia="ru-RU"/>
        </w:rPr>
        <w:lastRenderedPageBreak/>
        <w:t xml:space="preserve">В качестве рабочих напряжений выбраны уровни от 0,2 до 0,4 </w:t>
      </w:r>
      <w:proofErr w:type="gramStart"/>
      <w:r w:rsidRPr="00483CF6">
        <w:rPr>
          <w:rFonts w:ascii="Times New Roman" w:eastAsia="Times New Roman" w:hAnsi="Times New Roman" w:cs="Times New Roman"/>
          <w:sz w:val="28"/>
          <w:szCs w:val="28"/>
          <w:lang w:eastAsia="ru-RU"/>
        </w:rPr>
        <w:t>В</w:t>
      </w:r>
      <w:proofErr w:type="gramEnd"/>
      <w:r w:rsidRPr="00483CF6">
        <w:rPr>
          <w:rFonts w:ascii="Times New Roman" w:eastAsia="Times New Roman" w:hAnsi="Times New Roman" w:cs="Times New Roman"/>
          <w:sz w:val="28"/>
          <w:szCs w:val="28"/>
          <w:lang w:eastAsia="ru-RU"/>
        </w:rPr>
        <w:t xml:space="preserve"> для логического нуля и от 0,4 до</w:t>
      </w:r>
      <w:r>
        <w:rPr>
          <w:rFonts w:ascii="Times New Roman" w:eastAsia="Times New Roman" w:hAnsi="Times New Roman" w:cs="Times New Roman"/>
          <w:sz w:val="28"/>
          <w:szCs w:val="28"/>
          <w:lang w:eastAsia="ru-RU"/>
        </w:rPr>
        <w:t xml:space="preserve"> 0,8 В для логической единицы.</w:t>
      </w:r>
    </w:p>
    <w:p w:rsidR="00541C63" w:rsidRPr="00541C63" w:rsidRDefault="00541C63" w:rsidP="00541C63">
      <w:pPr>
        <w:spacing w:after="0" w:line="240" w:lineRule="auto"/>
        <w:ind w:firstLine="284"/>
        <w:jc w:val="both"/>
        <w:rPr>
          <w:rFonts w:ascii="Times New Roman" w:eastAsia="Times New Roman" w:hAnsi="Times New Roman" w:cs="Times New Roman"/>
          <w:sz w:val="28"/>
          <w:szCs w:val="28"/>
          <w:lang w:eastAsia="ru-RU"/>
        </w:rPr>
      </w:pPr>
      <w:r w:rsidRPr="00541C63">
        <w:rPr>
          <w:rFonts w:ascii="Times New Roman" w:eastAsia="Times New Roman" w:hAnsi="Times New Roman" w:cs="Times New Roman"/>
          <w:sz w:val="28"/>
          <w:szCs w:val="28"/>
          <w:lang w:eastAsia="ru-RU"/>
        </w:rPr>
        <w:t>Базовая скорость — 2,5 Гбит/с «сырых» данных (после кодирования 8В/10В) в к</w:t>
      </w:r>
      <w:r>
        <w:rPr>
          <w:rFonts w:ascii="Times New Roman" w:eastAsia="Times New Roman" w:hAnsi="Times New Roman" w:cs="Times New Roman"/>
          <w:sz w:val="28"/>
          <w:szCs w:val="28"/>
          <w:lang w:eastAsia="ru-RU"/>
        </w:rPr>
        <w:t xml:space="preserve">аждую сторону. </w:t>
      </w:r>
      <w:r w:rsidRPr="00541C63">
        <w:rPr>
          <w:rFonts w:ascii="Times New Roman" w:eastAsia="Times New Roman" w:hAnsi="Times New Roman" w:cs="Times New Roman"/>
          <w:sz w:val="28"/>
          <w:szCs w:val="28"/>
          <w:lang w:eastAsia="ru-RU"/>
        </w:rPr>
        <w:t>Для масштаб</w:t>
      </w:r>
      <w:r>
        <w:rPr>
          <w:rFonts w:ascii="Times New Roman" w:eastAsia="Times New Roman" w:hAnsi="Times New Roman" w:cs="Times New Roman"/>
          <w:sz w:val="28"/>
          <w:szCs w:val="28"/>
          <w:lang w:eastAsia="ru-RU"/>
        </w:rPr>
        <w:t>ирования пропускной способности</w:t>
      </w:r>
      <w:r w:rsidRPr="00541C63">
        <w:rPr>
          <w:rFonts w:ascii="Times New Roman" w:eastAsia="Times New Roman" w:hAnsi="Times New Roman" w:cs="Times New Roman"/>
          <w:sz w:val="28"/>
          <w:szCs w:val="28"/>
          <w:lang w:eastAsia="ru-RU"/>
        </w:rPr>
        <w:t xml:space="preserve"> возможно агрегирование сигнальных линий </w:t>
      </w:r>
      <w:r>
        <w:rPr>
          <w:rFonts w:ascii="Times New Roman" w:eastAsia="Times New Roman" w:hAnsi="Times New Roman" w:cs="Times New Roman"/>
          <w:sz w:val="28"/>
          <w:szCs w:val="28"/>
          <w:lang w:eastAsia="ru-RU"/>
        </w:rPr>
        <w:t>(сигнальных пар в электрическом</w:t>
      </w:r>
      <w:r w:rsidRPr="00541C63">
        <w:rPr>
          <w:rFonts w:ascii="Times New Roman" w:eastAsia="Times New Roman" w:hAnsi="Times New Roman" w:cs="Times New Roman"/>
          <w:sz w:val="28"/>
          <w:szCs w:val="28"/>
          <w:lang w:eastAsia="ru-RU"/>
        </w:rPr>
        <w:t xml:space="preserve"> интерфейсе) по одинаковому числу в обоих направлениях. Спецификация рассматривает варианты соединений из 1, 2, 4, 8, 12, 16 и 32 линий (обозначаются как </w:t>
      </w:r>
      <w:proofErr w:type="spellStart"/>
      <w:r w:rsidRPr="00541C63">
        <w:rPr>
          <w:rFonts w:ascii="Times New Roman" w:eastAsia="Times New Roman" w:hAnsi="Times New Roman" w:cs="Times New Roman"/>
          <w:sz w:val="28"/>
          <w:szCs w:val="28"/>
          <w:lang w:eastAsia="ru-RU"/>
        </w:rPr>
        <w:t>xl</w:t>
      </w:r>
      <w:proofErr w:type="spellEnd"/>
      <w:r w:rsidRPr="00541C63">
        <w:rPr>
          <w:rFonts w:ascii="Times New Roman" w:eastAsia="Times New Roman" w:hAnsi="Times New Roman" w:cs="Times New Roman"/>
          <w:sz w:val="28"/>
          <w:szCs w:val="28"/>
          <w:lang w:eastAsia="ru-RU"/>
        </w:rPr>
        <w:t>, х2, х4, х8, х12, х16 и х32); передаваемые данные между ними распределяются побайтно. Таким образом достижима скорость до 32 х 2,5 = 80 Гбит/с, что примерно соответствует пик</w:t>
      </w:r>
      <w:r>
        <w:rPr>
          <w:rFonts w:ascii="Times New Roman" w:eastAsia="Times New Roman" w:hAnsi="Times New Roman" w:cs="Times New Roman"/>
          <w:sz w:val="28"/>
          <w:szCs w:val="28"/>
          <w:lang w:eastAsia="ru-RU"/>
        </w:rPr>
        <w:t>овой</w:t>
      </w:r>
      <w:r w:rsidRPr="00541C63">
        <w:rPr>
          <w:rFonts w:ascii="Times New Roman" w:eastAsia="Times New Roman" w:hAnsi="Times New Roman" w:cs="Times New Roman"/>
          <w:sz w:val="28"/>
          <w:szCs w:val="28"/>
          <w:lang w:eastAsia="ru-RU"/>
        </w:rPr>
        <w:t xml:space="preserve"> скорости 8 Гбайт/с. </w:t>
      </w:r>
      <w:r w:rsidRPr="00DD61CB">
        <w:rPr>
          <w:rFonts w:ascii="Times New Roman" w:eastAsia="Times New Roman" w:hAnsi="Times New Roman" w:cs="Times New Roman"/>
          <w:sz w:val="28"/>
          <w:szCs w:val="28"/>
          <w:lang w:eastAsia="ru-RU"/>
        </w:rPr>
        <w:t>В каждой из линий самосинхронизация вып</w:t>
      </w:r>
      <w:r>
        <w:rPr>
          <w:rFonts w:ascii="Times New Roman" w:eastAsia="Times New Roman" w:hAnsi="Times New Roman" w:cs="Times New Roman"/>
          <w:sz w:val="28"/>
          <w:szCs w:val="28"/>
          <w:lang w:eastAsia="ru-RU"/>
        </w:rPr>
        <w:t>о</w:t>
      </w:r>
      <w:r w:rsidRPr="00DD61CB">
        <w:rPr>
          <w:rFonts w:ascii="Times New Roman" w:eastAsia="Times New Roman" w:hAnsi="Times New Roman" w:cs="Times New Roman"/>
          <w:sz w:val="28"/>
          <w:szCs w:val="28"/>
          <w:lang w:eastAsia="ru-RU"/>
        </w:rPr>
        <w:t>лняется н</w:t>
      </w:r>
      <w:r>
        <w:rPr>
          <w:rFonts w:ascii="Times New Roman" w:eastAsia="Times New Roman" w:hAnsi="Times New Roman" w:cs="Times New Roman"/>
          <w:sz w:val="28"/>
          <w:szCs w:val="28"/>
          <w:lang w:eastAsia="ru-RU"/>
        </w:rPr>
        <w:t xml:space="preserve">езависимо. </w:t>
      </w:r>
      <w:r w:rsidRPr="00541C63">
        <w:rPr>
          <w:rFonts w:ascii="Times New Roman" w:eastAsia="Times New Roman" w:hAnsi="Times New Roman" w:cs="Times New Roman"/>
          <w:sz w:val="28"/>
          <w:szCs w:val="28"/>
          <w:lang w:eastAsia="ru-RU"/>
        </w:rPr>
        <w:t>Во время аппаратной ин</w:t>
      </w:r>
      <w:r>
        <w:rPr>
          <w:rFonts w:ascii="Times New Roman" w:eastAsia="Times New Roman" w:hAnsi="Times New Roman" w:cs="Times New Roman"/>
          <w:sz w:val="28"/>
          <w:szCs w:val="28"/>
          <w:lang w:eastAsia="ru-RU"/>
        </w:rPr>
        <w:t>ициализации в каждом соединении</w:t>
      </w:r>
      <w:r w:rsidRPr="00541C63">
        <w:rPr>
          <w:rFonts w:ascii="Times New Roman" w:eastAsia="Times New Roman" w:hAnsi="Times New Roman" w:cs="Times New Roman"/>
          <w:sz w:val="28"/>
          <w:szCs w:val="28"/>
          <w:lang w:eastAsia="ru-RU"/>
        </w:rPr>
        <w:t xml:space="preserve"> согласуются число линий и скорость передачи; согласование выполняется на низком уровне без ка</w:t>
      </w:r>
      <w:r>
        <w:rPr>
          <w:rFonts w:ascii="Times New Roman" w:eastAsia="Times New Roman" w:hAnsi="Times New Roman" w:cs="Times New Roman"/>
          <w:sz w:val="28"/>
          <w:szCs w:val="28"/>
          <w:lang w:eastAsia="ru-RU"/>
        </w:rPr>
        <w:t xml:space="preserve">кого-либо программного участия. </w:t>
      </w:r>
      <w:r w:rsidRPr="00541C63">
        <w:rPr>
          <w:rFonts w:ascii="Times New Roman" w:eastAsia="Times New Roman" w:hAnsi="Times New Roman" w:cs="Times New Roman"/>
          <w:sz w:val="28"/>
          <w:szCs w:val="28"/>
          <w:lang w:eastAsia="ru-RU"/>
        </w:rPr>
        <w:t>Согласованные параметры соединения действуют на все время последующей работы.</w:t>
      </w:r>
    </w:p>
    <w:p w:rsidR="00DD61CB" w:rsidRDefault="00541C63" w:rsidP="007E0002">
      <w:pPr>
        <w:spacing w:after="0" w:line="240" w:lineRule="auto"/>
        <w:ind w:firstLine="284"/>
        <w:jc w:val="both"/>
        <w:rPr>
          <w:rFonts w:ascii="Times New Roman" w:eastAsia="Times New Roman" w:hAnsi="Times New Roman" w:cs="Times New Roman"/>
          <w:sz w:val="28"/>
          <w:szCs w:val="28"/>
          <w:lang w:eastAsia="ru-RU"/>
        </w:rPr>
      </w:pPr>
      <w:r w:rsidRPr="00541C63">
        <w:rPr>
          <w:rFonts w:ascii="Times New Roman" w:eastAsia="Times New Roman" w:hAnsi="Times New Roman" w:cs="Times New Roman"/>
          <w:sz w:val="28"/>
          <w:szCs w:val="28"/>
          <w:lang w:eastAsia="ru-RU"/>
        </w:rPr>
        <w:t xml:space="preserve">Обеспечение «горячего» подключения на физическом уровне PCI </w:t>
      </w:r>
      <w:proofErr w:type="spellStart"/>
      <w:r w:rsidRPr="00541C63">
        <w:rPr>
          <w:rFonts w:ascii="Times New Roman" w:eastAsia="Times New Roman" w:hAnsi="Times New Roman" w:cs="Times New Roman"/>
          <w:sz w:val="28"/>
          <w:szCs w:val="28"/>
          <w:lang w:eastAsia="ru-RU"/>
        </w:rPr>
        <w:t>Express</w:t>
      </w:r>
      <w:proofErr w:type="spellEnd"/>
      <w:r w:rsidRPr="00541C63">
        <w:rPr>
          <w:rFonts w:ascii="Times New Roman" w:eastAsia="Times New Roman" w:hAnsi="Times New Roman" w:cs="Times New Roman"/>
          <w:sz w:val="28"/>
          <w:szCs w:val="28"/>
          <w:lang w:eastAsia="ru-RU"/>
        </w:rPr>
        <w:t xml:space="preserve"> не требует</w:t>
      </w:r>
      <w:r w:rsidR="007E0002" w:rsidRPr="007E0002">
        <w:rPr>
          <w:rFonts w:ascii="Times New Roman" w:eastAsia="Times New Roman" w:hAnsi="Times New Roman" w:cs="Times New Roman"/>
          <w:sz w:val="28"/>
          <w:szCs w:val="28"/>
          <w:lang w:eastAsia="ru-RU"/>
        </w:rPr>
        <w:t xml:space="preserve"> </w:t>
      </w:r>
      <w:r w:rsidRPr="00541C63">
        <w:rPr>
          <w:rFonts w:ascii="Times New Roman" w:eastAsia="Times New Roman" w:hAnsi="Times New Roman" w:cs="Times New Roman"/>
          <w:sz w:val="28"/>
          <w:szCs w:val="28"/>
          <w:lang w:eastAsia="ru-RU"/>
        </w:rPr>
        <w:t>каких-либо дополнительных аппаратных затрат, поскольку двухточечное соединение не</w:t>
      </w:r>
      <w:r w:rsidR="007E0002" w:rsidRPr="007E0002">
        <w:rPr>
          <w:rFonts w:ascii="Times New Roman" w:eastAsia="Times New Roman" w:hAnsi="Times New Roman" w:cs="Times New Roman"/>
          <w:sz w:val="28"/>
          <w:szCs w:val="28"/>
          <w:lang w:eastAsia="ru-RU"/>
        </w:rPr>
        <w:t xml:space="preserve"> </w:t>
      </w:r>
      <w:r w:rsidR="007E0002">
        <w:rPr>
          <w:rFonts w:ascii="Times New Roman" w:eastAsia="Times New Roman" w:hAnsi="Times New Roman" w:cs="Times New Roman"/>
          <w:sz w:val="28"/>
          <w:szCs w:val="28"/>
          <w:lang w:eastAsia="ru-RU"/>
        </w:rPr>
        <w:t>затрагивает остальных</w:t>
      </w:r>
      <w:r w:rsidRPr="00541C63">
        <w:rPr>
          <w:rFonts w:ascii="Times New Roman" w:eastAsia="Times New Roman" w:hAnsi="Times New Roman" w:cs="Times New Roman"/>
          <w:sz w:val="28"/>
          <w:szCs w:val="28"/>
          <w:lang w:eastAsia="ru-RU"/>
        </w:rPr>
        <w:t xml:space="preserve"> участников. Безопасная коммутация сигналов не тр</w:t>
      </w:r>
      <w:r w:rsidR="007E0002">
        <w:rPr>
          <w:rFonts w:ascii="Times New Roman" w:eastAsia="Times New Roman" w:hAnsi="Times New Roman" w:cs="Times New Roman"/>
          <w:sz w:val="28"/>
          <w:szCs w:val="28"/>
          <w:lang w:eastAsia="ru-RU"/>
        </w:rPr>
        <w:t xml:space="preserve">ебуется, </w:t>
      </w:r>
      <w:r w:rsidRPr="00541C63">
        <w:rPr>
          <w:rFonts w:ascii="Times New Roman" w:eastAsia="Times New Roman" w:hAnsi="Times New Roman" w:cs="Times New Roman"/>
          <w:sz w:val="28"/>
          <w:szCs w:val="28"/>
          <w:lang w:eastAsia="ru-RU"/>
        </w:rPr>
        <w:t>возможности подключаемого устройства никак не влияют на режимы работы остальных</w:t>
      </w:r>
      <w:r w:rsidR="007E0002">
        <w:rPr>
          <w:rFonts w:ascii="Times New Roman" w:eastAsia="Times New Roman" w:hAnsi="Times New Roman" w:cs="Times New Roman"/>
          <w:sz w:val="28"/>
          <w:szCs w:val="28"/>
          <w:lang w:eastAsia="ru-RU"/>
        </w:rPr>
        <w:t xml:space="preserve"> у</w:t>
      </w:r>
      <w:r w:rsidRPr="00541C63">
        <w:rPr>
          <w:rFonts w:ascii="Times New Roman" w:eastAsia="Times New Roman" w:hAnsi="Times New Roman" w:cs="Times New Roman"/>
          <w:sz w:val="28"/>
          <w:szCs w:val="28"/>
          <w:lang w:eastAsia="ru-RU"/>
        </w:rPr>
        <w:t>стройств.</w:t>
      </w:r>
    </w:p>
    <w:p w:rsidR="00401D49" w:rsidRPr="008D0748" w:rsidRDefault="008D0748" w:rsidP="008D0748">
      <w:pPr>
        <w:spacing w:after="0" w:line="240" w:lineRule="auto"/>
        <w:ind w:firstLine="284"/>
        <w:jc w:val="both"/>
        <w:rPr>
          <w:rFonts w:ascii="Times New Roman" w:eastAsia="Times New Roman" w:hAnsi="Times New Roman" w:cs="Times New Roman"/>
          <w:sz w:val="28"/>
          <w:szCs w:val="28"/>
          <w:lang w:eastAsia="ru-RU"/>
        </w:rPr>
      </w:pPr>
      <w:r w:rsidRPr="008D0748">
        <w:rPr>
          <w:rFonts w:ascii="Times New Roman" w:eastAsia="Times New Roman" w:hAnsi="Times New Roman" w:cs="Times New Roman"/>
          <w:sz w:val="28"/>
          <w:szCs w:val="28"/>
          <w:lang w:eastAsia="ru-RU"/>
        </w:rPr>
        <w:t>Разъём PCI-</w:t>
      </w:r>
      <w:proofErr w:type="spellStart"/>
      <w:r w:rsidRPr="008D0748">
        <w:rPr>
          <w:rFonts w:ascii="Times New Roman" w:eastAsia="Times New Roman" w:hAnsi="Times New Roman" w:cs="Times New Roman"/>
          <w:sz w:val="28"/>
          <w:szCs w:val="28"/>
          <w:lang w:eastAsia="ru-RU"/>
        </w:rPr>
        <w:t>Express</w:t>
      </w:r>
      <w:proofErr w:type="spellEnd"/>
      <w:r w:rsidRPr="008D0748">
        <w:rPr>
          <w:rFonts w:ascii="Times New Roman" w:eastAsia="Times New Roman" w:hAnsi="Times New Roman" w:cs="Times New Roman"/>
          <w:sz w:val="28"/>
          <w:szCs w:val="28"/>
          <w:lang w:eastAsia="ru-RU"/>
        </w:rPr>
        <w:t xml:space="preserve"> делится ключом на две части. Первая часть (та, что ближе к задней стенке корпуса) одинакова для всех разъёмов и предназначена для питания карты. Сюда подводятся напряжения 3,3 В и 12 В. Спецификацией предусматривается подводка мощности 60 Вт. По другую сторону от ключа расположены контакты секций линий передачи данных</w:t>
      </w:r>
      <w:r w:rsidR="004B1464">
        <w:rPr>
          <w:rFonts w:ascii="Times New Roman" w:eastAsia="Times New Roman" w:hAnsi="Times New Roman" w:cs="Times New Roman"/>
          <w:sz w:val="28"/>
          <w:szCs w:val="28"/>
          <w:lang w:eastAsia="ru-RU"/>
        </w:rPr>
        <w:t xml:space="preserve">. </w:t>
      </w:r>
      <w:r w:rsidRPr="008D0748">
        <w:rPr>
          <w:rFonts w:ascii="Times New Roman" w:eastAsia="Times New Roman" w:hAnsi="Times New Roman" w:cs="Times New Roman"/>
          <w:sz w:val="28"/>
          <w:szCs w:val="28"/>
          <w:lang w:eastAsia="ru-RU"/>
        </w:rPr>
        <w:t>Соответственно количеству линий передачи меняется длина разъёма.</w:t>
      </w:r>
    </w:p>
    <w:p w:rsidR="00947D70" w:rsidRDefault="00947D70" w:rsidP="00483CF6">
      <w:pPr>
        <w:spacing w:after="0" w:line="240" w:lineRule="auto"/>
        <w:ind w:firstLine="284"/>
        <w:jc w:val="both"/>
        <w:rPr>
          <w:rFonts w:ascii="Times New Roman" w:eastAsia="Times New Roman" w:hAnsi="Times New Roman" w:cs="Times New Roman"/>
          <w:sz w:val="28"/>
          <w:szCs w:val="28"/>
          <w:lang w:eastAsia="ru-RU"/>
        </w:rPr>
      </w:pPr>
    </w:p>
    <w:p w:rsidR="00947D70" w:rsidRDefault="00947D70" w:rsidP="00483CF6">
      <w:pPr>
        <w:spacing w:after="0" w:line="240" w:lineRule="auto"/>
        <w:ind w:firstLine="284"/>
        <w:jc w:val="both"/>
        <w:rPr>
          <w:rFonts w:ascii="Times New Roman" w:eastAsia="Times New Roman" w:hAnsi="Times New Roman" w:cs="Times New Roman"/>
          <w:sz w:val="28"/>
          <w:szCs w:val="28"/>
          <w:lang w:eastAsia="ru-RU"/>
        </w:rPr>
      </w:pPr>
    </w:p>
    <w:p w:rsidR="006A2ABC" w:rsidRDefault="00947D70" w:rsidP="007E0002">
      <w:pPr>
        <w:spacing w:after="0" w:line="240" w:lineRule="auto"/>
        <w:ind w:firstLine="284"/>
        <w:jc w:val="center"/>
        <w:rPr>
          <w:rFonts w:ascii="Times New Roman" w:eastAsia="Times New Roman" w:hAnsi="Times New Roman" w:cs="Times New Roman"/>
          <w:sz w:val="28"/>
          <w:szCs w:val="28"/>
          <w:lang w:eastAsia="ru-RU"/>
        </w:rPr>
      </w:pPr>
      <w:r>
        <w:rPr>
          <w:noProof/>
          <w:lang w:eastAsia="ru-RU"/>
        </w:rPr>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2901950" cy="2495550"/>
            <wp:effectExtent l="0" t="0" r="0" b="0"/>
            <wp:wrapTopAndBottom/>
            <wp:docPr id="7" name="Рисунок 7" descr="&amp;Icy;&amp;lcy;&amp;lcy;&amp;yucy;&amp;scy;&amp;tcy;&amp;rcy;&amp;icy;&amp;rcy;&amp;ocy;&amp;vcy;&amp;acy;&amp;ncy;&amp;ncy;&amp;ycy;&amp;jcy; &amp;scy;&amp;acy;&amp;mcy;&amp;ocy;&amp;ucy;&amp;chcy;&amp;icy;&amp;tcy;&amp;iecy;&amp;lcy;&amp;softcy; &amp;pcy;&amp;ocy; &amp;kcy;&amp;ocy;&amp;mcy;&amp;pcy;&amp;softcy;&amp;yucy;&amp;tcy;&amp;iecy;&amp;rcy;&amp;ncy;&amp;ycy;&amp;mcy; &amp;kcy;&amp;ocy;&amp;mcy;&amp;pcy;&amp;lcy;&amp;iecy;&amp;kcy;&amp;tcy;&amp;ucy;&amp;yucy;&amp;shchcy;&amp;icy;&amp;mcy; › &amp;Icy;&amp;ncy;&amp;tcy;&amp;iecy;&amp;rcy;&amp;fcy;&amp;iecy;&amp;jcy;&amp;scy;&amp;ycy; › PCI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amp;Icy;&amp;lcy;&amp;lcy;&amp;yucy;&amp;scy;&amp;tcy;&amp;rcy;&amp;icy;&amp;rcy;&amp;ocy;&amp;vcy;&amp;acy;&amp;ncy;&amp;ncy;&amp;ycy;&amp;jcy; &amp;scy;&amp;acy;&amp;mcy;&amp;ocy;&amp;ucy;&amp;chcy;&amp;icy;&amp;tcy;&amp;iecy;&amp;lcy;&amp;softcy; &amp;pcy;&amp;ocy; &amp;kcy;&amp;ocy;&amp;mcy;&amp;pcy;&amp;softcy;&amp;yucy;&amp;tcy;&amp;iecy;&amp;rcy;&amp;ncy;&amp;ycy;&amp;mcy; &amp;kcy;&amp;ocy;&amp;mcy;&amp;pcy;&amp;lcy;&amp;iecy;&amp;kcy;&amp;tcy;&amp;ucy;&amp;yucy;&amp;shchcy;&amp;icy;&amp;mcy; › &amp;Icy;&amp;ncy;&amp;tcy;&amp;iecy;&amp;rcy;&amp;fcy;&amp;iecy;&amp;jcy;&amp;scy;&amp;ycy; › PCI Expr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1950" cy="2495550"/>
                    </a:xfrm>
                    <a:prstGeom prst="rect">
                      <a:avLst/>
                    </a:prstGeom>
                    <a:noFill/>
                    <a:ln>
                      <a:noFill/>
                    </a:ln>
                  </pic:spPr>
                </pic:pic>
              </a:graphicData>
            </a:graphic>
          </wp:anchor>
        </w:drawing>
      </w:r>
      <w:r w:rsidR="003B0CC3">
        <w:rPr>
          <w:rFonts w:ascii="Times New Roman" w:eastAsia="Times New Roman" w:hAnsi="Times New Roman" w:cs="Times New Roman"/>
          <w:sz w:val="28"/>
          <w:szCs w:val="28"/>
          <w:lang w:eastAsia="ru-RU"/>
        </w:rPr>
        <w:t>Рисунок 7</w:t>
      </w:r>
      <w:r w:rsidR="007E0002">
        <w:rPr>
          <w:rFonts w:ascii="Times New Roman" w:eastAsia="Times New Roman" w:hAnsi="Times New Roman" w:cs="Times New Roman"/>
          <w:sz w:val="28"/>
          <w:szCs w:val="28"/>
          <w:lang w:eastAsia="ru-RU"/>
        </w:rPr>
        <w:t xml:space="preserve"> – Примеры </w:t>
      </w:r>
      <w:r w:rsidR="004B1464">
        <w:rPr>
          <w:rFonts w:ascii="Times New Roman" w:eastAsia="Times New Roman" w:hAnsi="Times New Roman" w:cs="Times New Roman"/>
          <w:sz w:val="28"/>
          <w:szCs w:val="28"/>
          <w:lang w:eastAsia="ru-RU"/>
        </w:rPr>
        <w:t xml:space="preserve">корпусов </w:t>
      </w:r>
      <w:r w:rsidR="007E0002">
        <w:rPr>
          <w:rFonts w:ascii="Times New Roman" w:eastAsia="Times New Roman" w:hAnsi="Times New Roman" w:cs="Times New Roman"/>
          <w:sz w:val="28"/>
          <w:szCs w:val="28"/>
          <w:lang w:eastAsia="ru-RU"/>
        </w:rPr>
        <w:t>соединений</w:t>
      </w:r>
    </w:p>
    <w:p w:rsidR="00541C63" w:rsidRDefault="00541C63">
      <w:pPr>
        <w:rPr>
          <w:rFonts w:ascii="Times New Roman" w:eastAsia="Times New Roman" w:hAnsi="Times New Roman" w:cs="Times New Roman"/>
          <w:sz w:val="28"/>
          <w:szCs w:val="28"/>
          <w:lang w:eastAsia="ru-RU"/>
        </w:rPr>
      </w:pPr>
    </w:p>
    <w:p w:rsidR="007E0002" w:rsidRDefault="007E0002">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8809FF" w:rsidRPr="008809FF" w:rsidRDefault="008809FF" w:rsidP="008809FF">
      <w:pPr>
        <w:pStyle w:val="a3"/>
        <w:numPr>
          <w:ilvl w:val="0"/>
          <w:numId w:val="1"/>
        </w:numPr>
        <w:spacing w:after="0" w:line="240" w:lineRule="auto"/>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lastRenderedPageBreak/>
        <w:t>Распиновка</w:t>
      </w:r>
      <w:proofErr w:type="spellEnd"/>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PCI-Express</w:t>
      </w:r>
    </w:p>
    <w:p w:rsidR="008809FF" w:rsidRDefault="008809FF" w:rsidP="008809FF">
      <w:pPr>
        <w:spacing w:after="0" w:line="240" w:lineRule="auto"/>
        <w:jc w:val="both"/>
        <w:rPr>
          <w:rFonts w:ascii="Times New Roman" w:eastAsia="Times New Roman" w:hAnsi="Times New Roman" w:cs="Times New Roman"/>
          <w:sz w:val="28"/>
          <w:szCs w:val="28"/>
          <w:lang w:eastAsia="ru-RU"/>
        </w:rPr>
      </w:pPr>
    </w:p>
    <w:p w:rsidR="008809FF" w:rsidRPr="008809FF" w:rsidRDefault="008809FF" w:rsidP="008809FF">
      <w:pPr>
        <w:spacing w:after="0" w:line="240" w:lineRule="auto"/>
        <w:ind w:firstLine="284"/>
        <w:jc w:val="both"/>
        <w:rPr>
          <w:rFonts w:ascii="Times New Roman" w:eastAsia="Times New Roman" w:hAnsi="Times New Roman" w:cs="Times New Roman"/>
          <w:sz w:val="28"/>
          <w:szCs w:val="28"/>
          <w:lang w:eastAsia="ru-RU"/>
        </w:rPr>
      </w:pPr>
      <w:r w:rsidRPr="008809FF">
        <w:rPr>
          <w:rFonts w:ascii="Times New Roman" w:eastAsia="Times New Roman" w:hAnsi="Times New Roman" w:cs="Times New Roman"/>
          <w:sz w:val="28"/>
          <w:szCs w:val="28"/>
          <w:lang w:eastAsia="ru-RU"/>
        </w:rPr>
        <w:t xml:space="preserve">Назначение контактов слотов PCI </w:t>
      </w:r>
      <w:proofErr w:type="spellStart"/>
      <w:r w:rsidRPr="008809FF">
        <w:rPr>
          <w:rFonts w:ascii="Times New Roman" w:eastAsia="Times New Roman" w:hAnsi="Times New Roman" w:cs="Times New Roman"/>
          <w:sz w:val="28"/>
          <w:szCs w:val="28"/>
          <w:lang w:eastAsia="ru-RU"/>
        </w:rPr>
        <w:t>Ex</w:t>
      </w:r>
      <w:r>
        <w:rPr>
          <w:rFonts w:ascii="Times New Roman" w:eastAsia="Times New Roman" w:hAnsi="Times New Roman" w:cs="Times New Roman"/>
          <w:sz w:val="28"/>
          <w:szCs w:val="28"/>
          <w:lang w:eastAsia="ru-RU"/>
        </w:rPr>
        <w:t>press</w:t>
      </w:r>
      <w:proofErr w:type="spellEnd"/>
      <w:r>
        <w:rPr>
          <w:rFonts w:ascii="Times New Roman" w:eastAsia="Times New Roman" w:hAnsi="Times New Roman" w:cs="Times New Roman"/>
          <w:sz w:val="28"/>
          <w:szCs w:val="28"/>
          <w:lang w:eastAsia="ru-RU"/>
        </w:rPr>
        <w:t xml:space="preserve"> приведено в таблице</w:t>
      </w:r>
      <w:r w:rsidRPr="008809FF">
        <w:rPr>
          <w:rFonts w:ascii="Times New Roman" w:eastAsia="Times New Roman" w:hAnsi="Times New Roman" w:cs="Times New Roman"/>
          <w:sz w:val="28"/>
          <w:szCs w:val="28"/>
          <w:lang w:eastAsia="ru-RU"/>
        </w:rPr>
        <w:t xml:space="preserve"> 1</w:t>
      </w:r>
      <w:r>
        <w:rPr>
          <w:rFonts w:ascii="Times New Roman" w:eastAsia="Times New Roman" w:hAnsi="Times New Roman" w:cs="Times New Roman"/>
          <w:sz w:val="28"/>
          <w:szCs w:val="28"/>
          <w:lang w:eastAsia="ru-RU"/>
        </w:rPr>
        <w:t>.</w:t>
      </w:r>
    </w:p>
    <w:p w:rsidR="00266096" w:rsidRPr="008809FF" w:rsidRDefault="008809FF" w:rsidP="00266096">
      <w:pPr>
        <w:spacing w:after="0" w:line="240" w:lineRule="auto"/>
        <w:ind w:firstLine="284"/>
        <w:jc w:val="both"/>
        <w:rPr>
          <w:rFonts w:ascii="Times New Roman" w:eastAsia="Times New Roman" w:hAnsi="Times New Roman" w:cs="Times New Roman"/>
          <w:sz w:val="28"/>
          <w:szCs w:val="28"/>
          <w:lang w:eastAsia="ru-RU"/>
        </w:rPr>
      </w:pPr>
      <w:r w:rsidRPr="008809FF">
        <w:rPr>
          <w:rFonts w:ascii="Times New Roman" w:eastAsia="Times New Roman" w:hAnsi="Times New Roman" w:cs="Times New Roman"/>
          <w:sz w:val="28"/>
          <w:szCs w:val="28"/>
          <w:lang w:eastAsia="ru-RU"/>
        </w:rPr>
        <w:t xml:space="preserve">Набор сигналов </w:t>
      </w:r>
      <w:r>
        <w:rPr>
          <w:rFonts w:ascii="Times New Roman" w:eastAsia="Times New Roman" w:hAnsi="Times New Roman" w:cs="Times New Roman"/>
          <w:sz w:val="28"/>
          <w:szCs w:val="28"/>
          <w:lang w:eastAsia="ru-RU"/>
        </w:rPr>
        <w:t xml:space="preserve">интерфейса PCI </w:t>
      </w:r>
      <w:proofErr w:type="spellStart"/>
      <w:r>
        <w:rPr>
          <w:rFonts w:ascii="Times New Roman" w:eastAsia="Times New Roman" w:hAnsi="Times New Roman" w:cs="Times New Roman"/>
          <w:sz w:val="28"/>
          <w:szCs w:val="28"/>
          <w:lang w:eastAsia="ru-RU"/>
        </w:rPr>
        <w:t>Express</w:t>
      </w:r>
      <w:proofErr w:type="spellEnd"/>
      <w:r>
        <w:rPr>
          <w:rFonts w:ascii="Times New Roman" w:eastAsia="Times New Roman" w:hAnsi="Times New Roman" w:cs="Times New Roman"/>
          <w:sz w:val="28"/>
          <w:szCs w:val="28"/>
          <w:lang w:eastAsia="ru-RU"/>
        </w:rPr>
        <w:t>:</w:t>
      </w:r>
    </w:p>
    <w:p w:rsidR="008809FF" w:rsidRDefault="008809FF" w:rsidP="008809FF">
      <w:pPr>
        <w:pStyle w:val="a3"/>
        <w:numPr>
          <w:ilvl w:val="0"/>
          <w:numId w:val="6"/>
        </w:numPr>
        <w:spacing w:after="0" w:line="240" w:lineRule="auto"/>
        <w:ind w:left="0" w:firstLine="284"/>
        <w:jc w:val="both"/>
        <w:rPr>
          <w:rFonts w:ascii="Times New Roman" w:eastAsia="Times New Roman" w:hAnsi="Times New Roman" w:cs="Times New Roman"/>
          <w:sz w:val="28"/>
          <w:szCs w:val="28"/>
          <w:lang w:eastAsia="ru-RU"/>
        </w:rPr>
      </w:pPr>
      <w:r w:rsidRPr="008809FF">
        <w:rPr>
          <w:rFonts w:ascii="Times New Roman" w:eastAsia="Times New Roman" w:hAnsi="Times New Roman" w:cs="Times New Roman"/>
          <w:sz w:val="28"/>
          <w:szCs w:val="28"/>
          <w:lang w:eastAsia="ru-RU"/>
        </w:rPr>
        <w:t>PETp0, PETn0… PETp15, PETn15 — выходы передатчиков сигнальных пар 0…15;</w:t>
      </w:r>
    </w:p>
    <w:p w:rsidR="008809FF" w:rsidRDefault="008809FF" w:rsidP="008809FF">
      <w:pPr>
        <w:pStyle w:val="a3"/>
        <w:numPr>
          <w:ilvl w:val="0"/>
          <w:numId w:val="6"/>
        </w:numPr>
        <w:spacing w:after="0" w:line="240" w:lineRule="auto"/>
        <w:ind w:left="0" w:firstLine="284"/>
        <w:jc w:val="both"/>
        <w:rPr>
          <w:rFonts w:ascii="Times New Roman" w:eastAsia="Times New Roman" w:hAnsi="Times New Roman" w:cs="Times New Roman"/>
          <w:sz w:val="28"/>
          <w:szCs w:val="28"/>
          <w:lang w:eastAsia="ru-RU"/>
        </w:rPr>
      </w:pPr>
      <w:r w:rsidRPr="008809FF">
        <w:rPr>
          <w:rFonts w:ascii="Times New Roman" w:eastAsia="Times New Roman" w:hAnsi="Times New Roman" w:cs="Times New Roman"/>
          <w:sz w:val="28"/>
          <w:szCs w:val="28"/>
          <w:lang w:eastAsia="ru-RU"/>
        </w:rPr>
        <w:t>PERp0, PERn0… PERp15, PERn15 — входы приемников;</w:t>
      </w:r>
    </w:p>
    <w:p w:rsidR="008809FF" w:rsidRDefault="008809FF" w:rsidP="008809FF">
      <w:pPr>
        <w:pStyle w:val="a3"/>
        <w:numPr>
          <w:ilvl w:val="0"/>
          <w:numId w:val="6"/>
        </w:numPr>
        <w:spacing w:after="0" w:line="240" w:lineRule="auto"/>
        <w:ind w:left="0" w:firstLine="284"/>
        <w:jc w:val="both"/>
        <w:rPr>
          <w:rFonts w:ascii="Times New Roman" w:eastAsia="Times New Roman" w:hAnsi="Times New Roman" w:cs="Times New Roman"/>
          <w:sz w:val="28"/>
          <w:szCs w:val="28"/>
          <w:lang w:eastAsia="ru-RU"/>
        </w:rPr>
      </w:pPr>
      <w:r w:rsidRPr="008809FF">
        <w:rPr>
          <w:rFonts w:ascii="Times New Roman" w:eastAsia="Times New Roman" w:hAnsi="Times New Roman" w:cs="Times New Roman"/>
          <w:sz w:val="28"/>
          <w:szCs w:val="28"/>
          <w:lang w:eastAsia="ru-RU"/>
        </w:rPr>
        <w:t>REFCLK+ и REFCLK — сигналы опорной частоты 100 МГц;</w:t>
      </w:r>
    </w:p>
    <w:p w:rsidR="008809FF" w:rsidRDefault="008809FF" w:rsidP="008809FF">
      <w:pPr>
        <w:pStyle w:val="a3"/>
        <w:numPr>
          <w:ilvl w:val="0"/>
          <w:numId w:val="6"/>
        </w:numPr>
        <w:spacing w:after="0" w:line="240" w:lineRule="auto"/>
        <w:ind w:left="0" w:firstLine="284"/>
        <w:jc w:val="both"/>
        <w:rPr>
          <w:rFonts w:ascii="Times New Roman" w:eastAsia="Times New Roman" w:hAnsi="Times New Roman" w:cs="Times New Roman"/>
          <w:sz w:val="28"/>
          <w:szCs w:val="28"/>
          <w:lang w:eastAsia="ru-RU"/>
        </w:rPr>
      </w:pPr>
      <w:r w:rsidRPr="008809FF">
        <w:rPr>
          <w:rFonts w:ascii="Times New Roman" w:eastAsia="Times New Roman" w:hAnsi="Times New Roman" w:cs="Times New Roman"/>
          <w:sz w:val="28"/>
          <w:szCs w:val="28"/>
          <w:lang w:eastAsia="ru-RU"/>
        </w:rPr>
        <w:t>PERST# — сигнал сброса карты;</w:t>
      </w:r>
    </w:p>
    <w:p w:rsidR="008809FF" w:rsidRDefault="008809FF" w:rsidP="005B682C">
      <w:pPr>
        <w:pStyle w:val="a3"/>
        <w:numPr>
          <w:ilvl w:val="0"/>
          <w:numId w:val="6"/>
        </w:numPr>
        <w:spacing w:after="0" w:line="240" w:lineRule="auto"/>
        <w:ind w:left="0" w:firstLine="284"/>
        <w:jc w:val="both"/>
        <w:rPr>
          <w:rFonts w:ascii="Times New Roman" w:eastAsia="Times New Roman" w:hAnsi="Times New Roman" w:cs="Times New Roman"/>
          <w:sz w:val="28"/>
          <w:szCs w:val="28"/>
          <w:lang w:eastAsia="ru-RU"/>
        </w:rPr>
      </w:pPr>
      <w:r w:rsidRPr="008809FF">
        <w:rPr>
          <w:rFonts w:ascii="Times New Roman" w:eastAsia="Times New Roman" w:hAnsi="Times New Roman" w:cs="Times New Roman"/>
          <w:sz w:val="28"/>
          <w:szCs w:val="28"/>
          <w:lang w:eastAsia="ru-RU"/>
        </w:rPr>
        <w:t>WAKE# — сигнал «пробуждения» (от карты);</w:t>
      </w:r>
    </w:p>
    <w:p w:rsidR="008809FF" w:rsidRPr="008809FF" w:rsidRDefault="008809FF" w:rsidP="005B682C">
      <w:pPr>
        <w:pStyle w:val="a3"/>
        <w:numPr>
          <w:ilvl w:val="0"/>
          <w:numId w:val="6"/>
        </w:numPr>
        <w:spacing w:after="0" w:line="240" w:lineRule="auto"/>
        <w:ind w:left="0" w:firstLine="284"/>
        <w:jc w:val="both"/>
        <w:rPr>
          <w:rFonts w:ascii="Times New Roman" w:eastAsia="Times New Roman" w:hAnsi="Times New Roman" w:cs="Times New Roman"/>
          <w:sz w:val="28"/>
          <w:szCs w:val="28"/>
          <w:lang w:eastAsia="ru-RU"/>
        </w:rPr>
      </w:pPr>
      <w:r w:rsidRPr="008809FF">
        <w:rPr>
          <w:rFonts w:ascii="Times New Roman" w:eastAsia="Times New Roman" w:hAnsi="Times New Roman" w:cs="Times New Roman"/>
          <w:sz w:val="28"/>
          <w:szCs w:val="28"/>
          <w:lang w:eastAsia="ru-RU"/>
        </w:rPr>
        <w:t>PRSNT1#, PRSNT2# — сигналы обнаружения подключения-отключения карты для системы горячего подключения. На карте эти цепи соединяются между собой, причем для PRSNT2# выбирается контакт с самым большим номером. Это позволяет точнее отслеживать моменты подключения-отключения (в случае наклона карты). Для определения числа линий подключенной карты данные линии не используются — разрядность линий определяется автоматически при установлении соединения (в процедуре тренировки).</w:t>
      </w:r>
    </w:p>
    <w:p w:rsidR="000E78B9" w:rsidRPr="00266096" w:rsidRDefault="008809FF" w:rsidP="00266096">
      <w:pPr>
        <w:pStyle w:val="a3"/>
        <w:numPr>
          <w:ilvl w:val="0"/>
          <w:numId w:val="6"/>
        </w:numPr>
        <w:spacing w:after="0" w:line="240" w:lineRule="auto"/>
        <w:jc w:val="both"/>
        <w:rPr>
          <w:rFonts w:ascii="Times New Roman" w:eastAsia="Times New Roman" w:hAnsi="Times New Roman" w:cs="Times New Roman"/>
          <w:sz w:val="28"/>
          <w:szCs w:val="28"/>
          <w:lang w:eastAsia="ru-RU"/>
        </w:rPr>
      </w:pPr>
      <w:r w:rsidRPr="008809FF">
        <w:rPr>
          <w:rFonts w:ascii="Times New Roman" w:eastAsia="Times New Roman" w:hAnsi="Times New Roman" w:cs="Times New Roman"/>
          <w:sz w:val="28"/>
          <w:szCs w:val="28"/>
          <w:lang w:eastAsia="ru-RU"/>
        </w:rPr>
        <w:t xml:space="preserve">Дополнительно на слоте имеются необязательные сигналы шины </w:t>
      </w:r>
      <w:proofErr w:type="spellStart"/>
      <w:r w:rsidRPr="008809FF">
        <w:rPr>
          <w:rFonts w:ascii="Times New Roman" w:eastAsia="Times New Roman" w:hAnsi="Times New Roman" w:cs="Times New Roman"/>
          <w:sz w:val="28"/>
          <w:szCs w:val="28"/>
          <w:lang w:val="en-US" w:eastAsia="ru-RU"/>
        </w:rPr>
        <w:t>SMBus</w:t>
      </w:r>
      <w:proofErr w:type="spellEnd"/>
      <w:r w:rsidRPr="008809FF">
        <w:rPr>
          <w:rFonts w:ascii="Times New Roman" w:eastAsia="Times New Roman" w:hAnsi="Times New Roman" w:cs="Times New Roman"/>
          <w:sz w:val="28"/>
          <w:szCs w:val="28"/>
          <w:lang w:eastAsia="ru-RU"/>
        </w:rPr>
        <w:t xml:space="preserve"> (</w:t>
      </w:r>
      <w:r w:rsidRPr="008809FF">
        <w:rPr>
          <w:rFonts w:ascii="Times New Roman" w:eastAsia="Times New Roman" w:hAnsi="Times New Roman" w:cs="Times New Roman"/>
          <w:sz w:val="28"/>
          <w:szCs w:val="28"/>
          <w:lang w:val="en-US" w:eastAsia="ru-RU"/>
        </w:rPr>
        <w:t>SMB</w:t>
      </w:r>
      <w:r w:rsidRPr="008809FF">
        <w:rPr>
          <w:rFonts w:ascii="Times New Roman" w:eastAsia="Times New Roman" w:hAnsi="Times New Roman" w:cs="Times New Roman"/>
          <w:sz w:val="28"/>
          <w:szCs w:val="28"/>
          <w:lang w:eastAsia="ru-RU"/>
        </w:rPr>
        <w:t>_</w:t>
      </w:r>
      <w:r w:rsidRPr="008809FF">
        <w:rPr>
          <w:rFonts w:ascii="Times New Roman" w:eastAsia="Times New Roman" w:hAnsi="Times New Roman" w:cs="Times New Roman"/>
          <w:sz w:val="28"/>
          <w:szCs w:val="28"/>
          <w:lang w:val="en-US" w:eastAsia="ru-RU"/>
        </w:rPr>
        <w:t>CLK</w:t>
      </w:r>
      <w:r w:rsidRPr="008809FF">
        <w:rPr>
          <w:rFonts w:ascii="Times New Roman" w:eastAsia="Times New Roman" w:hAnsi="Times New Roman" w:cs="Times New Roman"/>
          <w:sz w:val="28"/>
          <w:szCs w:val="28"/>
          <w:lang w:eastAsia="ru-RU"/>
        </w:rPr>
        <w:t xml:space="preserve"> и </w:t>
      </w:r>
      <w:r w:rsidRPr="008809FF">
        <w:rPr>
          <w:rFonts w:ascii="Times New Roman" w:eastAsia="Times New Roman" w:hAnsi="Times New Roman" w:cs="Times New Roman"/>
          <w:sz w:val="28"/>
          <w:szCs w:val="28"/>
          <w:lang w:val="en-US" w:eastAsia="ru-RU"/>
        </w:rPr>
        <w:t>SMB</w:t>
      </w:r>
      <w:r w:rsidRPr="008809FF">
        <w:rPr>
          <w:rFonts w:ascii="Times New Roman" w:eastAsia="Times New Roman" w:hAnsi="Times New Roman" w:cs="Times New Roman"/>
          <w:sz w:val="28"/>
          <w:szCs w:val="28"/>
          <w:lang w:eastAsia="ru-RU"/>
        </w:rPr>
        <w:t>_</w:t>
      </w:r>
      <w:r w:rsidRPr="008809FF">
        <w:rPr>
          <w:rFonts w:ascii="Times New Roman" w:eastAsia="Times New Roman" w:hAnsi="Times New Roman" w:cs="Times New Roman"/>
          <w:sz w:val="28"/>
          <w:szCs w:val="28"/>
          <w:lang w:val="en-US" w:eastAsia="ru-RU"/>
        </w:rPr>
        <w:t>DATA</w:t>
      </w:r>
      <w:r w:rsidRPr="008809FF">
        <w:rPr>
          <w:rFonts w:ascii="Times New Roman" w:eastAsia="Times New Roman" w:hAnsi="Times New Roman" w:cs="Times New Roman"/>
          <w:sz w:val="28"/>
          <w:szCs w:val="28"/>
          <w:lang w:eastAsia="ru-RU"/>
        </w:rPr>
        <w:t xml:space="preserve">) и интерфейса </w:t>
      </w:r>
      <w:r w:rsidRPr="008809FF">
        <w:rPr>
          <w:rFonts w:ascii="Times New Roman" w:eastAsia="Times New Roman" w:hAnsi="Times New Roman" w:cs="Times New Roman"/>
          <w:sz w:val="28"/>
          <w:szCs w:val="28"/>
          <w:lang w:val="en-US" w:eastAsia="ru-RU"/>
        </w:rPr>
        <w:t>JTAG</w:t>
      </w:r>
      <w:r w:rsidRPr="008809FF">
        <w:rPr>
          <w:rFonts w:ascii="Times New Roman" w:eastAsia="Times New Roman" w:hAnsi="Times New Roman" w:cs="Times New Roman"/>
          <w:sz w:val="28"/>
          <w:szCs w:val="28"/>
          <w:lang w:eastAsia="ru-RU"/>
        </w:rPr>
        <w:t xml:space="preserve"> (</w:t>
      </w:r>
      <w:r w:rsidRPr="008809FF">
        <w:rPr>
          <w:rFonts w:ascii="Times New Roman" w:eastAsia="Times New Roman" w:hAnsi="Times New Roman" w:cs="Times New Roman"/>
          <w:sz w:val="28"/>
          <w:szCs w:val="28"/>
          <w:lang w:val="en-US" w:eastAsia="ru-RU"/>
        </w:rPr>
        <w:t>TCLK</w:t>
      </w:r>
      <w:r w:rsidRPr="008809FF">
        <w:rPr>
          <w:rFonts w:ascii="Times New Roman" w:eastAsia="Times New Roman" w:hAnsi="Times New Roman" w:cs="Times New Roman"/>
          <w:sz w:val="28"/>
          <w:szCs w:val="28"/>
          <w:lang w:eastAsia="ru-RU"/>
        </w:rPr>
        <w:t xml:space="preserve">, </w:t>
      </w:r>
      <w:r w:rsidRPr="008809FF">
        <w:rPr>
          <w:rFonts w:ascii="Times New Roman" w:eastAsia="Times New Roman" w:hAnsi="Times New Roman" w:cs="Times New Roman"/>
          <w:sz w:val="28"/>
          <w:szCs w:val="28"/>
          <w:lang w:val="en-US" w:eastAsia="ru-RU"/>
        </w:rPr>
        <w:t>TDI</w:t>
      </w:r>
      <w:r w:rsidRPr="008809FF">
        <w:rPr>
          <w:rFonts w:ascii="Times New Roman" w:eastAsia="Times New Roman" w:hAnsi="Times New Roman" w:cs="Times New Roman"/>
          <w:sz w:val="28"/>
          <w:szCs w:val="28"/>
          <w:lang w:eastAsia="ru-RU"/>
        </w:rPr>
        <w:t xml:space="preserve">, </w:t>
      </w:r>
      <w:r w:rsidRPr="008809FF">
        <w:rPr>
          <w:rFonts w:ascii="Times New Roman" w:eastAsia="Times New Roman" w:hAnsi="Times New Roman" w:cs="Times New Roman"/>
          <w:sz w:val="28"/>
          <w:szCs w:val="28"/>
          <w:lang w:val="en-US" w:eastAsia="ru-RU"/>
        </w:rPr>
        <w:t>TDO</w:t>
      </w:r>
      <w:r w:rsidRPr="008809FF">
        <w:rPr>
          <w:rFonts w:ascii="Times New Roman" w:eastAsia="Times New Roman" w:hAnsi="Times New Roman" w:cs="Times New Roman"/>
          <w:sz w:val="28"/>
          <w:szCs w:val="28"/>
          <w:lang w:eastAsia="ru-RU"/>
        </w:rPr>
        <w:t xml:space="preserve">, </w:t>
      </w:r>
      <w:r w:rsidRPr="008809FF">
        <w:rPr>
          <w:rFonts w:ascii="Times New Roman" w:eastAsia="Times New Roman" w:hAnsi="Times New Roman" w:cs="Times New Roman"/>
          <w:sz w:val="28"/>
          <w:szCs w:val="28"/>
          <w:lang w:val="en-US" w:eastAsia="ru-RU"/>
        </w:rPr>
        <w:t>TMS</w:t>
      </w:r>
      <w:r w:rsidRPr="008809FF">
        <w:rPr>
          <w:rFonts w:ascii="Times New Roman" w:eastAsia="Times New Roman" w:hAnsi="Times New Roman" w:cs="Times New Roman"/>
          <w:sz w:val="28"/>
          <w:szCs w:val="28"/>
          <w:lang w:eastAsia="ru-RU"/>
        </w:rPr>
        <w:t xml:space="preserve">, </w:t>
      </w:r>
      <w:r w:rsidRPr="008809FF">
        <w:rPr>
          <w:rFonts w:ascii="Times New Roman" w:eastAsia="Times New Roman" w:hAnsi="Times New Roman" w:cs="Times New Roman"/>
          <w:sz w:val="28"/>
          <w:szCs w:val="28"/>
          <w:lang w:val="en-US" w:eastAsia="ru-RU"/>
        </w:rPr>
        <w:t>TRST</w:t>
      </w:r>
      <w:r w:rsidRPr="008809FF">
        <w:rPr>
          <w:rFonts w:ascii="Times New Roman" w:eastAsia="Times New Roman" w:hAnsi="Times New Roman" w:cs="Times New Roman"/>
          <w:sz w:val="28"/>
          <w:szCs w:val="28"/>
          <w:lang w:eastAsia="ru-RU"/>
        </w:rPr>
        <w:t>#).</w:t>
      </w:r>
    </w:p>
    <w:p w:rsidR="008809FF" w:rsidRPr="008809FF" w:rsidRDefault="008809FF" w:rsidP="008809FF">
      <w:pPr>
        <w:spacing w:after="0" w:line="240" w:lineRule="auto"/>
        <w:ind w:firstLine="284"/>
        <w:rPr>
          <w:rFonts w:ascii="Times New Roman" w:eastAsia="Times New Roman" w:hAnsi="Times New Roman" w:cs="Times New Roman"/>
          <w:sz w:val="28"/>
          <w:szCs w:val="28"/>
          <w:lang w:eastAsia="ru-RU"/>
        </w:rPr>
      </w:pPr>
      <w:r w:rsidRPr="008809FF">
        <w:rPr>
          <w:rFonts w:ascii="Times New Roman" w:eastAsia="Times New Roman" w:hAnsi="Times New Roman" w:cs="Times New Roman"/>
          <w:sz w:val="28"/>
          <w:szCs w:val="28"/>
          <w:lang w:eastAsia="ru-RU"/>
        </w:rPr>
        <w:t>Питание на карты подается по следующим шинам:</w:t>
      </w:r>
    </w:p>
    <w:p w:rsidR="008809FF" w:rsidRPr="008809FF" w:rsidRDefault="008809FF" w:rsidP="008809FF">
      <w:pPr>
        <w:numPr>
          <w:ilvl w:val="0"/>
          <w:numId w:val="7"/>
        </w:numPr>
        <w:spacing w:after="0" w:line="240" w:lineRule="auto"/>
        <w:rPr>
          <w:rFonts w:ascii="Times New Roman" w:eastAsia="Times New Roman" w:hAnsi="Times New Roman" w:cs="Times New Roman"/>
          <w:sz w:val="28"/>
          <w:szCs w:val="28"/>
          <w:lang w:eastAsia="ru-RU"/>
        </w:rPr>
      </w:pPr>
      <w:r w:rsidRPr="008809FF">
        <w:rPr>
          <w:rFonts w:ascii="Times New Roman" w:eastAsia="Times New Roman" w:hAnsi="Times New Roman" w:cs="Times New Roman"/>
          <w:sz w:val="28"/>
          <w:szCs w:val="28"/>
          <w:lang w:eastAsia="ru-RU"/>
        </w:rPr>
        <w:t xml:space="preserve">+3,3V — основное питание +3 </w:t>
      </w:r>
      <w:proofErr w:type="gramStart"/>
      <w:r w:rsidRPr="008809FF">
        <w:rPr>
          <w:rFonts w:ascii="Times New Roman" w:eastAsia="Times New Roman" w:hAnsi="Times New Roman" w:cs="Times New Roman"/>
          <w:sz w:val="28"/>
          <w:szCs w:val="28"/>
          <w:lang w:eastAsia="ru-RU"/>
        </w:rPr>
        <w:t>В</w:t>
      </w:r>
      <w:proofErr w:type="gramEnd"/>
      <w:r w:rsidRPr="008809FF">
        <w:rPr>
          <w:rFonts w:ascii="Times New Roman" w:eastAsia="Times New Roman" w:hAnsi="Times New Roman" w:cs="Times New Roman"/>
          <w:sz w:val="28"/>
          <w:szCs w:val="28"/>
          <w:lang w:eastAsia="ru-RU"/>
        </w:rPr>
        <w:t xml:space="preserve"> при токе до 9 А;</w:t>
      </w:r>
    </w:p>
    <w:p w:rsidR="008809FF" w:rsidRPr="008809FF" w:rsidRDefault="008809FF" w:rsidP="008809FF">
      <w:pPr>
        <w:numPr>
          <w:ilvl w:val="0"/>
          <w:numId w:val="7"/>
        </w:numPr>
        <w:spacing w:after="0" w:line="240" w:lineRule="auto"/>
        <w:rPr>
          <w:rFonts w:ascii="Times New Roman" w:eastAsia="Times New Roman" w:hAnsi="Times New Roman" w:cs="Times New Roman"/>
          <w:sz w:val="28"/>
          <w:szCs w:val="28"/>
          <w:lang w:eastAsia="ru-RU"/>
        </w:rPr>
      </w:pPr>
      <w:r w:rsidRPr="008809FF">
        <w:rPr>
          <w:rFonts w:ascii="Times New Roman" w:eastAsia="Times New Roman" w:hAnsi="Times New Roman" w:cs="Times New Roman"/>
          <w:sz w:val="28"/>
          <w:szCs w:val="28"/>
          <w:lang w:eastAsia="ru-RU"/>
        </w:rPr>
        <w:t xml:space="preserve">+12V — основное питание +12 </w:t>
      </w:r>
      <w:proofErr w:type="gramStart"/>
      <w:r w:rsidRPr="008809FF">
        <w:rPr>
          <w:rFonts w:ascii="Times New Roman" w:eastAsia="Times New Roman" w:hAnsi="Times New Roman" w:cs="Times New Roman"/>
          <w:sz w:val="28"/>
          <w:szCs w:val="28"/>
          <w:lang w:eastAsia="ru-RU"/>
        </w:rPr>
        <w:t>В</w:t>
      </w:r>
      <w:proofErr w:type="gramEnd"/>
      <w:r w:rsidRPr="008809FF">
        <w:rPr>
          <w:rFonts w:ascii="Times New Roman" w:eastAsia="Times New Roman" w:hAnsi="Times New Roman" w:cs="Times New Roman"/>
          <w:sz w:val="28"/>
          <w:szCs w:val="28"/>
          <w:lang w:eastAsia="ru-RU"/>
        </w:rPr>
        <w:t xml:space="preserve"> при токе до 0,5/2,1/4,4А для слотов x1/x4, x8/x16 соответственно;</w:t>
      </w:r>
    </w:p>
    <w:p w:rsidR="000E78B9" w:rsidRPr="00266096" w:rsidRDefault="008809FF" w:rsidP="00266096">
      <w:pPr>
        <w:numPr>
          <w:ilvl w:val="0"/>
          <w:numId w:val="7"/>
        </w:numPr>
        <w:spacing w:after="0" w:line="240" w:lineRule="auto"/>
        <w:rPr>
          <w:rFonts w:ascii="Times New Roman" w:eastAsia="Times New Roman" w:hAnsi="Times New Roman" w:cs="Times New Roman"/>
          <w:sz w:val="28"/>
          <w:szCs w:val="28"/>
          <w:lang w:eastAsia="ru-RU"/>
        </w:rPr>
      </w:pPr>
      <w:r w:rsidRPr="008809FF">
        <w:rPr>
          <w:rFonts w:ascii="Times New Roman" w:eastAsia="Times New Roman" w:hAnsi="Times New Roman" w:cs="Times New Roman"/>
          <w:sz w:val="28"/>
          <w:szCs w:val="28"/>
          <w:lang w:eastAsia="ru-RU"/>
        </w:rPr>
        <w:t xml:space="preserve">+3,3Vaux — дополнительное питание, ток до 375 мА в системах, способных к пробуждению по сигналу от карты и до 20 мА в </w:t>
      </w:r>
      <w:proofErr w:type="spellStart"/>
      <w:r w:rsidRPr="008809FF">
        <w:rPr>
          <w:rFonts w:ascii="Times New Roman" w:eastAsia="Times New Roman" w:hAnsi="Times New Roman" w:cs="Times New Roman"/>
          <w:sz w:val="28"/>
          <w:szCs w:val="28"/>
          <w:lang w:eastAsia="ru-RU"/>
        </w:rPr>
        <w:t>непробуждаемых</w:t>
      </w:r>
      <w:proofErr w:type="spellEnd"/>
      <w:r w:rsidRPr="008809FF">
        <w:rPr>
          <w:rFonts w:ascii="Times New Roman" w:eastAsia="Times New Roman" w:hAnsi="Times New Roman" w:cs="Times New Roman"/>
          <w:sz w:val="28"/>
          <w:szCs w:val="28"/>
          <w:lang w:eastAsia="ru-RU"/>
        </w:rPr>
        <w:t xml:space="preserve"> системах.</w:t>
      </w:r>
    </w:p>
    <w:p w:rsidR="00087195" w:rsidRDefault="008809FF" w:rsidP="00087195">
      <w:pPr>
        <w:spacing w:after="0" w:line="240" w:lineRule="auto"/>
        <w:ind w:firstLine="284"/>
        <w:jc w:val="both"/>
        <w:rPr>
          <w:rFonts w:ascii="Times New Roman" w:eastAsia="Times New Roman" w:hAnsi="Times New Roman" w:cs="Times New Roman"/>
          <w:sz w:val="28"/>
          <w:szCs w:val="28"/>
          <w:lang w:eastAsia="ru-RU"/>
        </w:rPr>
      </w:pPr>
      <w:r w:rsidRPr="00DD61CB">
        <w:rPr>
          <w:rFonts w:ascii="Times New Roman" w:eastAsia="Times New Roman" w:hAnsi="Times New Roman" w:cs="Times New Roman"/>
          <w:sz w:val="28"/>
          <w:szCs w:val="28"/>
          <w:lang w:eastAsia="ru-RU"/>
        </w:rPr>
        <w:t>Малое число сигнальных контактов интерфейса дает большую свободу в выборе констру</w:t>
      </w:r>
      <w:r>
        <w:rPr>
          <w:rFonts w:ascii="Times New Roman" w:eastAsia="Times New Roman" w:hAnsi="Times New Roman" w:cs="Times New Roman"/>
          <w:sz w:val="28"/>
          <w:szCs w:val="28"/>
          <w:lang w:eastAsia="ru-RU"/>
        </w:rPr>
        <w:t>ктивных реализаций PCI-</w:t>
      </w:r>
      <w:proofErr w:type="spellStart"/>
      <w:r>
        <w:rPr>
          <w:rFonts w:ascii="Times New Roman" w:eastAsia="Times New Roman" w:hAnsi="Times New Roman" w:cs="Times New Roman"/>
          <w:sz w:val="28"/>
          <w:szCs w:val="28"/>
          <w:lang w:eastAsia="ru-RU"/>
        </w:rPr>
        <w:t>Express</w:t>
      </w:r>
      <w:proofErr w:type="spellEnd"/>
      <w:r>
        <w:rPr>
          <w:rFonts w:ascii="Times New Roman" w:eastAsia="Times New Roman" w:hAnsi="Times New Roman" w:cs="Times New Roman"/>
          <w:sz w:val="28"/>
          <w:szCs w:val="28"/>
          <w:lang w:eastAsia="ru-RU"/>
        </w:rPr>
        <w:t>:</w:t>
      </w:r>
    </w:p>
    <w:p w:rsidR="005B682C" w:rsidRDefault="008809FF" w:rsidP="005B682C">
      <w:pPr>
        <w:numPr>
          <w:ilvl w:val="0"/>
          <w:numId w:val="7"/>
        </w:numPr>
        <w:tabs>
          <w:tab w:val="clear" w:pos="720"/>
          <w:tab w:val="num" w:pos="851"/>
        </w:tabs>
        <w:spacing w:after="0" w:line="240" w:lineRule="auto"/>
        <w:ind w:left="0" w:firstLine="426"/>
        <w:jc w:val="both"/>
        <w:rPr>
          <w:rFonts w:ascii="Times New Roman" w:eastAsia="Times New Roman" w:hAnsi="Times New Roman" w:cs="Times New Roman"/>
          <w:sz w:val="28"/>
          <w:szCs w:val="28"/>
          <w:lang w:eastAsia="ru-RU"/>
        </w:rPr>
      </w:pPr>
      <w:r w:rsidRPr="005B682C">
        <w:rPr>
          <w:rFonts w:ascii="Times New Roman" w:eastAsia="Times New Roman" w:hAnsi="Times New Roman" w:cs="Times New Roman"/>
          <w:sz w:val="28"/>
          <w:szCs w:val="28"/>
          <w:lang w:eastAsia="ru-RU"/>
        </w:rPr>
        <w:t>соединение компонентов в пределах платы;</w:t>
      </w:r>
    </w:p>
    <w:p w:rsidR="005B682C" w:rsidRDefault="008809FF" w:rsidP="005B682C">
      <w:pPr>
        <w:numPr>
          <w:ilvl w:val="0"/>
          <w:numId w:val="7"/>
        </w:numPr>
        <w:tabs>
          <w:tab w:val="clear" w:pos="720"/>
          <w:tab w:val="num" w:pos="851"/>
        </w:tabs>
        <w:spacing w:after="0" w:line="240" w:lineRule="auto"/>
        <w:ind w:left="0" w:firstLine="426"/>
        <w:jc w:val="both"/>
        <w:rPr>
          <w:rFonts w:ascii="Times New Roman" w:eastAsia="Times New Roman" w:hAnsi="Times New Roman" w:cs="Times New Roman"/>
          <w:sz w:val="28"/>
          <w:szCs w:val="28"/>
          <w:lang w:eastAsia="ru-RU"/>
        </w:rPr>
      </w:pPr>
      <w:r w:rsidRPr="005B682C">
        <w:rPr>
          <w:rFonts w:ascii="Times New Roman" w:eastAsia="Times New Roman" w:hAnsi="Times New Roman" w:cs="Times New Roman"/>
          <w:sz w:val="28"/>
          <w:szCs w:val="28"/>
          <w:lang w:eastAsia="ru-RU"/>
        </w:rPr>
        <w:t>слоты и карты расширения в конструктивах PC/AT и ATX;</w:t>
      </w:r>
    </w:p>
    <w:p w:rsidR="005B682C" w:rsidRDefault="008809FF" w:rsidP="005B682C">
      <w:pPr>
        <w:numPr>
          <w:ilvl w:val="0"/>
          <w:numId w:val="7"/>
        </w:numPr>
        <w:tabs>
          <w:tab w:val="clear" w:pos="720"/>
          <w:tab w:val="num" w:pos="851"/>
        </w:tabs>
        <w:spacing w:after="0" w:line="240" w:lineRule="auto"/>
        <w:ind w:left="0" w:firstLine="426"/>
        <w:jc w:val="both"/>
        <w:rPr>
          <w:rFonts w:ascii="Times New Roman" w:eastAsia="Times New Roman" w:hAnsi="Times New Roman" w:cs="Times New Roman"/>
          <w:sz w:val="28"/>
          <w:szCs w:val="28"/>
          <w:lang w:eastAsia="ru-RU"/>
        </w:rPr>
      </w:pPr>
      <w:r w:rsidRPr="005B682C">
        <w:rPr>
          <w:rFonts w:ascii="Times New Roman" w:eastAsia="Times New Roman" w:hAnsi="Times New Roman" w:cs="Times New Roman"/>
          <w:sz w:val="28"/>
          <w:szCs w:val="28"/>
          <w:lang w:eastAsia="ru-RU"/>
        </w:rPr>
        <w:t>внутренние и внешние карты расширения мобильных ПК;</w:t>
      </w:r>
    </w:p>
    <w:p w:rsidR="005B682C" w:rsidRDefault="008809FF" w:rsidP="005B682C">
      <w:pPr>
        <w:numPr>
          <w:ilvl w:val="0"/>
          <w:numId w:val="7"/>
        </w:numPr>
        <w:tabs>
          <w:tab w:val="clear" w:pos="720"/>
          <w:tab w:val="num" w:pos="851"/>
        </w:tabs>
        <w:spacing w:after="0" w:line="240" w:lineRule="auto"/>
        <w:ind w:left="0" w:firstLine="426"/>
        <w:jc w:val="both"/>
        <w:rPr>
          <w:rFonts w:ascii="Times New Roman" w:eastAsia="Times New Roman" w:hAnsi="Times New Roman" w:cs="Times New Roman"/>
          <w:sz w:val="28"/>
          <w:szCs w:val="28"/>
          <w:lang w:eastAsia="ru-RU"/>
        </w:rPr>
      </w:pPr>
      <w:r w:rsidRPr="005B682C">
        <w:rPr>
          <w:rFonts w:ascii="Times New Roman" w:eastAsia="Times New Roman" w:hAnsi="Times New Roman" w:cs="Times New Roman"/>
          <w:sz w:val="28"/>
          <w:szCs w:val="28"/>
          <w:lang w:eastAsia="ru-RU"/>
        </w:rPr>
        <w:t>малогабаритные модули ввода/вывода для серверов и коммуникационной аппаратуры;</w:t>
      </w:r>
    </w:p>
    <w:p w:rsidR="005B682C" w:rsidRDefault="008809FF" w:rsidP="005B682C">
      <w:pPr>
        <w:numPr>
          <w:ilvl w:val="0"/>
          <w:numId w:val="7"/>
        </w:numPr>
        <w:tabs>
          <w:tab w:val="clear" w:pos="720"/>
          <w:tab w:val="num" w:pos="851"/>
        </w:tabs>
        <w:spacing w:after="0" w:line="240" w:lineRule="auto"/>
        <w:ind w:left="0" w:firstLine="426"/>
        <w:jc w:val="both"/>
        <w:rPr>
          <w:rFonts w:ascii="Times New Roman" w:eastAsia="Times New Roman" w:hAnsi="Times New Roman" w:cs="Times New Roman"/>
          <w:sz w:val="28"/>
          <w:szCs w:val="28"/>
          <w:lang w:eastAsia="ru-RU"/>
        </w:rPr>
      </w:pPr>
      <w:r w:rsidRPr="005B682C">
        <w:rPr>
          <w:rFonts w:ascii="Times New Roman" w:eastAsia="Times New Roman" w:hAnsi="Times New Roman" w:cs="Times New Roman"/>
          <w:sz w:val="28"/>
          <w:szCs w:val="28"/>
          <w:lang w:eastAsia="ru-RU"/>
        </w:rPr>
        <w:t>модули для промышленных компьютеров;</w:t>
      </w:r>
    </w:p>
    <w:p w:rsidR="005B682C" w:rsidRDefault="008809FF" w:rsidP="005B682C">
      <w:pPr>
        <w:numPr>
          <w:ilvl w:val="0"/>
          <w:numId w:val="7"/>
        </w:numPr>
        <w:tabs>
          <w:tab w:val="clear" w:pos="720"/>
          <w:tab w:val="num" w:pos="851"/>
        </w:tabs>
        <w:spacing w:after="0" w:line="240" w:lineRule="auto"/>
        <w:ind w:left="0" w:firstLine="426"/>
        <w:jc w:val="both"/>
        <w:rPr>
          <w:rFonts w:ascii="Times New Roman" w:eastAsia="Times New Roman" w:hAnsi="Times New Roman" w:cs="Times New Roman"/>
          <w:sz w:val="28"/>
          <w:szCs w:val="28"/>
          <w:lang w:eastAsia="ru-RU"/>
        </w:rPr>
      </w:pPr>
      <w:r w:rsidRPr="005B682C">
        <w:rPr>
          <w:rFonts w:ascii="Times New Roman" w:eastAsia="Times New Roman" w:hAnsi="Times New Roman" w:cs="Times New Roman"/>
          <w:sz w:val="28"/>
          <w:szCs w:val="28"/>
          <w:lang w:eastAsia="ru-RU"/>
        </w:rPr>
        <w:t>разъемное подключение «дочерних» карт (</w:t>
      </w:r>
      <w:proofErr w:type="spellStart"/>
      <w:r w:rsidRPr="005B682C">
        <w:rPr>
          <w:rFonts w:ascii="Times New Roman" w:eastAsia="Times New Roman" w:hAnsi="Times New Roman" w:cs="Times New Roman"/>
          <w:sz w:val="28"/>
          <w:szCs w:val="28"/>
          <w:lang w:eastAsia="ru-RU"/>
        </w:rPr>
        <w:t>mezannine</w:t>
      </w:r>
      <w:proofErr w:type="spellEnd"/>
      <w:r w:rsidRPr="005B682C">
        <w:rPr>
          <w:rFonts w:ascii="Times New Roman" w:eastAsia="Times New Roman" w:hAnsi="Times New Roman" w:cs="Times New Roman"/>
          <w:sz w:val="28"/>
          <w:szCs w:val="28"/>
          <w:lang w:eastAsia="ru-RU"/>
        </w:rPr>
        <w:t xml:space="preserve"> </w:t>
      </w:r>
      <w:proofErr w:type="spellStart"/>
      <w:r w:rsidRPr="005B682C">
        <w:rPr>
          <w:rFonts w:ascii="Times New Roman" w:eastAsia="Times New Roman" w:hAnsi="Times New Roman" w:cs="Times New Roman"/>
          <w:sz w:val="28"/>
          <w:szCs w:val="28"/>
          <w:lang w:eastAsia="ru-RU"/>
        </w:rPr>
        <w:t>interface</w:t>
      </w:r>
      <w:proofErr w:type="spellEnd"/>
      <w:r w:rsidRPr="005B682C">
        <w:rPr>
          <w:rFonts w:ascii="Times New Roman" w:eastAsia="Times New Roman" w:hAnsi="Times New Roman" w:cs="Times New Roman"/>
          <w:sz w:val="28"/>
          <w:szCs w:val="28"/>
          <w:lang w:eastAsia="ru-RU"/>
        </w:rPr>
        <w:t>);</w:t>
      </w:r>
    </w:p>
    <w:p w:rsidR="000E78B9" w:rsidRDefault="008809FF" w:rsidP="009D670A">
      <w:pPr>
        <w:numPr>
          <w:ilvl w:val="0"/>
          <w:numId w:val="7"/>
        </w:numPr>
        <w:tabs>
          <w:tab w:val="clear" w:pos="720"/>
          <w:tab w:val="num" w:pos="851"/>
        </w:tabs>
        <w:spacing w:after="0" w:line="240" w:lineRule="auto"/>
        <w:ind w:left="0" w:firstLine="426"/>
        <w:jc w:val="both"/>
        <w:rPr>
          <w:rFonts w:ascii="Times New Roman" w:eastAsia="Times New Roman" w:hAnsi="Times New Roman" w:cs="Times New Roman"/>
          <w:sz w:val="28"/>
          <w:szCs w:val="28"/>
          <w:lang w:eastAsia="ru-RU"/>
        </w:rPr>
      </w:pPr>
      <w:r w:rsidRPr="005B682C">
        <w:rPr>
          <w:rFonts w:ascii="Times New Roman" w:eastAsia="Times New Roman" w:hAnsi="Times New Roman" w:cs="Times New Roman"/>
          <w:sz w:val="28"/>
          <w:szCs w:val="28"/>
          <w:lang w:eastAsia="ru-RU"/>
        </w:rPr>
        <w:t>кабельные соединения блоков.</w:t>
      </w:r>
    </w:p>
    <w:p w:rsidR="009D670A" w:rsidRPr="009D670A" w:rsidRDefault="009D670A" w:rsidP="003B0CC3">
      <w:pPr>
        <w:spacing w:after="0" w:line="240" w:lineRule="auto"/>
        <w:ind w:left="426"/>
        <w:jc w:val="both"/>
        <w:rPr>
          <w:rFonts w:ascii="Times New Roman" w:eastAsia="Times New Roman" w:hAnsi="Times New Roman" w:cs="Times New Roman"/>
          <w:sz w:val="28"/>
          <w:szCs w:val="28"/>
          <w:lang w:eastAsia="ru-RU"/>
        </w:rPr>
      </w:pPr>
    </w:p>
    <w:p w:rsidR="008809FF" w:rsidRPr="000E78B9" w:rsidRDefault="008809FF" w:rsidP="008809FF">
      <w:pPr>
        <w:pStyle w:val="a4"/>
        <w:shd w:val="clear" w:color="auto" w:fill="FFFFFF"/>
        <w:spacing w:before="0" w:beforeAutospacing="0" w:after="0" w:afterAutospacing="0" w:line="336" w:lineRule="atLeast"/>
        <w:ind w:left="357"/>
        <w:jc w:val="both"/>
        <w:rPr>
          <w:color w:val="252525"/>
          <w:sz w:val="28"/>
          <w:szCs w:val="28"/>
          <w:lang w:val="en-US"/>
        </w:rPr>
      </w:pPr>
      <w:r w:rsidRPr="000E78B9">
        <w:rPr>
          <w:sz w:val="28"/>
          <w:szCs w:val="28"/>
          <w:lang w:val="en-US"/>
        </w:rPr>
        <w:t xml:space="preserve"> </w:t>
      </w:r>
      <w:r w:rsidRPr="008809FF">
        <w:rPr>
          <w:color w:val="252525"/>
          <w:sz w:val="28"/>
          <w:szCs w:val="28"/>
        </w:rPr>
        <w:t>Таблица</w:t>
      </w:r>
      <w:r w:rsidRPr="000E78B9">
        <w:rPr>
          <w:color w:val="252525"/>
          <w:sz w:val="28"/>
          <w:szCs w:val="28"/>
          <w:lang w:val="en-US"/>
        </w:rPr>
        <w:t xml:space="preserve"> 1 – </w:t>
      </w:r>
      <w:r w:rsidRPr="008809FF">
        <w:rPr>
          <w:color w:val="252525"/>
          <w:sz w:val="28"/>
          <w:szCs w:val="28"/>
        </w:rPr>
        <w:t>Выводы</w:t>
      </w:r>
      <w:r w:rsidRPr="000E78B9">
        <w:rPr>
          <w:color w:val="252525"/>
          <w:sz w:val="28"/>
          <w:szCs w:val="28"/>
          <w:lang w:val="en-US"/>
        </w:rPr>
        <w:t xml:space="preserve"> </w:t>
      </w:r>
      <w:r w:rsidRPr="008809FF">
        <w:rPr>
          <w:color w:val="252525"/>
          <w:sz w:val="28"/>
          <w:szCs w:val="28"/>
          <w:lang w:val="en-US"/>
        </w:rPr>
        <w:t>PCI</w:t>
      </w:r>
      <w:r w:rsidRPr="000E78B9">
        <w:rPr>
          <w:color w:val="252525"/>
          <w:sz w:val="28"/>
          <w:szCs w:val="28"/>
          <w:lang w:val="en-US"/>
        </w:rPr>
        <w:t xml:space="preserve"> </w:t>
      </w:r>
      <w:r w:rsidRPr="008809FF">
        <w:rPr>
          <w:color w:val="252525"/>
          <w:sz w:val="28"/>
          <w:szCs w:val="28"/>
          <w:lang w:val="en-US"/>
        </w:rPr>
        <w:t>Express</w:t>
      </w:r>
      <w:r w:rsidRPr="000E78B9">
        <w:rPr>
          <w:color w:val="252525"/>
          <w:sz w:val="28"/>
          <w:szCs w:val="28"/>
          <w:lang w:val="en-US"/>
        </w:rPr>
        <w:t xml:space="preserve"> </w:t>
      </w:r>
      <w:r w:rsidRPr="008809FF">
        <w:rPr>
          <w:color w:val="252525"/>
          <w:sz w:val="28"/>
          <w:szCs w:val="28"/>
          <w:lang w:val="en-US"/>
        </w:rPr>
        <w:t>x</w:t>
      </w:r>
      <w:r w:rsidRPr="000E78B9">
        <w:rPr>
          <w:color w:val="252525"/>
          <w:sz w:val="28"/>
          <w:szCs w:val="28"/>
          <w:lang w:val="en-US"/>
        </w:rPr>
        <w:t xml:space="preserve">1 – </w:t>
      </w:r>
      <w:r w:rsidRPr="008809FF">
        <w:rPr>
          <w:color w:val="252525"/>
          <w:sz w:val="28"/>
          <w:szCs w:val="28"/>
          <w:lang w:val="en-US"/>
        </w:rPr>
        <w:t>PCI</w:t>
      </w:r>
      <w:r w:rsidRPr="000E78B9">
        <w:rPr>
          <w:color w:val="252525"/>
          <w:sz w:val="28"/>
          <w:szCs w:val="28"/>
          <w:lang w:val="en-US"/>
        </w:rPr>
        <w:t xml:space="preserve"> </w:t>
      </w:r>
      <w:r w:rsidRPr="008809FF">
        <w:rPr>
          <w:color w:val="252525"/>
          <w:sz w:val="28"/>
          <w:szCs w:val="28"/>
          <w:lang w:val="en-US"/>
        </w:rPr>
        <w:t>Express</w:t>
      </w:r>
      <w:r w:rsidRPr="000E78B9">
        <w:rPr>
          <w:color w:val="252525"/>
          <w:sz w:val="28"/>
          <w:szCs w:val="28"/>
          <w:lang w:val="en-US"/>
        </w:rPr>
        <w:t xml:space="preserve"> </w:t>
      </w:r>
      <w:r w:rsidRPr="008809FF">
        <w:rPr>
          <w:color w:val="252525"/>
          <w:sz w:val="28"/>
          <w:szCs w:val="28"/>
          <w:lang w:val="en-US"/>
        </w:rPr>
        <w:t>x</w:t>
      </w:r>
      <w:r w:rsidRPr="000E78B9">
        <w:rPr>
          <w:color w:val="252525"/>
          <w:sz w:val="28"/>
          <w:szCs w:val="28"/>
          <w:lang w:val="en-US"/>
        </w:rPr>
        <w:t>16</w:t>
      </w:r>
    </w:p>
    <w:p w:rsidR="000E78B9" w:rsidRPr="00886B87" w:rsidRDefault="000E78B9" w:rsidP="005B682C">
      <w:pPr>
        <w:spacing w:after="0" w:line="288" w:lineRule="atLeast"/>
        <w:jc w:val="center"/>
        <w:rPr>
          <w:rFonts w:ascii="Times New Roman" w:eastAsia="Times New Roman" w:hAnsi="Times New Roman" w:cs="Times New Roman"/>
          <w:bCs/>
          <w:color w:val="333333"/>
          <w:sz w:val="24"/>
          <w:szCs w:val="24"/>
          <w:bdr w:val="none" w:sz="0" w:space="0" w:color="auto" w:frame="1"/>
          <w:lang w:val="en-US" w:eastAsia="ru-RU"/>
        </w:rPr>
        <w:sectPr w:rsidR="000E78B9" w:rsidRPr="00886B87" w:rsidSect="000E78B9">
          <w:pgSz w:w="11906" w:h="16838"/>
          <w:pgMar w:top="1134" w:right="850" w:bottom="1134" w:left="993" w:header="708" w:footer="708" w:gutter="0"/>
          <w:cols w:space="708"/>
          <w:docGrid w:linePitch="360"/>
        </w:sectPr>
      </w:pPr>
    </w:p>
    <w:tbl>
      <w:tblPr>
        <w:tblW w:w="4394"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134"/>
        <w:gridCol w:w="1701"/>
        <w:gridCol w:w="1559"/>
      </w:tblGrid>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77185F">
              <w:rPr>
                <w:rFonts w:ascii="Times New Roman" w:eastAsia="Times New Roman" w:hAnsi="Times New Roman" w:cs="Times New Roman"/>
                <w:bCs/>
                <w:color w:val="333333"/>
                <w:sz w:val="24"/>
                <w:szCs w:val="24"/>
                <w:bdr w:val="none" w:sz="0" w:space="0" w:color="auto" w:frame="1"/>
                <w:lang w:eastAsia="ru-RU"/>
              </w:rPr>
              <w:t>№</w:t>
            </w:r>
            <w:r w:rsidRPr="0077185F">
              <w:rPr>
                <w:rFonts w:ascii="Times New Roman" w:eastAsia="Times New Roman" w:hAnsi="Times New Roman" w:cs="Times New Roman"/>
                <w:bCs/>
                <w:color w:val="333333"/>
                <w:sz w:val="24"/>
                <w:szCs w:val="24"/>
                <w:bdr w:val="none" w:sz="0" w:space="0" w:color="auto" w:frame="1"/>
                <w:lang w:val="en-US" w:eastAsia="ru-RU"/>
              </w:rPr>
              <w:t xml:space="preserve"> </w:t>
            </w:r>
            <w:r w:rsidRPr="0077185F">
              <w:rPr>
                <w:rFonts w:ascii="Times New Roman" w:eastAsia="Times New Roman" w:hAnsi="Times New Roman" w:cs="Times New Roman"/>
                <w:bCs/>
                <w:color w:val="333333"/>
                <w:sz w:val="24"/>
                <w:szCs w:val="24"/>
                <w:bdr w:val="none" w:sz="0" w:space="0" w:color="auto" w:frame="1"/>
                <w:lang w:eastAsia="ru-RU"/>
              </w:rPr>
              <w:t xml:space="preserve">вывода </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77185F">
              <w:rPr>
                <w:rFonts w:ascii="Times New Roman" w:eastAsia="Times New Roman" w:hAnsi="Times New Roman" w:cs="Times New Roman"/>
                <w:bCs/>
                <w:color w:val="333333"/>
                <w:sz w:val="24"/>
                <w:szCs w:val="24"/>
                <w:bdr w:val="none" w:sz="0" w:space="0" w:color="auto" w:frame="1"/>
                <w:lang w:eastAsia="ru-RU"/>
              </w:rPr>
              <w:t>Назначение (Ряд В)</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77185F">
              <w:rPr>
                <w:rFonts w:ascii="Times New Roman" w:eastAsia="Times New Roman" w:hAnsi="Times New Roman" w:cs="Times New Roman"/>
                <w:bCs/>
                <w:color w:val="333333"/>
                <w:sz w:val="24"/>
                <w:szCs w:val="24"/>
                <w:bdr w:val="none" w:sz="0" w:space="0" w:color="auto" w:frame="1"/>
                <w:lang w:eastAsia="ru-RU"/>
              </w:rPr>
              <w:t>Назначение (Ряд А)</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1</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+12V</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PRSNT1#</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2</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+12V</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+12V</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3</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Резерв</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+12V</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4</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5</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SMB_CLK</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TCK</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6</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SMB_DATA</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TDI</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7</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TDO</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8</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+3.3 V</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TMS</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9</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TRST#</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+3.3 V</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10</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xml:space="preserve"> +3.3 </w:t>
            </w:r>
            <w:proofErr w:type="spellStart"/>
            <w:r w:rsidRPr="00EA7673">
              <w:rPr>
                <w:rFonts w:ascii="Times New Roman" w:eastAsia="Times New Roman" w:hAnsi="Times New Roman" w:cs="Times New Roman"/>
                <w:color w:val="333333"/>
                <w:sz w:val="24"/>
                <w:szCs w:val="24"/>
                <w:lang w:eastAsia="ru-RU"/>
              </w:rPr>
              <w:t>Vaux</w:t>
            </w:r>
            <w:proofErr w:type="spellEnd"/>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+3.3 V</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lastRenderedPageBreak/>
              <w:t>11</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WAKE#</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PERST#</w:t>
            </w:r>
          </w:p>
        </w:tc>
      </w:tr>
      <w:tr w:rsidR="008809FF" w:rsidRPr="00EA7673" w:rsidTr="000E78B9">
        <w:tc>
          <w:tcPr>
            <w:tcW w:w="4394" w:type="dxa"/>
            <w:gridSpan w:val="3"/>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КЛЮЧ</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12</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Резерв</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13</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REFCLK+</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14</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PETp0</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REFCLK-</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15</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PETn0</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16</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PERp0</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17</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PRSNT2#</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PERn0</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18</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GND</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r>
      <w:tr w:rsidR="008809FF" w:rsidRPr="00EA7673" w:rsidTr="000E78B9">
        <w:tc>
          <w:tcPr>
            <w:tcW w:w="4394" w:type="dxa"/>
            <w:gridSpan w:val="3"/>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Конец x1-коннектора</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19</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PETp1</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Резерв</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20</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PETn1</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21</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PERp1</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22</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PERn1</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23</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PETp2</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24</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PETn2</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25</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PERp2</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26</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PERn2</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27</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PETp2</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28</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PETn2</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29</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PERp3</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30</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Резерв</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PERn3</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31</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PRSNT2#</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32</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Резерв</w:t>
            </w:r>
          </w:p>
        </w:tc>
      </w:tr>
      <w:tr w:rsidR="008809FF" w:rsidRPr="00EA7673" w:rsidTr="000E78B9">
        <w:tc>
          <w:tcPr>
            <w:tcW w:w="4394" w:type="dxa"/>
            <w:gridSpan w:val="3"/>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Конец x4-коннектора</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33</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PETp4</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Резерв</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34</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PETn4</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35</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PERp4</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36</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PERn4</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37</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PETp5</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38</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PETn5</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39</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PERp5</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40</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PERn5</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41</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PETp6</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42</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PETn6</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43</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PERp6</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44</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PERn6</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45</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PETp7</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46</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PETn7</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47</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PERp7</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48</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PRSNT2#</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PERn7</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49</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r>
      <w:tr w:rsidR="008809FF" w:rsidRPr="00EA7673" w:rsidTr="000E78B9">
        <w:tc>
          <w:tcPr>
            <w:tcW w:w="4394" w:type="dxa"/>
            <w:gridSpan w:val="3"/>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Конец x8-коннектора</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50</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PETp8</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Резерв</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51</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PETn8</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52</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PERp8</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53</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PERn8</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54</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PETp9</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GND</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79</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PETn15</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80</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PERp15</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81</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PRSNT2#</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PERn15</w:t>
            </w:r>
          </w:p>
        </w:tc>
      </w:tr>
      <w:tr w:rsidR="008809FF" w:rsidRPr="00EA7673" w:rsidTr="000E78B9">
        <w:tc>
          <w:tcPr>
            <w:tcW w:w="1134"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82</w:t>
            </w:r>
          </w:p>
        </w:tc>
        <w:tc>
          <w:tcPr>
            <w:tcW w:w="1701"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c>
          <w:tcPr>
            <w:tcW w:w="1559" w:type="dxa"/>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 GND</w:t>
            </w:r>
          </w:p>
        </w:tc>
      </w:tr>
      <w:tr w:rsidR="008809FF" w:rsidRPr="00EA7673" w:rsidTr="000E78B9">
        <w:tc>
          <w:tcPr>
            <w:tcW w:w="4394" w:type="dxa"/>
            <w:gridSpan w:val="3"/>
            <w:shd w:val="clear" w:color="auto" w:fill="auto"/>
            <w:vAlign w:val="center"/>
            <w:hideMark/>
          </w:tcPr>
          <w:p w:rsidR="008809FF" w:rsidRPr="00EA7673" w:rsidRDefault="008809FF" w:rsidP="005B682C">
            <w:pPr>
              <w:spacing w:after="0" w:line="288" w:lineRule="atLeast"/>
              <w:jc w:val="center"/>
              <w:rPr>
                <w:rFonts w:ascii="Times New Roman" w:eastAsia="Times New Roman" w:hAnsi="Times New Roman" w:cs="Times New Roman"/>
                <w:color w:val="333333"/>
                <w:sz w:val="24"/>
                <w:szCs w:val="24"/>
                <w:lang w:eastAsia="ru-RU"/>
              </w:rPr>
            </w:pPr>
            <w:r w:rsidRPr="00EA7673">
              <w:rPr>
                <w:rFonts w:ascii="Times New Roman" w:eastAsia="Times New Roman" w:hAnsi="Times New Roman" w:cs="Times New Roman"/>
                <w:color w:val="333333"/>
                <w:sz w:val="24"/>
                <w:szCs w:val="24"/>
                <w:lang w:eastAsia="ru-RU"/>
              </w:rPr>
              <w:t>Конец x16-коннектора</w:t>
            </w:r>
          </w:p>
        </w:tc>
      </w:tr>
    </w:tbl>
    <w:p w:rsidR="000E78B9" w:rsidRDefault="000E78B9" w:rsidP="008809FF">
      <w:pPr>
        <w:spacing w:after="0" w:line="240" w:lineRule="auto"/>
        <w:ind w:firstLine="284"/>
        <w:jc w:val="both"/>
        <w:rPr>
          <w:rFonts w:ascii="Times New Roman" w:eastAsia="Times New Roman" w:hAnsi="Times New Roman" w:cs="Times New Roman"/>
          <w:sz w:val="28"/>
          <w:szCs w:val="28"/>
          <w:lang w:eastAsia="ru-RU"/>
        </w:rPr>
        <w:sectPr w:rsidR="000E78B9" w:rsidSect="000E78B9">
          <w:type w:val="continuous"/>
          <w:pgSz w:w="11906" w:h="16838"/>
          <w:pgMar w:top="1134" w:right="850" w:bottom="1134" w:left="993" w:header="708" w:footer="708" w:gutter="0"/>
          <w:cols w:num="2" w:space="708"/>
          <w:docGrid w:linePitch="360"/>
        </w:sectPr>
      </w:pPr>
    </w:p>
    <w:p w:rsidR="009D670A" w:rsidRPr="005B682C" w:rsidRDefault="009D670A" w:rsidP="009D670A">
      <w:pPr>
        <w:pStyle w:val="a3"/>
        <w:numPr>
          <w:ilvl w:val="0"/>
          <w:numId w:val="1"/>
        </w:numPr>
        <w:spacing w:after="0"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Разъемы и спецификации</w:t>
      </w:r>
    </w:p>
    <w:p w:rsidR="009D670A" w:rsidRDefault="009D670A" w:rsidP="009D670A">
      <w:pPr>
        <w:spacing w:after="0" w:line="240" w:lineRule="auto"/>
        <w:ind w:left="360"/>
        <w:jc w:val="both"/>
        <w:rPr>
          <w:rFonts w:ascii="Times New Roman" w:eastAsia="Times New Roman" w:hAnsi="Times New Roman" w:cs="Times New Roman"/>
          <w:sz w:val="28"/>
          <w:szCs w:val="28"/>
          <w:lang w:val="en-US" w:eastAsia="ru-RU"/>
        </w:rPr>
      </w:pPr>
    </w:p>
    <w:p w:rsidR="009D670A" w:rsidRPr="005B682C" w:rsidRDefault="009D670A" w:rsidP="009D670A">
      <w:pPr>
        <w:pStyle w:val="a4"/>
        <w:shd w:val="clear" w:color="auto" w:fill="FFFFFF"/>
        <w:spacing w:before="0" w:beforeAutospacing="0" w:after="0" w:afterAutospacing="0" w:line="336" w:lineRule="atLeast"/>
        <w:ind w:firstLine="284"/>
        <w:jc w:val="both"/>
        <w:rPr>
          <w:color w:val="252525"/>
          <w:sz w:val="28"/>
          <w:szCs w:val="28"/>
        </w:rPr>
      </w:pPr>
      <w:r w:rsidRPr="005B682C">
        <w:rPr>
          <w:color w:val="252525"/>
          <w:sz w:val="28"/>
          <w:szCs w:val="28"/>
        </w:rPr>
        <w:t xml:space="preserve">На сегодняшний день существуют следующие разъемы, использующие шину </w:t>
      </w:r>
      <w:r w:rsidRPr="005B682C">
        <w:rPr>
          <w:color w:val="252525"/>
          <w:sz w:val="28"/>
          <w:szCs w:val="28"/>
          <w:lang w:val="en-US"/>
        </w:rPr>
        <w:t>PCI</w:t>
      </w:r>
      <w:r w:rsidRPr="005B682C">
        <w:rPr>
          <w:color w:val="252525"/>
          <w:sz w:val="28"/>
          <w:szCs w:val="28"/>
        </w:rPr>
        <w:t xml:space="preserve"> </w:t>
      </w:r>
      <w:r w:rsidRPr="005B682C">
        <w:rPr>
          <w:color w:val="252525"/>
          <w:sz w:val="28"/>
          <w:szCs w:val="28"/>
          <w:lang w:val="en-US"/>
        </w:rPr>
        <w:t>Express</w:t>
      </w:r>
      <w:r w:rsidRPr="005B682C">
        <w:rPr>
          <w:color w:val="252525"/>
          <w:sz w:val="28"/>
          <w:szCs w:val="28"/>
        </w:rPr>
        <w:t>:</w:t>
      </w:r>
    </w:p>
    <w:p w:rsidR="009D670A" w:rsidRPr="00632231" w:rsidRDefault="009D670A" w:rsidP="009D670A">
      <w:pPr>
        <w:numPr>
          <w:ilvl w:val="0"/>
          <w:numId w:val="8"/>
        </w:numPr>
        <w:spacing w:after="0" w:line="240" w:lineRule="auto"/>
        <w:jc w:val="both"/>
        <w:rPr>
          <w:rFonts w:ascii="Times New Roman" w:eastAsia="Times New Roman" w:hAnsi="Times New Roman" w:cs="Times New Roman"/>
          <w:sz w:val="28"/>
          <w:szCs w:val="28"/>
          <w:lang w:val="en-US" w:eastAsia="ru-RU"/>
        </w:rPr>
      </w:pPr>
      <w:r w:rsidRPr="005B682C">
        <w:rPr>
          <w:rFonts w:ascii="Times New Roman" w:eastAsia="Times New Roman" w:hAnsi="Times New Roman" w:cs="Times New Roman"/>
          <w:sz w:val="28"/>
          <w:szCs w:val="28"/>
          <w:lang w:val="en-US" w:eastAsia="ru-RU"/>
        </w:rPr>
        <w:t>PCI</w:t>
      </w:r>
      <w:r>
        <w:rPr>
          <w:rFonts w:ascii="Times New Roman" w:eastAsia="Times New Roman" w:hAnsi="Times New Roman" w:cs="Times New Roman"/>
          <w:sz w:val="28"/>
          <w:szCs w:val="28"/>
          <w:lang w:val="en-US" w:eastAsia="ru-RU"/>
        </w:rPr>
        <w:t>-</w:t>
      </w:r>
      <w:r w:rsidRPr="005B682C">
        <w:rPr>
          <w:rFonts w:ascii="Times New Roman" w:eastAsia="Times New Roman" w:hAnsi="Times New Roman" w:cs="Times New Roman"/>
          <w:sz w:val="28"/>
          <w:szCs w:val="28"/>
          <w:lang w:val="en-US" w:eastAsia="ru-RU"/>
        </w:rPr>
        <w:t>Express</w:t>
      </w:r>
      <w:r>
        <w:rPr>
          <w:rFonts w:ascii="Times New Roman" w:eastAsia="Times New Roman" w:hAnsi="Times New Roman" w:cs="Times New Roman"/>
          <w:sz w:val="28"/>
          <w:szCs w:val="28"/>
          <w:lang w:val="en-US" w:eastAsia="ru-RU"/>
        </w:rPr>
        <w:t>.</w:t>
      </w:r>
    </w:p>
    <w:p w:rsidR="009D670A" w:rsidRPr="00632231" w:rsidRDefault="009D670A" w:rsidP="009D670A">
      <w:pPr>
        <w:spacing w:after="0" w:line="240" w:lineRule="auto"/>
        <w:ind w:left="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Применение: т</w:t>
      </w:r>
      <w:r w:rsidRPr="00632231">
        <w:rPr>
          <w:rFonts w:ascii="Times New Roman" w:eastAsia="Times New Roman" w:hAnsi="Times New Roman" w:cs="Times New Roman"/>
          <w:sz w:val="28"/>
          <w:szCs w:val="28"/>
          <w:lang w:eastAsia="ru-RU"/>
        </w:rPr>
        <w:t>рехмерные графические контроллеры (видеокарты)</w:t>
      </w:r>
      <w:r>
        <w:rPr>
          <w:rFonts w:ascii="Times New Roman" w:eastAsia="Times New Roman" w:hAnsi="Times New Roman" w:cs="Times New Roman"/>
          <w:sz w:val="28"/>
          <w:szCs w:val="28"/>
          <w:lang w:eastAsia="ru-RU"/>
        </w:rPr>
        <w:t>.</w:t>
      </w:r>
    </w:p>
    <w:p w:rsidR="009D670A" w:rsidRPr="00886B87" w:rsidRDefault="00CA3ACA" w:rsidP="009D670A">
      <w:pPr>
        <w:numPr>
          <w:ilvl w:val="0"/>
          <w:numId w:val="8"/>
        </w:numPr>
        <w:tabs>
          <w:tab w:val="clear" w:pos="720"/>
          <w:tab w:val="num" w:pos="709"/>
        </w:tabs>
        <w:spacing w:after="0" w:line="240" w:lineRule="auto"/>
        <w:jc w:val="both"/>
        <w:rPr>
          <w:rFonts w:ascii="Times New Roman" w:eastAsia="Times New Roman" w:hAnsi="Times New Roman" w:cs="Times New Roman"/>
          <w:sz w:val="28"/>
          <w:szCs w:val="28"/>
          <w:lang w:eastAsia="ru-RU"/>
        </w:rPr>
      </w:pPr>
      <w:hyperlink r:id="rId13" w:tooltip="MiniCard (страница отсутствует)" w:history="1">
        <w:proofErr w:type="spellStart"/>
        <w:r w:rsidR="009D670A" w:rsidRPr="005B682C">
          <w:rPr>
            <w:rStyle w:val="a7"/>
            <w:rFonts w:ascii="Times New Roman" w:eastAsia="Times New Roman" w:hAnsi="Times New Roman" w:cs="Times New Roman"/>
            <w:color w:val="auto"/>
            <w:sz w:val="28"/>
            <w:szCs w:val="28"/>
            <w:u w:val="none"/>
            <w:lang w:val="en-US" w:eastAsia="ru-RU"/>
          </w:rPr>
          <w:t>MiniCard</w:t>
        </w:r>
        <w:proofErr w:type="spellEnd"/>
      </w:hyperlink>
      <w:r w:rsidR="009D670A" w:rsidRPr="00632231">
        <w:rPr>
          <w:rFonts w:ascii="Times New Roman" w:eastAsia="Times New Roman" w:hAnsi="Times New Roman" w:cs="Times New Roman"/>
          <w:sz w:val="28"/>
          <w:szCs w:val="28"/>
          <w:lang w:eastAsia="ru-RU"/>
        </w:rPr>
        <w:t xml:space="preserve"> (</w:t>
      </w:r>
      <w:hyperlink r:id="rId14" w:tooltip="Mini PCIe (страница отсутствует)" w:history="1">
        <w:r w:rsidR="009D670A" w:rsidRPr="005B682C">
          <w:rPr>
            <w:rStyle w:val="a7"/>
            <w:rFonts w:ascii="Times New Roman" w:eastAsia="Times New Roman" w:hAnsi="Times New Roman" w:cs="Times New Roman"/>
            <w:color w:val="auto"/>
            <w:sz w:val="28"/>
            <w:szCs w:val="28"/>
            <w:u w:val="none"/>
            <w:lang w:val="en-US" w:eastAsia="ru-RU"/>
          </w:rPr>
          <w:t>Mini</w:t>
        </w:r>
        <w:r w:rsidR="009D670A" w:rsidRPr="00632231">
          <w:rPr>
            <w:rStyle w:val="a7"/>
            <w:rFonts w:ascii="Times New Roman" w:eastAsia="Times New Roman" w:hAnsi="Times New Roman" w:cs="Times New Roman"/>
            <w:color w:val="auto"/>
            <w:sz w:val="28"/>
            <w:szCs w:val="28"/>
            <w:u w:val="none"/>
            <w:lang w:eastAsia="ru-RU"/>
          </w:rPr>
          <w:t xml:space="preserve"> </w:t>
        </w:r>
        <w:proofErr w:type="spellStart"/>
        <w:r w:rsidR="009D670A" w:rsidRPr="005B682C">
          <w:rPr>
            <w:rStyle w:val="a7"/>
            <w:rFonts w:ascii="Times New Roman" w:eastAsia="Times New Roman" w:hAnsi="Times New Roman" w:cs="Times New Roman"/>
            <w:color w:val="auto"/>
            <w:sz w:val="28"/>
            <w:szCs w:val="28"/>
            <w:u w:val="none"/>
            <w:lang w:val="en-US" w:eastAsia="ru-RU"/>
          </w:rPr>
          <w:t>PCIe</w:t>
        </w:r>
        <w:proofErr w:type="spellEnd"/>
      </w:hyperlink>
      <w:r w:rsidR="009D670A" w:rsidRPr="00632231">
        <w:rPr>
          <w:rFonts w:ascii="Times New Roman" w:eastAsia="Times New Roman" w:hAnsi="Times New Roman" w:cs="Times New Roman"/>
          <w:sz w:val="28"/>
          <w:szCs w:val="28"/>
          <w:lang w:eastAsia="ru-RU"/>
        </w:rPr>
        <w:t>)</w:t>
      </w:r>
      <w:r w:rsidR="009D670A" w:rsidRPr="005B682C">
        <w:rPr>
          <w:rFonts w:ascii="Times New Roman" w:eastAsia="Times New Roman" w:hAnsi="Times New Roman" w:cs="Times New Roman"/>
          <w:sz w:val="28"/>
          <w:szCs w:val="28"/>
          <w:lang w:val="en-US" w:eastAsia="ru-RU"/>
        </w:rPr>
        <w:t> </w:t>
      </w:r>
      <w:r w:rsidR="009D670A" w:rsidRPr="00632231">
        <w:rPr>
          <w:rFonts w:ascii="Times New Roman" w:eastAsia="Times New Roman" w:hAnsi="Times New Roman" w:cs="Times New Roman"/>
          <w:sz w:val="28"/>
          <w:szCs w:val="28"/>
          <w:lang w:eastAsia="ru-RU"/>
        </w:rPr>
        <w:t xml:space="preserve">— </w:t>
      </w:r>
      <w:r w:rsidR="009D670A" w:rsidRPr="005B682C">
        <w:rPr>
          <w:rFonts w:ascii="Times New Roman" w:eastAsia="Times New Roman" w:hAnsi="Times New Roman" w:cs="Times New Roman"/>
          <w:sz w:val="28"/>
          <w:szCs w:val="28"/>
          <w:lang w:eastAsia="ru-RU"/>
        </w:rPr>
        <w:t>замена</w:t>
      </w:r>
      <w:r w:rsidR="009D670A" w:rsidRPr="00632231">
        <w:rPr>
          <w:rFonts w:ascii="Times New Roman" w:eastAsia="Times New Roman" w:hAnsi="Times New Roman" w:cs="Times New Roman"/>
          <w:sz w:val="28"/>
          <w:szCs w:val="28"/>
          <w:lang w:eastAsia="ru-RU"/>
        </w:rPr>
        <w:t xml:space="preserve"> </w:t>
      </w:r>
      <w:r w:rsidR="009D670A" w:rsidRPr="005B682C">
        <w:rPr>
          <w:rFonts w:ascii="Times New Roman" w:eastAsia="Times New Roman" w:hAnsi="Times New Roman" w:cs="Times New Roman"/>
          <w:sz w:val="28"/>
          <w:szCs w:val="28"/>
          <w:lang w:eastAsia="ru-RU"/>
        </w:rPr>
        <w:t>форм</w:t>
      </w:r>
      <w:r w:rsidR="009D670A" w:rsidRPr="00632231">
        <w:rPr>
          <w:rFonts w:ascii="Times New Roman" w:eastAsia="Times New Roman" w:hAnsi="Times New Roman" w:cs="Times New Roman"/>
          <w:sz w:val="28"/>
          <w:szCs w:val="28"/>
          <w:lang w:eastAsia="ru-RU"/>
        </w:rPr>
        <w:t>-</w:t>
      </w:r>
      <w:r w:rsidR="009D670A" w:rsidRPr="005B682C">
        <w:rPr>
          <w:rFonts w:ascii="Times New Roman" w:eastAsia="Times New Roman" w:hAnsi="Times New Roman" w:cs="Times New Roman"/>
          <w:sz w:val="28"/>
          <w:szCs w:val="28"/>
          <w:lang w:eastAsia="ru-RU"/>
        </w:rPr>
        <w:t>фактора</w:t>
      </w:r>
      <w:r w:rsidR="009D670A" w:rsidRPr="00632231">
        <w:rPr>
          <w:rFonts w:ascii="Times New Roman" w:eastAsia="Times New Roman" w:hAnsi="Times New Roman" w:cs="Times New Roman"/>
          <w:sz w:val="28"/>
          <w:szCs w:val="28"/>
          <w:lang w:eastAsia="ru-RU"/>
        </w:rPr>
        <w:t xml:space="preserve"> </w:t>
      </w:r>
      <w:hyperlink r:id="rId15" w:tooltip="Mini PCI" w:history="1">
        <w:r w:rsidR="009D670A" w:rsidRPr="005B682C">
          <w:rPr>
            <w:rStyle w:val="a7"/>
            <w:rFonts w:ascii="Times New Roman" w:eastAsia="Times New Roman" w:hAnsi="Times New Roman" w:cs="Times New Roman"/>
            <w:color w:val="auto"/>
            <w:sz w:val="28"/>
            <w:szCs w:val="28"/>
            <w:u w:val="none"/>
            <w:lang w:val="en-US" w:eastAsia="ru-RU"/>
          </w:rPr>
          <w:t>Mini</w:t>
        </w:r>
        <w:r w:rsidR="009D670A" w:rsidRPr="00632231">
          <w:rPr>
            <w:rStyle w:val="a7"/>
            <w:rFonts w:ascii="Times New Roman" w:eastAsia="Times New Roman" w:hAnsi="Times New Roman" w:cs="Times New Roman"/>
            <w:color w:val="auto"/>
            <w:sz w:val="28"/>
            <w:szCs w:val="28"/>
            <w:u w:val="none"/>
            <w:lang w:eastAsia="ru-RU"/>
          </w:rPr>
          <w:t xml:space="preserve"> </w:t>
        </w:r>
        <w:r w:rsidR="009D670A" w:rsidRPr="005B682C">
          <w:rPr>
            <w:rStyle w:val="a7"/>
            <w:rFonts w:ascii="Times New Roman" w:eastAsia="Times New Roman" w:hAnsi="Times New Roman" w:cs="Times New Roman"/>
            <w:color w:val="auto"/>
            <w:sz w:val="28"/>
            <w:szCs w:val="28"/>
            <w:u w:val="none"/>
            <w:lang w:val="en-US" w:eastAsia="ru-RU"/>
          </w:rPr>
          <w:t>PCI</w:t>
        </w:r>
      </w:hyperlink>
      <w:r w:rsidR="009D670A" w:rsidRPr="00632231">
        <w:rPr>
          <w:rFonts w:ascii="Times New Roman" w:eastAsia="Times New Roman" w:hAnsi="Times New Roman" w:cs="Times New Roman"/>
          <w:sz w:val="28"/>
          <w:szCs w:val="28"/>
          <w:lang w:eastAsia="ru-RU"/>
        </w:rPr>
        <w:t xml:space="preserve">. </w:t>
      </w:r>
      <w:r w:rsidR="009D670A" w:rsidRPr="005B682C">
        <w:rPr>
          <w:rFonts w:ascii="Times New Roman" w:eastAsia="Times New Roman" w:hAnsi="Times New Roman" w:cs="Times New Roman"/>
          <w:sz w:val="28"/>
          <w:szCs w:val="28"/>
          <w:lang w:eastAsia="ru-RU"/>
        </w:rPr>
        <w:t>На</w:t>
      </w:r>
      <w:r w:rsidR="009D670A" w:rsidRPr="00886B87">
        <w:rPr>
          <w:rFonts w:ascii="Times New Roman" w:eastAsia="Times New Roman" w:hAnsi="Times New Roman" w:cs="Times New Roman"/>
          <w:sz w:val="28"/>
          <w:szCs w:val="28"/>
          <w:lang w:eastAsia="ru-RU"/>
        </w:rPr>
        <w:t xml:space="preserve"> </w:t>
      </w:r>
      <w:r w:rsidR="009D670A" w:rsidRPr="005B682C">
        <w:rPr>
          <w:rFonts w:ascii="Times New Roman" w:eastAsia="Times New Roman" w:hAnsi="Times New Roman" w:cs="Times New Roman"/>
          <w:sz w:val="28"/>
          <w:szCs w:val="28"/>
          <w:lang w:eastAsia="ru-RU"/>
        </w:rPr>
        <w:t>разъём</w:t>
      </w:r>
      <w:r w:rsidR="009D670A" w:rsidRPr="00886B87">
        <w:rPr>
          <w:rFonts w:ascii="Times New Roman" w:eastAsia="Times New Roman" w:hAnsi="Times New Roman" w:cs="Times New Roman"/>
          <w:sz w:val="28"/>
          <w:szCs w:val="28"/>
          <w:lang w:eastAsia="ru-RU"/>
        </w:rPr>
        <w:t xml:space="preserve"> </w:t>
      </w:r>
      <w:r w:rsidR="009D670A" w:rsidRPr="005B682C">
        <w:rPr>
          <w:rFonts w:ascii="Times New Roman" w:eastAsia="Times New Roman" w:hAnsi="Times New Roman" w:cs="Times New Roman"/>
          <w:sz w:val="28"/>
          <w:szCs w:val="28"/>
          <w:lang w:val="en-US" w:eastAsia="ru-RU"/>
        </w:rPr>
        <w:t>Mini</w:t>
      </w:r>
      <w:r w:rsidR="009D670A" w:rsidRPr="00886B87">
        <w:rPr>
          <w:rFonts w:ascii="Times New Roman" w:eastAsia="Times New Roman" w:hAnsi="Times New Roman" w:cs="Times New Roman"/>
          <w:sz w:val="28"/>
          <w:szCs w:val="28"/>
          <w:lang w:eastAsia="ru-RU"/>
        </w:rPr>
        <w:t xml:space="preserve"> </w:t>
      </w:r>
      <w:r w:rsidR="009D670A" w:rsidRPr="005B682C">
        <w:rPr>
          <w:rFonts w:ascii="Times New Roman" w:eastAsia="Times New Roman" w:hAnsi="Times New Roman" w:cs="Times New Roman"/>
          <w:sz w:val="28"/>
          <w:szCs w:val="28"/>
          <w:lang w:val="en-US" w:eastAsia="ru-RU"/>
        </w:rPr>
        <w:t>Card</w:t>
      </w:r>
      <w:r w:rsidR="009D670A" w:rsidRPr="00886B87">
        <w:rPr>
          <w:rFonts w:ascii="Times New Roman" w:eastAsia="Times New Roman" w:hAnsi="Times New Roman" w:cs="Times New Roman"/>
          <w:sz w:val="28"/>
          <w:szCs w:val="28"/>
          <w:lang w:eastAsia="ru-RU"/>
        </w:rPr>
        <w:t xml:space="preserve"> </w:t>
      </w:r>
      <w:r w:rsidR="009D670A" w:rsidRPr="005B682C">
        <w:rPr>
          <w:rFonts w:ascii="Times New Roman" w:eastAsia="Times New Roman" w:hAnsi="Times New Roman" w:cs="Times New Roman"/>
          <w:sz w:val="28"/>
          <w:szCs w:val="28"/>
          <w:lang w:eastAsia="ru-RU"/>
        </w:rPr>
        <w:t>выведены</w:t>
      </w:r>
      <w:r w:rsidR="009D670A" w:rsidRPr="00886B87">
        <w:rPr>
          <w:rFonts w:ascii="Times New Roman" w:eastAsia="Times New Roman" w:hAnsi="Times New Roman" w:cs="Times New Roman"/>
          <w:sz w:val="28"/>
          <w:szCs w:val="28"/>
          <w:lang w:eastAsia="ru-RU"/>
        </w:rPr>
        <w:t xml:space="preserve"> </w:t>
      </w:r>
      <w:r w:rsidR="009D670A" w:rsidRPr="005B682C">
        <w:rPr>
          <w:rFonts w:ascii="Times New Roman" w:eastAsia="Times New Roman" w:hAnsi="Times New Roman" w:cs="Times New Roman"/>
          <w:sz w:val="28"/>
          <w:szCs w:val="28"/>
          <w:lang w:eastAsia="ru-RU"/>
        </w:rPr>
        <w:t>шины</w:t>
      </w:r>
      <w:r w:rsidR="009D670A" w:rsidRPr="00886B87">
        <w:rPr>
          <w:rFonts w:ascii="Times New Roman" w:eastAsia="Times New Roman" w:hAnsi="Times New Roman" w:cs="Times New Roman"/>
          <w:sz w:val="28"/>
          <w:szCs w:val="28"/>
          <w:lang w:eastAsia="ru-RU"/>
        </w:rPr>
        <w:t xml:space="preserve">: </w:t>
      </w:r>
      <w:r w:rsidR="009D670A" w:rsidRPr="005B682C">
        <w:rPr>
          <w:rFonts w:ascii="Times New Roman" w:eastAsia="Times New Roman" w:hAnsi="Times New Roman" w:cs="Times New Roman"/>
          <w:sz w:val="28"/>
          <w:szCs w:val="28"/>
          <w:lang w:val="en-US" w:eastAsia="ru-RU"/>
        </w:rPr>
        <w:t>x</w:t>
      </w:r>
      <w:r w:rsidR="009D670A" w:rsidRPr="00886B87">
        <w:rPr>
          <w:rFonts w:ascii="Times New Roman" w:eastAsia="Times New Roman" w:hAnsi="Times New Roman" w:cs="Times New Roman"/>
          <w:sz w:val="28"/>
          <w:szCs w:val="28"/>
          <w:lang w:eastAsia="ru-RU"/>
        </w:rPr>
        <w:t xml:space="preserve">1 </w:t>
      </w:r>
      <w:proofErr w:type="spellStart"/>
      <w:r w:rsidR="009D670A" w:rsidRPr="005B682C">
        <w:rPr>
          <w:rFonts w:ascii="Times New Roman" w:eastAsia="Times New Roman" w:hAnsi="Times New Roman" w:cs="Times New Roman"/>
          <w:sz w:val="28"/>
          <w:szCs w:val="28"/>
          <w:lang w:val="en-US" w:eastAsia="ru-RU"/>
        </w:rPr>
        <w:t>PCIe</w:t>
      </w:r>
      <w:proofErr w:type="spellEnd"/>
      <w:r w:rsidR="009D670A" w:rsidRPr="00886B87">
        <w:rPr>
          <w:rFonts w:ascii="Times New Roman" w:eastAsia="Times New Roman" w:hAnsi="Times New Roman" w:cs="Times New Roman"/>
          <w:sz w:val="28"/>
          <w:szCs w:val="28"/>
          <w:lang w:eastAsia="ru-RU"/>
        </w:rPr>
        <w:t xml:space="preserve">, </w:t>
      </w:r>
      <w:r w:rsidR="009D670A" w:rsidRPr="005B682C">
        <w:rPr>
          <w:rFonts w:ascii="Times New Roman" w:eastAsia="Times New Roman" w:hAnsi="Times New Roman" w:cs="Times New Roman"/>
          <w:sz w:val="28"/>
          <w:szCs w:val="28"/>
          <w:lang w:val="en-US" w:eastAsia="ru-RU"/>
        </w:rPr>
        <w:t>USB</w:t>
      </w:r>
      <w:r w:rsidR="009D670A" w:rsidRPr="00886B87">
        <w:rPr>
          <w:rFonts w:ascii="Times New Roman" w:eastAsia="Times New Roman" w:hAnsi="Times New Roman" w:cs="Times New Roman"/>
          <w:sz w:val="28"/>
          <w:szCs w:val="28"/>
          <w:lang w:eastAsia="ru-RU"/>
        </w:rPr>
        <w:t xml:space="preserve"> 2.0 </w:t>
      </w:r>
      <w:r w:rsidR="009D670A" w:rsidRPr="005B682C">
        <w:rPr>
          <w:rFonts w:ascii="Times New Roman" w:eastAsia="Times New Roman" w:hAnsi="Times New Roman" w:cs="Times New Roman"/>
          <w:sz w:val="28"/>
          <w:szCs w:val="28"/>
          <w:lang w:eastAsia="ru-RU"/>
        </w:rPr>
        <w:t>и</w:t>
      </w:r>
      <w:r w:rsidR="009D670A" w:rsidRPr="00886B87">
        <w:rPr>
          <w:rFonts w:ascii="Times New Roman" w:eastAsia="Times New Roman" w:hAnsi="Times New Roman" w:cs="Times New Roman"/>
          <w:sz w:val="28"/>
          <w:szCs w:val="28"/>
          <w:lang w:eastAsia="ru-RU"/>
        </w:rPr>
        <w:t xml:space="preserve"> </w:t>
      </w:r>
      <w:proofErr w:type="spellStart"/>
      <w:r w:rsidR="009D670A" w:rsidRPr="005B682C">
        <w:rPr>
          <w:rFonts w:ascii="Times New Roman" w:eastAsia="Times New Roman" w:hAnsi="Times New Roman" w:cs="Times New Roman"/>
          <w:sz w:val="28"/>
          <w:szCs w:val="28"/>
          <w:lang w:val="en-US" w:eastAsia="ru-RU"/>
        </w:rPr>
        <w:t>SMBus</w:t>
      </w:r>
      <w:proofErr w:type="spellEnd"/>
      <w:r w:rsidR="009D670A" w:rsidRPr="00886B87">
        <w:rPr>
          <w:rFonts w:ascii="Times New Roman" w:eastAsia="Times New Roman" w:hAnsi="Times New Roman" w:cs="Times New Roman"/>
          <w:sz w:val="28"/>
          <w:szCs w:val="28"/>
          <w:lang w:eastAsia="ru-RU"/>
        </w:rPr>
        <w:t>.</w:t>
      </w:r>
    </w:p>
    <w:p w:rsidR="009D670A" w:rsidRPr="00632231" w:rsidRDefault="009D670A" w:rsidP="009D670A">
      <w:pPr>
        <w:pStyle w:val="a3"/>
        <w:spacing w:after="0" w:line="240" w:lineRule="auto"/>
        <w:jc w:val="both"/>
        <w:rPr>
          <w:rFonts w:ascii="Times New Roman" w:eastAsia="Times New Roman" w:hAnsi="Times New Roman" w:cs="Times New Roman"/>
          <w:sz w:val="28"/>
          <w:szCs w:val="28"/>
          <w:lang w:eastAsia="ru-RU"/>
        </w:rPr>
      </w:pPr>
      <w:r w:rsidRPr="00632231">
        <w:rPr>
          <w:rFonts w:ascii="Times New Roman" w:eastAsia="Times New Roman" w:hAnsi="Times New Roman" w:cs="Times New Roman"/>
          <w:sz w:val="28"/>
          <w:szCs w:val="28"/>
          <w:lang w:eastAsia="ru-RU"/>
        </w:rPr>
        <w:t xml:space="preserve">Применение: </w:t>
      </w:r>
      <w:r>
        <w:rPr>
          <w:rFonts w:ascii="Times New Roman" w:eastAsia="Times New Roman" w:hAnsi="Times New Roman" w:cs="Times New Roman"/>
          <w:sz w:val="28"/>
          <w:szCs w:val="28"/>
          <w:lang w:val="en-US" w:eastAsia="ru-RU"/>
        </w:rPr>
        <w:t>SSD</w:t>
      </w:r>
      <w:r w:rsidRPr="008C2F2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накопители, портативные устройства, такие как </w:t>
      </w:r>
      <w:proofErr w:type="spellStart"/>
      <w:r w:rsidRPr="008C2F26">
        <w:rPr>
          <w:rFonts w:ascii="Times New Roman" w:eastAsia="Times New Roman" w:hAnsi="Times New Roman" w:cs="Times New Roman"/>
          <w:sz w:val="28"/>
          <w:szCs w:val="28"/>
          <w:lang w:eastAsia="ru-RU"/>
        </w:rPr>
        <w:t>WiFi</w:t>
      </w:r>
      <w:proofErr w:type="spellEnd"/>
      <w:r w:rsidRPr="008C2F26">
        <w:rPr>
          <w:rFonts w:ascii="Times New Roman" w:eastAsia="Times New Roman" w:hAnsi="Times New Roman" w:cs="Times New Roman"/>
          <w:sz w:val="28"/>
          <w:szCs w:val="28"/>
          <w:lang w:eastAsia="ru-RU"/>
        </w:rPr>
        <w:t>-карты</w:t>
      </w:r>
      <w:r>
        <w:rPr>
          <w:rFonts w:ascii="Times New Roman" w:eastAsia="Times New Roman" w:hAnsi="Times New Roman" w:cs="Times New Roman"/>
          <w:sz w:val="28"/>
          <w:szCs w:val="28"/>
          <w:lang w:eastAsia="ru-RU"/>
        </w:rPr>
        <w:t xml:space="preserve">, </w:t>
      </w:r>
      <w:proofErr w:type="spellStart"/>
      <w:r w:rsidRPr="008C2F26">
        <w:rPr>
          <w:rFonts w:ascii="Times New Roman" w:eastAsia="Times New Roman" w:hAnsi="Times New Roman" w:cs="Times New Roman"/>
          <w:sz w:val="28"/>
          <w:szCs w:val="28"/>
          <w:lang w:eastAsia="ru-RU"/>
        </w:rPr>
        <w:t>WiMax</w:t>
      </w:r>
      <w:proofErr w:type="spellEnd"/>
      <w:r w:rsidRPr="008C2F26">
        <w:rPr>
          <w:rFonts w:ascii="Times New Roman" w:eastAsia="Times New Roman" w:hAnsi="Times New Roman" w:cs="Times New Roman"/>
          <w:sz w:val="28"/>
          <w:szCs w:val="28"/>
          <w:lang w:eastAsia="ru-RU"/>
        </w:rPr>
        <w:t>-карты</w:t>
      </w:r>
      <w:r>
        <w:rPr>
          <w:rFonts w:ascii="Times New Roman" w:eastAsia="Times New Roman" w:hAnsi="Times New Roman" w:cs="Times New Roman"/>
          <w:sz w:val="28"/>
          <w:szCs w:val="28"/>
          <w:lang w:eastAsia="ru-RU"/>
        </w:rPr>
        <w:t xml:space="preserve">, </w:t>
      </w:r>
      <w:r w:rsidRPr="008C2F26">
        <w:rPr>
          <w:rFonts w:ascii="Times New Roman" w:eastAsia="Times New Roman" w:hAnsi="Times New Roman" w:cs="Times New Roman"/>
          <w:sz w:val="28"/>
          <w:szCs w:val="28"/>
          <w:lang w:eastAsia="ru-RU"/>
        </w:rPr>
        <w:t>GSM-модемы</w:t>
      </w:r>
      <w:r>
        <w:rPr>
          <w:rFonts w:ascii="Times New Roman" w:eastAsia="Times New Roman" w:hAnsi="Times New Roman" w:cs="Times New Roman"/>
          <w:sz w:val="28"/>
          <w:szCs w:val="28"/>
          <w:lang w:eastAsia="ru-RU"/>
        </w:rPr>
        <w:t xml:space="preserve">, </w:t>
      </w:r>
      <w:r w:rsidRPr="008C2F26">
        <w:rPr>
          <w:rFonts w:ascii="Times New Roman" w:eastAsia="Times New Roman" w:hAnsi="Times New Roman" w:cs="Times New Roman"/>
          <w:sz w:val="28"/>
          <w:szCs w:val="28"/>
          <w:lang w:eastAsia="ru-RU"/>
        </w:rPr>
        <w:t>GPS-приёмники</w:t>
      </w:r>
      <w:r>
        <w:rPr>
          <w:rFonts w:ascii="Times New Roman" w:eastAsia="Times New Roman" w:hAnsi="Times New Roman" w:cs="Times New Roman"/>
          <w:sz w:val="28"/>
          <w:szCs w:val="28"/>
          <w:lang w:eastAsia="ru-RU"/>
        </w:rPr>
        <w:t xml:space="preserve"> и т.д.</w:t>
      </w:r>
    </w:p>
    <w:p w:rsidR="009D670A" w:rsidRDefault="00CA3ACA" w:rsidP="009D670A">
      <w:pPr>
        <w:numPr>
          <w:ilvl w:val="0"/>
          <w:numId w:val="8"/>
        </w:numPr>
        <w:spacing w:after="0" w:line="240" w:lineRule="auto"/>
        <w:jc w:val="both"/>
        <w:rPr>
          <w:rFonts w:ascii="Times New Roman" w:eastAsia="Times New Roman" w:hAnsi="Times New Roman" w:cs="Times New Roman"/>
          <w:sz w:val="28"/>
          <w:szCs w:val="28"/>
          <w:lang w:eastAsia="ru-RU"/>
        </w:rPr>
      </w:pPr>
      <w:hyperlink r:id="rId16" w:tooltip="ExpressCard" w:history="1">
        <w:proofErr w:type="spellStart"/>
        <w:r w:rsidR="009D670A" w:rsidRPr="005B682C">
          <w:rPr>
            <w:rStyle w:val="a7"/>
            <w:rFonts w:ascii="Times New Roman" w:eastAsia="Times New Roman" w:hAnsi="Times New Roman" w:cs="Times New Roman"/>
            <w:color w:val="auto"/>
            <w:sz w:val="28"/>
            <w:szCs w:val="28"/>
            <w:u w:val="none"/>
            <w:lang w:val="en-US" w:eastAsia="ru-RU"/>
          </w:rPr>
          <w:t>ExpressCard</w:t>
        </w:r>
        <w:proofErr w:type="spellEnd"/>
      </w:hyperlink>
      <w:r w:rsidR="009D670A" w:rsidRPr="005B682C">
        <w:rPr>
          <w:rFonts w:ascii="Times New Roman" w:eastAsia="Times New Roman" w:hAnsi="Times New Roman" w:cs="Times New Roman"/>
          <w:sz w:val="28"/>
          <w:szCs w:val="28"/>
          <w:lang w:val="en-US" w:eastAsia="ru-RU"/>
        </w:rPr>
        <w:t> </w:t>
      </w:r>
      <w:r w:rsidR="009D670A" w:rsidRPr="00632231">
        <w:rPr>
          <w:rFonts w:ascii="Times New Roman" w:eastAsia="Times New Roman" w:hAnsi="Times New Roman" w:cs="Times New Roman"/>
          <w:sz w:val="28"/>
          <w:szCs w:val="28"/>
          <w:lang w:eastAsia="ru-RU"/>
        </w:rPr>
        <w:t xml:space="preserve">— </w:t>
      </w:r>
      <w:r w:rsidR="009D670A" w:rsidRPr="005B682C">
        <w:rPr>
          <w:rFonts w:ascii="Times New Roman" w:eastAsia="Times New Roman" w:hAnsi="Times New Roman" w:cs="Times New Roman"/>
          <w:sz w:val="28"/>
          <w:szCs w:val="28"/>
          <w:lang w:eastAsia="ru-RU"/>
        </w:rPr>
        <w:t>подобен</w:t>
      </w:r>
      <w:r w:rsidR="009D670A" w:rsidRPr="00632231">
        <w:rPr>
          <w:rFonts w:ascii="Times New Roman" w:eastAsia="Times New Roman" w:hAnsi="Times New Roman" w:cs="Times New Roman"/>
          <w:sz w:val="28"/>
          <w:szCs w:val="28"/>
          <w:lang w:eastAsia="ru-RU"/>
        </w:rPr>
        <w:t xml:space="preserve"> </w:t>
      </w:r>
      <w:r w:rsidR="009D670A" w:rsidRPr="005B682C">
        <w:rPr>
          <w:rFonts w:ascii="Times New Roman" w:eastAsia="Times New Roman" w:hAnsi="Times New Roman" w:cs="Times New Roman"/>
          <w:sz w:val="28"/>
          <w:szCs w:val="28"/>
          <w:lang w:eastAsia="ru-RU"/>
        </w:rPr>
        <w:t>форм</w:t>
      </w:r>
      <w:r w:rsidR="009D670A" w:rsidRPr="00632231">
        <w:rPr>
          <w:rFonts w:ascii="Times New Roman" w:eastAsia="Times New Roman" w:hAnsi="Times New Roman" w:cs="Times New Roman"/>
          <w:sz w:val="28"/>
          <w:szCs w:val="28"/>
          <w:lang w:eastAsia="ru-RU"/>
        </w:rPr>
        <w:t>-</w:t>
      </w:r>
      <w:r w:rsidR="009D670A" w:rsidRPr="005B682C">
        <w:rPr>
          <w:rFonts w:ascii="Times New Roman" w:eastAsia="Times New Roman" w:hAnsi="Times New Roman" w:cs="Times New Roman"/>
          <w:sz w:val="28"/>
          <w:szCs w:val="28"/>
          <w:lang w:eastAsia="ru-RU"/>
        </w:rPr>
        <w:t>фактору</w:t>
      </w:r>
      <w:r w:rsidR="009D670A" w:rsidRPr="00632231">
        <w:rPr>
          <w:rFonts w:ascii="Times New Roman" w:eastAsia="Times New Roman" w:hAnsi="Times New Roman" w:cs="Times New Roman"/>
          <w:sz w:val="28"/>
          <w:szCs w:val="28"/>
          <w:lang w:eastAsia="ru-RU"/>
        </w:rPr>
        <w:t xml:space="preserve"> </w:t>
      </w:r>
      <w:hyperlink r:id="rId17" w:tooltip="PCMCIA" w:history="1">
        <w:r w:rsidR="009D670A" w:rsidRPr="005B682C">
          <w:rPr>
            <w:rStyle w:val="a7"/>
            <w:rFonts w:ascii="Times New Roman" w:eastAsia="Times New Roman" w:hAnsi="Times New Roman" w:cs="Times New Roman"/>
            <w:color w:val="auto"/>
            <w:sz w:val="28"/>
            <w:szCs w:val="28"/>
            <w:u w:val="none"/>
            <w:lang w:val="en-US" w:eastAsia="ru-RU"/>
          </w:rPr>
          <w:t>PCMCIA</w:t>
        </w:r>
      </w:hyperlink>
      <w:r w:rsidR="009D670A" w:rsidRPr="00632231">
        <w:rPr>
          <w:rFonts w:ascii="Times New Roman" w:eastAsia="Times New Roman" w:hAnsi="Times New Roman" w:cs="Times New Roman"/>
          <w:sz w:val="28"/>
          <w:szCs w:val="28"/>
          <w:lang w:eastAsia="ru-RU"/>
        </w:rPr>
        <w:t xml:space="preserve">. </w:t>
      </w:r>
      <w:r w:rsidR="009D670A" w:rsidRPr="005B682C">
        <w:rPr>
          <w:rFonts w:ascii="Times New Roman" w:eastAsia="Times New Roman" w:hAnsi="Times New Roman" w:cs="Times New Roman"/>
          <w:sz w:val="28"/>
          <w:szCs w:val="28"/>
          <w:lang w:eastAsia="ru-RU"/>
        </w:rPr>
        <w:t xml:space="preserve">На разъём </w:t>
      </w:r>
      <w:proofErr w:type="spellStart"/>
      <w:r w:rsidR="009D670A" w:rsidRPr="005B682C">
        <w:rPr>
          <w:rFonts w:ascii="Times New Roman" w:eastAsia="Times New Roman" w:hAnsi="Times New Roman" w:cs="Times New Roman"/>
          <w:sz w:val="28"/>
          <w:szCs w:val="28"/>
          <w:lang w:eastAsia="ru-RU"/>
        </w:rPr>
        <w:t>ExpressCard</w:t>
      </w:r>
      <w:proofErr w:type="spellEnd"/>
      <w:r w:rsidR="009D670A" w:rsidRPr="005B682C">
        <w:rPr>
          <w:rFonts w:ascii="Times New Roman" w:eastAsia="Times New Roman" w:hAnsi="Times New Roman" w:cs="Times New Roman"/>
          <w:sz w:val="28"/>
          <w:szCs w:val="28"/>
          <w:lang w:eastAsia="ru-RU"/>
        </w:rPr>
        <w:t xml:space="preserve"> выведены шины x1 </w:t>
      </w:r>
      <w:proofErr w:type="spellStart"/>
      <w:r w:rsidR="009D670A" w:rsidRPr="005B682C">
        <w:rPr>
          <w:rFonts w:ascii="Times New Roman" w:eastAsia="Times New Roman" w:hAnsi="Times New Roman" w:cs="Times New Roman"/>
          <w:sz w:val="28"/>
          <w:szCs w:val="28"/>
          <w:lang w:eastAsia="ru-RU"/>
        </w:rPr>
        <w:t>PCIe</w:t>
      </w:r>
      <w:proofErr w:type="spellEnd"/>
      <w:r w:rsidR="009D670A" w:rsidRPr="005B682C">
        <w:rPr>
          <w:rFonts w:ascii="Times New Roman" w:eastAsia="Times New Roman" w:hAnsi="Times New Roman" w:cs="Times New Roman"/>
          <w:sz w:val="28"/>
          <w:szCs w:val="28"/>
          <w:lang w:eastAsia="ru-RU"/>
        </w:rPr>
        <w:t xml:space="preserve"> и USB 2.0, карты </w:t>
      </w:r>
      <w:proofErr w:type="spellStart"/>
      <w:r w:rsidR="009D670A" w:rsidRPr="005B682C">
        <w:rPr>
          <w:rFonts w:ascii="Times New Roman" w:eastAsia="Times New Roman" w:hAnsi="Times New Roman" w:cs="Times New Roman"/>
          <w:sz w:val="28"/>
          <w:szCs w:val="28"/>
          <w:lang w:eastAsia="ru-RU"/>
        </w:rPr>
        <w:t>ExpressCard</w:t>
      </w:r>
      <w:proofErr w:type="spellEnd"/>
      <w:r w:rsidR="009D670A" w:rsidRPr="005B682C">
        <w:rPr>
          <w:rFonts w:ascii="Times New Roman" w:eastAsia="Times New Roman" w:hAnsi="Times New Roman" w:cs="Times New Roman"/>
          <w:sz w:val="28"/>
          <w:szCs w:val="28"/>
          <w:lang w:eastAsia="ru-RU"/>
        </w:rPr>
        <w:t xml:space="preserve"> поддерживают горячее подключение.</w:t>
      </w:r>
    </w:p>
    <w:p w:rsidR="009D670A" w:rsidRPr="008C2F26" w:rsidRDefault="009D670A" w:rsidP="009D670A">
      <w:pPr>
        <w:pStyle w:val="a3"/>
        <w:spacing w:after="0" w:line="240" w:lineRule="auto"/>
        <w:jc w:val="both"/>
        <w:rPr>
          <w:rFonts w:ascii="Times New Roman" w:eastAsia="Times New Roman" w:hAnsi="Times New Roman" w:cs="Times New Roman"/>
          <w:sz w:val="28"/>
          <w:szCs w:val="28"/>
          <w:lang w:eastAsia="ru-RU"/>
        </w:rPr>
      </w:pPr>
      <w:r w:rsidRPr="00632231">
        <w:rPr>
          <w:rFonts w:ascii="Times New Roman" w:eastAsia="Times New Roman" w:hAnsi="Times New Roman" w:cs="Times New Roman"/>
          <w:sz w:val="28"/>
          <w:szCs w:val="28"/>
          <w:lang w:eastAsia="ru-RU"/>
        </w:rPr>
        <w:t xml:space="preserve">Применение: </w:t>
      </w:r>
      <w:r>
        <w:rPr>
          <w:rFonts w:ascii="Times New Roman" w:eastAsia="Times New Roman" w:hAnsi="Times New Roman" w:cs="Times New Roman"/>
          <w:sz w:val="28"/>
          <w:szCs w:val="28"/>
          <w:lang w:val="en-US" w:eastAsia="ru-RU"/>
        </w:rPr>
        <w:t>SSD</w:t>
      </w:r>
      <w:r w:rsidRPr="008C2F2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накопители, адаптеры карт памяти, </w:t>
      </w:r>
      <w:proofErr w:type="spellStart"/>
      <w:r>
        <w:rPr>
          <w:rFonts w:ascii="Times New Roman" w:eastAsia="Times New Roman" w:hAnsi="Times New Roman" w:cs="Times New Roman"/>
          <w:sz w:val="28"/>
          <w:szCs w:val="28"/>
          <w:lang w:eastAsia="ru-RU"/>
        </w:rPr>
        <w:t>тв</w:t>
      </w:r>
      <w:proofErr w:type="spellEnd"/>
      <w:r>
        <w:rPr>
          <w:rFonts w:ascii="Times New Roman" w:eastAsia="Times New Roman" w:hAnsi="Times New Roman" w:cs="Times New Roman"/>
          <w:sz w:val="28"/>
          <w:szCs w:val="28"/>
          <w:lang w:eastAsia="ru-RU"/>
        </w:rPr>
        <w:t xml:space="preserve">-тюнеры, контроллеры </w:t>
      </w:r>
      <w:r>
        <w:rPr>
          <w:rFonts w:ascii="Times New Roman" w:eastAsia="Times New Roman" w:hAnsi="Times New Roman" w:cs="Times New Roman"/>
          <w:sz w:val="28"/>
          <w:szCs w:val="28"/>
          <w:lang w:val="en-US" w:eastAsia="ru-RU"/>
        </w:rPr>
        <w:t>SATA</w:t>
      </w:r>
      <w:r w:rsidRPr="008C2F2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 </w:t>
      </w:r>
      <w:r>
        <w:rPr>
          <w:rFonts w:ascii="Times New Roman" w:eastAsia="Times New Roman" w:hAnsi="Times New Roman" w:cs="Times New Roman"/>
          <w:sz w:val="28"/>
          <w:szCs w:val="28"/>
          <w:lang w:val="en-US" w:eastAsia="ru-RU"/>
        </w:rPr>
        <w:t>USB</w:t>
      </w:r>
      <w:r w:rsidRPr="008C2F26">
        <w:rPr>
          <w:rFonts w:ascii="Times New Roman" w:eastAsia="Times New Roman" w:hAnsi="Times New Roman" w:cs="Times New Roman"/>
          <w:sz w:val="28"/>
          <w:szCs w:val="28"/>
          <w:lang w:eastAsia="ru-RU"/>
        </w:rPr>
        <w:t>.</w:t>
      </w:r>
    </w:p>
    <w:p w:rsidR="009D670A" w:rsidRPr="005B682C" w:rsidRDefault="00CA3ACA" w:rsidP="009D670A">
      <w:pPr>
        <w:numPr>
          <w:ilvl w:val="0"/>
          <w:numId w:val="8"/>
        </w:numPr>
        <w:spacing w:after="0" w:line="240" w:lineRule="auto"/>
        <w:jc w:val="both"/>
        <w:rPr>
          <w:rFonts w:ascii="Times New Roman" w:eastAsia="Times New Roman" w:hAnsi="Times New Roman" w:cs="Times New Roman"/>
          <w:sz w:val="28"/>
          <w:szCs w:val="28"/>
          <w:lang w:eastAsia="ru-RU"/>
        </w:rPr>
      </w:pPr>
      <w:hyperlink r:id="rId18" w:tooltip="AdvancedTCA" w:history="1">
        <w:proofErr w:type="spellStart"/>
        <w:r w:rsidR="009D670A" w:rsidRPr="005B682C">
          <w:rPr>
            <w:rStyle w:val="a7"/>
            <w:rFonts w:ascii="Times New Roman" w:eastAsia="Times New Roman" w:hAnsi="Times New Roman" w:cs="Times New Roman"/>
            <w:color w:val="auto"/>
            <w:sz w:val="28"/>
            <w:szCs w:val="28"/>
            <w:u w:val="none"/>
            <w:lang w:eastAsia="ru-RU"/>
          </w:rPr>
          <w:t>AdvancedTCA</w:t>
        </w:r>
        <w:proofErr w:type="spellEnd"/>
      </w:hyperlink>
      <w:r w:rsidR="009D670A" w:rsidRPr="005B682C">
        <w:rPr>
          <w:rFonts w:ascii="Times New Roman" w:eastAsia="Times New Roman" w:hAnsi="Times New Roman" w:cs="Times New Roman"/>
          <w:sz w:val="28"/>
          <w:szCs w:val="28"/>
          <w:lang w:eastAsia="ru-RU"/>
        </w:rPr>
        <w:t> — форм-фактор для телекоммуникационного оборудования.</w:t>
      </w:r>
    </w:p>
    <w:p w:rsidR="009D670A" w:rsidRPr="005B682C" w:rsidRDefault="00CA3ACA" w:rsidP="009D670A">
      <w:pPr>
        <w:numPr>
          <w:ilvl w:val="0"/>
          <w:numId w:val="8"/>
        </w:numPr>
        <w:spacing w:after="0" w:line="240" w:lineRule="auto"/>
        <w:jc w:val="both"/>
        <w:rPr>
          <w:rFonts w:ascii="Times New Roman" w:eastAsia="Times New Roman" w:hAnsi="Times New Roman" w:cs="Times New Roman"/>
          <w:sz w:val="28"/>
          <w:szCs w:val="28"/>
          <w:lang w:eastAsia="ru-RU"/>
        </w:rPr>
      </w:pPr>
      <w:hyperlink r:id="rId19" w:tooltip="Мобильный модуль на шине PCI Express" w:history="1">
        <w:proofErr w:type="spellStart"/>
        <w:r w:rsidR="009D670A" w:rsidRPr="005B682C">
          <w:rPr>
            <w:rStyle w:val="a7"/>
            <w:rFonts w:ascii="Times New Roman" w:eastAsia="Times New Roman" w:hAnsi="Times New Roman" w:cs="Times New Roman"/>
            <w:color w:val="auto"/>
            <w:sz w:val="28"/>
            <w:szCs w:val="28"/>
            <w:u w:val="none"/>
            <w:lang w:eastAsia="ru-RU"/>
          </w:rPr>
          <w:t>Mobile</w:t>
        </w:r>
        <w:proofErr w:type="spellEnd"/>
        <w:r w:rsidR="009D670A" w:rsidRPr="005B682C">
          <w:rPr>
            <w:rStyle w:val="a7"/>
            <w:rFonts w:ascii="Times New Roman" w:eastAsia="Times New Roman" w:hAnsi="Times New Roman" w:cs="Times New Roman"/>
            <w:color w:val="auto"/>
            <w:sz w:val="28"/>
            <w:szCs w:val="28"/>
            <w:u w:val="none"/>
            <w:lang w:eastAsia="ru-RU"/>
          </w:rPr>
          <w:t xml:space="preserve"> PCI </w:t>
        </w:r>
        <w:proofErr w:type="spellStart"/>
        <w:r w:rsidR="009D670A" w:rsidRPr="005B682C">
          <w:rPr>
            <w:rStyle w:val="a7"/>
            <w:rFonts w:ascii="Times New Roman" w:eastAsia="Times New Roman" w:hAnsi="Times New Roman" w:cs="Times New Roman"/>
            <w:color w:val="auto"/>
            <w:sz w:val="28"/>
            <w:szCs w:val="28"/>
            <w:u w:val="none"/>
            <w:lang w:eastAsia="ru-RU"/>
          </w:rPr>
          <w:t>Express</w:t>
        </w:r>
        <w:proofErr w:type="spellEnd"/>
        <w:r w:rsidR="009D670A" w:rsidRPr="005B682C">
          <w:rPr>
            <w:rStyle w:val="a7"/>
            <w:rFonts w:ascii="Times New Roman" w:eastAsia="Times New Roman" w:hAnsi="Times New Roman" w:cs="Times New Roman"/>
            <w:color w:val="auto"/>
            <w:sz w:val="28"/>
            <w:szCs w:val="28"/>
            <w:u w:val="none"/>
            <w:lang w:eastAsia="ru-RU"/>
          </w:rPr>
          <w:t xml:space="preserve"> </w:t>
        </w:r>
        <w:proofErr w:type="spellStart"/>
        <w:r w:rsidR="009D670A" w:rsidRPr="005B682C">
          <w:rPr>
            <w:rStyle w:val="a7"/>
            <w:rFonts w:ascii="Times New Roman" w:eastAsia="Times New Roman" w:hAnsi="Times New Roman" w:cs="Times New Roman"/>
            <w:color w:val="auto"/>
            <w:sz w:val="28"/>
            <w:szCs w:val="28"/>
            <w:u w:val="none"/>
            <w:lang w:eastAsia="ru-RU"/>
          </w:rPr>
          <w:t>Module</w:t>
        </w:r>
        <w:proofErr w:type="spellEnd"/>
      </w:hyperlink>
      <w:r w:rsidR="009D670A" w:rsidRPr="005B682C">
        <w:rPr>
          <w:rFonts w:ascii="Times New Roman" w:eastAsia="Times New Roman" w:hAnsi="Times New Roman" w:cs="Times New Roman"/>
          <w:sz w:val="28"/>
          <w:szCs w:val="28"/>
          <w:lang w:eastAsia="ru-RU"/>
        </w:rPr>
        <w:t xml:space="preserve"> (MXM) — промышленный форм-фактор, созданный для ноутбуков фирмой </w:t>
      </w:r>
      <w:hyperlink r:id="rId20" w:tooltip="NVIDIA" w:history="1">
        <w:r w:rsidR="009D670A" w:rsidRPr="005B682C">
          <w:rPr>
            <w:rStyle w:val="a7"/>
            <w:rFonts w:ascii="Times New Roman" w:eastAsia="Times New Roman" w:hAnsi="Times New Roman" w:cs="Times New Roman"/>
            <w:color w:val="auto"/>
            <w:sz w:val="28"/>
            <w:szCs w:val="28"/>
            <w:u w:val="none"/>
            <w:lang w:eastAsia="ru-RU"/>
          </w:rPr>
          <w:t>NVIDIA</w:t>
        </w:r>
      </w:hyperlink>
      <w:r w:rsidR="009D670A" w:rsidRPr="005B682C">
        <w:rPr>
          <w:rFonts w:ascii="Times New Roman" w:eastAsia="Times New Roman" w:hAnsi="Times New Roman" w:cs="Times New Roman"/>
          <w:sz w:val="28"/>
          <w:szCs w:val="28"/>
          <w:lang w:eastAsia="ru-RU"/>
        </w:rPr>
        <w:t>. Его используют для подключения графических ускорителей.</w:t>
      </w:r>
    </w:p>
    <w:p w:rsidR="009D670A" w:rsidRPr="005B682C" w:rsidRDefault="009D670A" w:rsidP="009D670A">
      <w:pPr>
        <w:numPr>
          <w:ilvl w:val="0"/>
          <w:numId w:val="8"/>
        </w:numPr>
        <w:spacing w:after="0" w:line="240" w:lineRule="auto"/>
        <w:jc w:val="both"/>
        <w:rPr>
          <w:rFonts w:ascii="Times New Roman" w:eastAsia="Times New Roman" w:hAnsi="Times New Roman" w:cs="Times New Roman"/>
          <w:sz w:val="28"/>
          <w:szCs w:val="28"/>
          <w:lang w:eastAsia="ru-RU"/>
        </w:rPr>
      </w:pPr>
      <w:r w:rsidRPr="005B682C">
        <w:rPr>
          <w:rFonts w:ascii="Times New Roman" w:eastAsia="Times New Roman" w:hAnsi="Times New Roman" w:cs="Times New Roman"/>
          <w:sz w:val="28"/>
          <w:szCs w:val="28"/>
          <w:lang w:eastAsia="ru-RU"/>
        </w:rPr>
        <w:t xml:space="preserve">Кабельные спецификации PCI </w:t>
      </w:r>
      <w:proofErr w:type="spellStart"/>
      <w:r w:rsidRPr="005B682C">
        <w:rPr>
          <w:rFonts w:ascii="Times New Roman" w:eastAsia="Times New Roman" w:hAnsi="Times New Roman" w:cs="Times New Roman"/>
          <w:sz w:val="28"/>
          <w:szCs w:val="28"/>
          <w:lang w:eastAsia="ru-RU"/>
        </w:rPr>
        <w:t>Express</w:t>
      </w:r>
      <w:proofErr w:type="spellEnd"/>
      <w:r w:rsidRPr="005B682C">
        <w:rPr>
          <w:rFonts w:ascii="Times New Roman" w:eastAsia="Times New Roman" w:hAnsi="Times New Roman" w:cs="Times New Roman"/>
          <w:sz w:val="28"/>
          <w:szCs w:val="28"/>
          <w:lang w:eastAsia="ru-RU"/>
        </w:rPr>
        <w:t xml:space="preserve"> позволяют доводить длину одного соединения до десятков метров, что делает возможным создание ЭВМ, периферийные устройства которой находятся на значительном удалении.</w:t>
      </w:r>
    </w:p>
    <w:p w:rsidR="009D670A" w:rsidRPr="00266096" w:rsidRDefault="00CA3ACA" w:rsidP="009D670A">
      <w:pPr>
        <w:numPr>
          <w:ilvl w:val="0"/>
          <w:numId w:val="8"/>
        </w:numPr>
        <w:spacing w:after="0" w:line="240" w:lineRule="auto"/>
        <w:jc w:val="both"/>
        <w:rPr>
          <w:rFonts w:ascii="Times New Roman" w:eastAsia="Times New Roman" w:hAnsi="Times New Roman" w:cs="Times New Roman"/>
          <w:sz w:val="28"/>
          <w:szCs w:val="28"/>
          <w:lang w:eastAsia="ru-RU"/>
        </w:rPr>
      </w:pPr>
      <w:hyperlink r:id="rId21" w:tooltip="StackPC (страница отсутствует)" w:history="1">
        <w:proofErr w:type="spellStart"/>
        <w:r w:rsidR="009D670A" w:rsidRPr="005B682C">
          <w:rPr>
            <w:rStyle w:val="a7"/>
            <w:rFonts w:ascii="Times New Roman" w:eastAsia="Times New Roman" w:hAnsi="Times New Roman" w:cs="Times New Roman"/>
            <w:color w:val="auto"/>
            <w:sz w:val="28"/>
            <w:szCs w:val="28"/>
            <w:u w:val="none"/>
            <w:lang w:eastAsia="ru-RU"/>
          </w:rPr>
          <w:t>StackPC</w:t>
        </w:r>
        <w:proofErr w:type="spellEnd"/>
      </w:hyperlink>
      <w:r w:rsidR="009D670A" w:rsidRPr="005B682C">
        <w:rPr>
          <w:rFonts w:ascii="Times New Roman" w:eastAsia="Times New Roman" w:hAnsi="Times New Roman" w:cs="Times New Roman"/>
          <w:sz w:val="28"/>
          <w:szCs w:val="28"/>
          <w:lang w:eastAsia="ru-RU"/>
        </w:rPr>
        <w:t xml:space="preserve"> — спецификация для построения наращиваемых компьютерных систем. Данная спецификация описывает разъёмы расширения </w:t>
      </w:r>
      <w:hyperlink r:id="rId22" w:tooltip="StackPC (страница отсутствует)" w:history="1">
        <w:proofErr w:type="spellStart"/>
        <w:r w:rsidR="009D670A" w:rsidRPr="005B682C">
          <w:rPr>
            <w:rStyle w:val="a7"/>
            <w:rFonts w:ascii="Times New Roman" w:eastAsia="Times New Roman" w:hAnsi="Times New Roman" w:cs="Times New Roman"/>
            <w:color w:val="auto"/>
            <w:sz w:val="28"/>
            <w:szCs w:val="28"/>
            <w:u w:val="none"/>
            <w:lang w:eastAsia="ru-RU"/>
          </w:rPr>
          <w:t>StackPC</w:t>
        </w:r>
        <w:proofErr w:type="spellEnd"/>
      </w:hyperlink>
      <w:r w:rsidR="009D670A" w:rsidRPr="005B682C">
        <w:rPr>
          <w:rFonts w:ascii="Times New Roman" w:eastAsia="Times New Roman" w:hAnsi="Times New Roman" w:cs="Times New Roman"/>
          <w:sz w:val="28"/>
          <w:szCs w:val="28"/>
          <w:lang w:eastAsia="ru-RU"/>
        </w:rPr>
        <w:t xml:space="preserve">, </w:t>
      </w:r>
      <w:hyperlink r:id="rId23" w:tooltip="FPE (страница отсутствует)" w:history="1">
        <w:r w:rsidR="009D670A" w:rsidRPr="005B682C">
          <w:rPr>
            <w:rStyle w:val="a7"/>
            <w:rFonts w:ascii="Times New Roman" w:eastAsia="Times New Roman" w:hAnsi="Times New Roman" w:cs="Times New Roman"/>
            <w:color w:val="auto"/>
            <w:sz w:val="28"/>
            <w:szCs w:val="28"/>
            <w:u w:val="none"/>
            <w:lang w:eastAsia="ru-RU"/>
          </w:rPr>
          <w:t>FPE</w:t>
        </w:r>
      </w:hyperlink>
      <w:r w:rsidR="009D670A" w:rsidRPr="005B682C">
        <w:rPr>
          <w:rFonts w:ascii="Times New Roman" w:eastAsia="Times New Roman" w:hAnsi="Times New Roman" w:cs="Times New Roman"/>
          <w:sz w:val="28"/>
          <w:szCs w:val="28"/>
          <w:lang w:eastAsia="ru-RU"/>
        </w:rPr>
        <w:t xml:space="preserve"> и их взаимное расположение.</w:t>
      </w:r>
    </w:p>
    <w:p w:rsidR="009D670A" w:rsidRDefault="009D670A" w:rsidP="009D670A">
      <w:pPr>
        <w:spacing w:after="0" w:line="240" w:lineRule="auto"/>
        <w:ind w:firstLine="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настоящее время существуют следующие спецификации:</w:t>
      </w:r>
    </w:p>
    <w:p w:rsidR="009D670A" w:rsidRDefault="009D670A" w:rsidP="009D670A">
      <w:pPr>
        <w:numPr>
          <w:ilvl w:val="0"/>
          <w:numId w:val="8"/>
        </w:numPr>
        <w:spacing w:after="0" w:line="240" w:lineRule="auto"/>
        <w:jc w:val="both"/>
        <w:rPr>
          <w:rFonts w:ascii="Times New Roman" w:eastAsia="Times New Roman" w:hAnsi="Times New Roman" w:cs="Times New Roman"/>
          <w:sz w:val="28"/>
          <w:szCs w:val="28"/>
          <w:lang w:val="en-US" w:eastAsia="ru-RU"/>
        </w:rPr>
      </w:pPr>
      <w:r w:rsidRPr="005B682C">
        <w:rPr>
          <w:rFonts w:ascii="Times New Roman" w:eastAsia="Times New Roman" w:hAnsi="Times New Roman" w:cs="Times New Roman"/>
          <w:sz w:val="28"/>
          <w:szCs w:val="28"/>
          <w:lang w:val="en-US" w:eastAsia="ru-RU"/>
        </w:rPr>
        <w:t>PCI</w:t>
      </w:r>
      <w:r>
        <w:rPr>
          <w:rFonts w:ascii="Times New Roman" w:eastAsia="Times New Roman" w:hAnsi="Times New Roman" w:cs="Times New Roman"/>
          <w:sz w:val="28"/>
          <w:szCs w:val="28"/>
          <w:lang w:val="en-US" w:eastAsia="ru-RU"/>
        </w:rPr>
        <w:t>-</w:t>
      </w:r>
      <w:r w:rsidRPr="005B682C">
        <w:rPr>
          <w:rFonts w:ascii="Times New Roman" w:eastAsia="Times New Roman" w:hAnsi="Times New Roman" w:cs="Times New Roman"/>
          <w:sz w:val="28"/>
          <w:szCs w:val="28"/>
          <w:lang w:val="en-US" w:eastAsia="ru-RU"/>
        </w:rPr>
        <w:t>Express</w:t>
      </w:r>
      <w:r>
        <w:rPr>
          <w:rFonts w:ascii="Times New Roman" w:eastAsia="Times New Roman" w:hAnsi="Times New Roman" w:cs="Times New Roman"/>
          <w:sz w:val="28"/>
          <w:szCs w:val="28"/>
          <w:lang w:val="en-US" w:eastAsia="ru-RU"/>
        </w:rPr>
        <w:t xml:space="preserve"> 1.0</w:t>
      </w:r>
    </w:p>
    <w:p w:rsidR="009D670A" w:rsidRPr="005B682C" w:rsidRDefault="009D670A" w:rsidP="009D670A">
      <w:pPr>
        <w:numPr>
          <w:ilvl w:val="0"/>
          <w:numId w:val="8"/>
        </w:numPr>
        <w:spacing w:after="0" w:line="240" w:lineRule="auto"/>
        <w:jc w:val="both"/>
        <w:rPr>
          <w:rFonts w:ascii="Times New Roman" w:eastAsia="Times New Roman" w:hAnsi="Times New Roman" w:cs="Times New Roman"/>
          <w:sz w:val="28"/>
          <w:szCs w:val="28"/>
          <w:lang w:val="en-US" w:eastAsia="ru-RU"/>
        </w:rPr>
      </w:pPr>
      <w:r w:rsidRPr="005B682C">
        <w:rPr>
          <w:rFonts w:ascii="Times New Roman" w:eastAsia="Times New Roman" w:hAnsi="Times New Roman" w:cs="Times New Roman"/>
          <w:sz w:val="28"/>
          <w:szCs w:val="28"/>
          <w:lang w:val="en-US" w:eastAsia="ru-RU"/>
        </w:rPr>
        <w:t>PCI</w:t>
      </w:r>
      <w:r>
        <w:rPr>
          <w:rFonts w:ascii="Times New Roman" w:eastAsia="Times New Roman" w:hAnsi="Times New Roman" w:cs="Times New Roman"/>
          <w:sz w:val="28"/>
          <w:szCs w:val="28"/>
          <w:lang w:val="en-US" w:eastAsia="ru-RU"/>
        </w:rPr>
        <w:t>-</w:t>
      </w:r>
      <w:r w:rsidRPr="005B682C">
        <w:rPr>
          <w:rFonts w:ascii="Times New Roman" w:eastAsia="Times New Roman" w:hAnsi="Times New Roman" w:cs="Times New Roman"/>
          <w:sz w:val="28"/>
          <w:szCs w:val="28"/>
          <w:lang w:val="en-US" w:eastAsia="ru-RU"/>
        </w:rPr>
        <w:t>Express</w:t>
      </w:r>
      <w:r>
        <w:rPr>
          <w:rFonts w:ascii="Times New Roman" w:eastAsia="Times New Roman" w:hAnsi="Times New Roman" w:cs="Times New Roman"/>
          <w:sz w:val="28"/>
          <w:szCs w:val="28"/>
          <w:lang w:val="en-US" w:eastAsia="ru-RU"/>
        </w:rPr>
        <w:t xml:space="preserve"> 2.0</w:t>
      </w:r>
    </w:p>
    <w:p w:rsidR="009D670A" w:rsidRPr="005B682C" w:rsidRDefault="009D670A" w:rsidP="009D670A">
      <w:pPr>
        <w:numPr>
          <w:ilvl w:val="0"/>
          <w:numId w:val="8"/>
        </w:numPr>
        <w:spacing w:after="0" w:line="240" w:lineRule="auto"/>
        <w:jc w:val="both"/>
        <w:rPr>
          <w:rFonts w:ascii="Times New Roman" w:eastAsia="Times New Roman" w:hAnsi="Times New Roman" w:cs="Times New Roman"/>
          <w:sz w:val="28"/>
          <w:szCs w:val="28"/>
          <w:lang w:val="en-US" w:eastAsia="ru-RU"/>
        </w:rPr>
      </w:pPr>
      <w:r w:rsidRPr="005B682C">
        <w:rPr>
          <w:rFonts w:ascii="Times New Roman" w:eastAsia="Times New Roman" w:hAnsi="Times New Roman" w:cs="Times New Roman"/>
          <w:sz w:val="28"/>
          <w:szCs w:val="28"/>
          <w:lang w:val="en-US" w:eastAsia="ru-RU"/>
        </w:rPr>
        <w:t>PCI</w:t>
      </w:r>
      <w:r>
        <w:rPr>
          <w:rFonts w:ascii="Times New Roman" w:eastAsia="Times New Roman" w:hAnsi="Times New Roman" w:cs="Times New Roman"/>
          <w:sz w:val="28"/>
          <w:szCs w:val="28"/>
          <w:lang w:val="en-US" w:eastAsia="ru-RU"/>
        </w:rPr>
        <w:t>-</w:t>
      </w:r>
      <w:r w:rsidRPr="005B682C">
        <w:rPr>
          <w:rFonts w:ascii="Times New Roman" w:eastAsia="Times New Roman" w:hAnsi="Times New Roman" w:cs="Times New Roman"/>
          <w:sz w:val="28"/>
          <w:szCs w:val="28"/>
          <w:lang w:val="en-US" w:eastAsia="ru-RU"/>
        </w:rPr>
        <w:t>Express</w:t>
      </w:r>
      <w:r>
        <w:rPr>
          <w:rFonts w:ascii="Times New Roman" w:eastAsia="Times New Roman" w:hAnsi="Times New Roman" w:cs="Times New Roman"/>
          <w:sz w:val="28"/>
          <w:szCs w:val="28"/>
          <w:lang w:val="en-US" w:eastAsia="ru-RU"/>
        </w:rPr>
        <w:t xml:space="preserve"> 3.0</w:t>
      </w:r>
    </w:p>
    <w:p w:rsidR="00F15683" w:rsidRDefault="009D670A" w:rsidP="00F15683">
      <w:pPr>
        <w:numPr>
          <w:ilvl w:val="0"/>
          <w:numId w:val="8"/>
        </w:numPr>
        <w:spacing w:after="0" w:line="240" w:lineRule="auto"/>
        <w:jc w:val="both"/>
        <w:rPr>
          <w:rFonts w:ascii="Times New Roman" w:eastAsia="Times New Roman" w:hAnsi="Times New Roman" w:cs="Times New Roman"/>
          <w:sz w:val="28"/>
          <w:szCs w:val="28"/>
          <w:lang w:eastAsia="ru-RU"/>
        </w:rPr>
      </w:pPr>
      <w:r w:rsidRPr="005B682C">
        <w:rPr>
          <w:rFonts w:ascii="Times New Roman" w:eastAsia="Times New Roman" w:hAnsi="Times New Roman" w:cs="Times New Roman"/>
          <w:sz w:val="28"/>
          <w:szCs w:val="28"/>
          <w:lang w:val="en-US" w:eastAsia="ru-RU"/>
        </w:rPr>
        <w:t>PCI</w:t>
      </w:r>
      <w:r w:rsidRPr="00C24719">
        <w:rPr>
          <w:rFonts w:ascii="Times New Roman" w:eastAsia="Times New Roman" w:hAnsi="Times New Roman" w:cs="Times New Roman"/>
          <w:sz w:val="28"/>
          <w:szCs w:val="28"/>
          <w:lang w:eastAsia="ru-RU"/>
        </w:rPr>
        <w:t>-</w:t>
      </w:r>
      <w:r w:rsidRPr="005B682C">
        <w:rPr>
          <w:rFonts w:ascii="Times New Roman" w:eastAsia="Times New Roman" w:hAnsi="Times New Roman" w:cs="Times New Roman"/>
          <w:sz w:val="28"/>
          <w:szCs w:val="28"/>
          <w:lang w:val="en-US" w:eastAsia="ru-RU"/>
        </w:rPr>
        <w:t>Express</w:t>
      </w:r>
      <w:r w:rsidR="00B94EA2">
        <w:rPr>
          <w:rFonts w:ascii="Times New Roman" w:eastAsia="Times New Roman" w:hAnsi="Times New Roman" w:cs="Times New Roman"/>
          <w:sz w:val="28"/>
          <w:szCs w:val="28"/>
          <w:lang w:eastAsia="ru-RU"/>
        </w:rPr>
        <w:t xml:space="preserve"> 4.0</w:t>
      </w:r>
    </w:p>
    <w:p w:rsidR="00B94EA2" w:rsidRPr="00B94EA2" w:rsidRDefault="00B94EA2" w:rsidP="00B94EA2">
      <w:pPr>
        <w:spacing w:after="0" w:line="240" w:lineRule="auto"/>
        <w:ind w:firstLine="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Разработка стандарта 5.0 планируется к 2019 году.</w:t>
      </w:r>
    </w:p>
    <w:p w:rsidR="009D670A" w:rsidRDefault="009D670A" w:rsidP="009D670A">
      <w:pPr>
        <w:spacing w:after="0" w:line="240" w:lineRule="auto"/>
        <w:ind w:firstLine="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Основным отличием версий </w:t>
      </w:r>
      <w:r>
        <w:rPr>
          <w:rFonts w:ascii="Times New Roman" w:eastAsia="Times New Roman" w:hAnsi="Times New Roman" w:cs="Times New Roman"/>
          <w:sz w:val="28"/>
          <w:szCs w:val="28"/>
          <w:lang w:val="en-US" w:eastAsia="ru-RU"/>
        </w:rPr>
        <w:t>PCI</w:t>
      </w:r>
      <w:r w:rsidRPr="00C2471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Express</w:t>
      </w:r>
      <w:r w:rsidRPr="00C2471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друг от друга является повышение скорости передачи информации. В таблице 2 представлено сравнение пропускной способности различных спецификаций. </w:t>
      </w:r>
    </w:p>
    <w:p w:rsidR="009D670A" w:rsidRDefault="009D670A" w:rsidP="00051079">
      <w:pPr>
        <w:spacing w:after="0" w:line="240" w:lineRule="auto"/>
        <w:jc w:val="both"/>
        <w:rPr>
          <w:rFonts w:ascii="Times New Roman" w:eastAsia="Times New Roman" w:hAnsi="Times New Roman" w:cs="Times New Roman"/>
          <w:sz w:val="28"/>
          <w:szCs w:val="28"/>
          <w:lang w:eastAsia="ru-RU"/>
        </w:rPr>
      </w:pPr>
    </w:p>
    <w:p w:rsidR="009D670A" w:rsidRPr="006C208F" w:rsidRDefault="009D670A" w:rsidP="009D670A">
      <w:pPr>
        <w:spacing w:after="0" w:line="240" w:lineRule="auto"/>
        <w:ind w:firstLine="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2</w:t>
      </w:r>
      <w:r w:rsidR="00051079" w:rsidRPr="0005107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Пропускная способность </w:t>
      </w:r>
      <w:r w:rsidR="002B78BF">
        <w:rPr>
          <w:rFonts w:ascii="Times New Roman" w:eastAsia="Times New Roman" w:hAnsi="Times New Roman" w:cs="Times New Roman"/>
          <w:sz w:val="28"/>
          <w:szCs w:val="28"/>
          <w:lang w:eastAsia="ru-RU"/>
        </w:rPr>
        <w:t>(</w:t>
      </w:r>
      <w:r w:rsidRPr="006C208F">
        <w:rPr>
          <w:rFonts w:ascii="Times New Roman" w:eastAsia="Times New Roman" w:hAnsi="Times New Roman" w:cs="Times New Roman"/>
          <w:sz w:val="28"/>
          <w:szCs w:val="28"/>
          <w:lang w:eastAsia="ru-RU"/>
        </w:rPr>
        <w:t>Гбит/с)</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418"/>
        <w:gridCol w:w="957"/>
        <w:gridCol w:w="957"/>
        <w:gridCol w:w="957"/>
        <w:gridCol w:w="1074"/>
        <w:gridCol w:w="1074"/>
      </w:tblGrid>
      <w:tr w:rsidR="002B78BF" w:rsidTr="002B78BF">
        <w:trPr>
          <w:trHeight w:val="454"/>
          <w:jc w:val="center"/>
        </w:trPr>
        <w:tc>
          <w:tcPr>
            <w:tcW w:w="0" w:type="auto"/>
            <w:vMerge w:val="restart"/>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b/>
                <w:bCs/>
                <w:color w:val="222222"/>
                <w:sz w:val="21"/>
                <w:szCs w:val="21"/>
              </w:rPr>
            </w:pPr>
            <w:r>
              <w:rPr>
                <w:rFonts w:ascii="Arial" w:hAnsi="Arial" w:cs="Arial"/>
                <w:b/>
                <w:bCs/>
                <w:color w:val="222222"/>
                <w:sz w:val="21"/>
                <w:szCs w:val="21"/>
              </w:rPr>
              <w:t>Версия</w:t>
            </w:r>
            <w:r>
              <w:rPr>
                <w:rFonts w:ascii="Arial" w:hAnsi="Arial" w:cs="Arial"/>
                <w:b/>
                <w:bCs/>
                <w:color w:val="222222"/>
                <w:sz w:val="21"/>
                <w:szCs w:val="21"/>
              </w:rPr>
              <w:br/>
              <w:t xml:space="preserve">PCI </w:t>
            </w:r>
            <w:proofErr w:type="spellStart"/>
            <w:r>
              <w:rPr>
                <w:rFonts w:ascii="Arial" w:hAnsi="Arial" w:cs="Arial"/>
                <w:b/>
                <w:bCs/>
                <w:color w:val="222222"/>
                <w:sz w:val="21"/>
                <w:szCs w:val="21"/>
              </w:rPr>
              <w:t>Express</w:t>
            </w:r>
            <w:proofErr w:type="spellEnd"/>
          </w:p>
        </w:tc>
        <w:tc>
          <w:tcPr>
            <w:tcW w:w="0" w:type="auto"/>
            <w:gridSpan w:val="5"/>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b/>
                <w:bCs/>
                <w:color w:val="222222"/>
                <w:sz w:val="21"/>
                <w:szCs w:val="21"/>
              </w:rPr>
            </w:pPr>
            <w:r>
              <w:rPr>
                <w:rFonts w:ascii="Arial" w:hAnsi="Arial" w:cs="Arial"/>
                <w:b/>
                <w:bCs/>
                <w:color w:val="222222"/>
                <w:sz w:val="21"/>
                <w:szCs w:val="21"/>
              </w:rPr>
              <w:t>Пропускная способность на x линий</w:t>
            </w:r>
          </w:p>
        </w:tc>
      </w:tr>
      <w:tr w:rsidR="002B78BF" w:rsidTr="002B78BF">
        <w:trPr>
          <w:jc w:val="center"/>
        </w:trPr>
        <w:tc>
          <w:tcPr>
            <w:tcW w:w="0" w:type="auto"/>
            <w:vMerge/>
            <w:tcBorders>
              <w:top w:val="single" w:sz="6" w:space="0" w:color="A2A9B1"/>
              <w:left w:val="single" w:sz="6" w:space="0" w:color="A2A9B1"/>
              <w:bottom w:val="single" w:sz="6" w:space="0" w:color="A2A9B1"/>
              <w:right w:val="single" w:sz="6" w:space="0" w:color="A2A9B1"/>
            </w:tcBorders>
            <w:shd w:val="clear" w:color="auto" w:fill="FFFFFF" w:themeFill="background1"/>
            <w:vAlign w:val="center"/>
            <w:hideMark/>
          </w:tcPr>
          <w:p w:rsidR="002B78BF" w:rsidRDefault="002B78BF" w:rsidP="002B78BF">
            <w:pPr>
              <w:spacing w:after="0"/>
              <w:jc w:val="center"/>
              <w:rPr>
                <w:rFonts w:ascii="Arial" w:hAnsi="Arial" w:cs="Arial"/>
                <w:b/>
                <w:bCs/>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b/>
                <w:bCs/>
                <w:color w:val="222222"/>
                <w:sz w:val="21"/>
                <w:szCs w:val="21"/>
              </w:rPr>
            </w:pPr>
            <w:r>
              <w:rPr>
                <w:rFonts w:ascii="Arial" w:hAnsi="Arial" w:cs="Arial"/>
                <w:b/>
                <w:bCs/>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b/>
                <w:bCs/>
                <w:color w:val="222222"/>
                <w:sz w:val="21"/>
                <w:szCs w:val="21"/>
              </w:rPr>
            </w:pPr>
            <w:r>
              <w:rPr>
                <w:rFonts w:ascii="Arial" w:hAnsi="Arial" w:cs="Arial"/>
                <w:b/>
                <w:bCs/>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b/>
                <w:bCs/>
                <w:color w:val="222222"/>
                <w:sz w:val="21"/>
                <w:szCs w:val="21"/>
              </w:rPr>
            </w:pPr>
            <w:r>
              <w:rPr>
                <w:rFonts w:ascii="Arial" w:hAnsi="Arial" w:cs="Arial"/>
                <w:b/>
                <w:bCs/>
                <w:color w:val="2222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b/>
                <w:bCs/>
                <w:color w:val="222222"/>
                <w:sz w:val="21"/>
                <w:szCs w:val="21"/>
              </w:rPr>
            </w:pPr>
            <w:r>
              <w:rPr>
                <w:rFonts w:ascii="Arial" w:hAnsi="Arial" w:cs="Arial"/>
                <w:b/>
                <w:bCs/>
                <w:color w:val="2222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b/>
                <w:bCs/>
                <w:color w:val="222222"/>
                <w:sz w:val="21"/>
                <w:szCs w:val="21"/>
              </w:rPr>
            </w:pPr>
            <w:r>
              <w:rPr>
                <w:rFonts w:ascii="Arial" w:hAnsi="Arial" w:cs="Arial"/>
                <w:b/>
                <w:bCs/>
                <w:color w:val="222222"/>
                <w:sz w:val="21"/>
                <w:szCs w:val="21"/>
              </w:rPr>
              <w:t>×16</w:t>
            </w:r>
          </w:p>
        </w:tc>
      </w:tr>
      <w:tr w:rsidR="002B78BF" w:rsidTr="002B78B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32</w:t>
            </w:r>
          </w:p>
        </w:tc>
      </w:tr>
      <w:tr w:rsidR="002B78BF" w:rsidTr="002B78B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64</w:t>
            </w:r>
          </w:p>
        </w:tc>
      </w:tr>
      <w:tr w:rsidR="002B78BF" w:rsidTr="002B78B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~7,877</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~15,754</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~31,508</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~63,015</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~126,031</w:t>
            </w:r>
          </w:p>
        </w:tc>
      </w:tr>
      <w:tr w:rsidR="002B78BF" w:rsidTr="002B78B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~15,754</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~31,508</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~63,015</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~126,031</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~252,062</w:t>
            </w:r>
          </w:p>
        </w:tc>
      </w:tr>
      <w:tr w:rsidR="002B78BF" w:rsidTr="002B78BF">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~64</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~128</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~256</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2B78BF" w:rsidRDefault="002B78BF" w:rsidP="002B78BF">
            <w:pPr>
              <w:spacing w:after="0"/>
              <w:jc w:val="center"/>
              <w:rPr>
                <w:rFonts w:ascii="Arial" w:hAnsi="Arial" w:cs="Arial"/>
                <w:color w:val="222222"/>
                <w:sz w:val="21"/>
                <w:szCs w:val="21"/>
              </w:rPr>
            </w:pPr>
            <w:r>
              <w:rPr>
                <w:rFonts w:ascii="Arial" w:hAnsi="Arial" w:cs="Arial"/>
                <w:color w:val="222222"/>
                <w:sz w:val="21"/>
                <w:szCs w:val="21"/>
              </w:rPr>
              <w:t>~512</w:t>
            </w:r>
          </w:p>
        </w:tc>
      </w:tr>
    </w:tbl>
    <w:p w:rsidR="009D670A" w:rsidRDefault="009D670A" w:rsidP="009D670A">
      <w:pPr>
        <w:spacing w:after="0" w:line="240" w:lineRule="auto"/>
        <w:jc w:val="both"/>
        <w:rPr>
          <w:rFonts w:ascii="Times New Roman" w:hAnsi="Times New Roman" w:cs="Times New Roman"/>
          <w:sz w:val="28"/>
          <w:szCs w:val="28"/>
        </w:rPr>
      </w:pPr>
    </w:p>
    <w:p w:rsidR="0091715E" w:rsidRDefault="00632231" w:rsidP="00C24719">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8</w:t>
      </w:r>
      <w:r w:rsidR="00EA1326">
        <w:rPr>
          <w:rFonts w:ascii="Times New Roman" w:hAnsi="Times New Roman" w:cs="Times New Roman"/>
          <w:sz w:val="28"/>
          <w:szCs w:val="28"/>
        </w:rPr>
        <w:t>.</w:t>
      </w:r>
      <w:r w:rsidR="00B05A14" w:rsidRPr="00EA1326">
        <w:rPr>
          <w:rFonts w:ascii="Times New Roman" w:hAnsi="Times New Roman" w:cs="Times New Roman"/>
          <w:sz w:val="28"/>
          <w:szCs w:val="28"/>
        </w:rPr>
        <w:t xml:space="preserve"> </w:t>
      </w:r>
      <w:r w:rsidR="00B05A14">
        <w:rPr>
          <w:rFonts w:ascii="Times New Roman" w:hAnsi="Times New Roman" w:cs="Times New Roman"/>
          <w:sz w:val="28"/>
          <w:szCs w:val="28"/>
        </w:rPr>
        <w:t>Заключение</w:t>
      </w:r>
      <w:r>
        <w:rPr>
          <w:rFonts w:ascii="Times New Roman" w:hAnsi="Times New Roman" w:cs="Times New Roman"/>
          <w:sz w:val="28"/>
          <w:szCs w:val="28"/>
        </w:rPr>
        <w:t xml:space="preserve"> </w:t>
      </w:r>
    </w:p>
    <w:p w:rsidR="0091715E" w:rsidRDefault="0091715E" w:rsidP="00C24719">
      <w:pPr>
        <w:spacing w:after="0" w:line="240" w:lineRule="auto"/>
        <w:ind w:firstLine="284"/>
        <w:jc w:val="both"/>
        <w:rPr>
          <w:rFonts w:ascii="Times New Roman" w:hAnsi="Times New Roman" w:cs="Times New Roman"/>
          <w:sz w:val="28"/>
          <w:szCs w:val="28"/>
        </w:rPr>
      </w:pPr>
    </w:p>
    <w:p w:rsidR="00057533" w:rsidRDefault="00E758CB" w:rsidP="00266096">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Основные преимущества PCI </w:t>
      </w:r>
      <w:proofErr w:type="spellStart"/>
      <w:r>
        <w:rPr>
          <w:rFonts w:ascii="Times New Roman" w:hAnsi="Times New Roman" w:cs="Times New Roman"/>
          <w:sz w:val="28"/>
          <w:szCs w:val="28"/>
        </w:rPr>
        <w:t>Express</w:t>
      </w:r>
      <w:proofErr w:type="spellEnd"/>
      <w:r>
        <w:rPr>
          <w:rFonts w:ascii="Times New Roman" w:hAnsi="Times New Roman" w:cs="Times New Roman"/>
          <w:sz w:val="28"/>
          <w:szCs w:val="28"/>
        </w:rPr>
        <w:t xml:space="preserve"> над </w:t>
      </w:r>
      <w:r>
        <w:rPr>
          <w:rFonts w:ascii="Times New Roman" w:hAnsi="Times New Roman" w:cs="Times New Roman"/>
          <w:sz w:val="28"/>
          <w:szCs w:val="28"/>
          <w:lang w:val="en-US"/>
        </w:rPr>
        <w:t>PCI</w:t>
      </w:r>
      <w:r w:rsidR="00057533" w:rsidRPr="00057533">
        <w:rPr>
          <w:rFonts w:ascii="Times New Roman" w:hAnsi="Times New Roman" w:cs="Times New Roman"/>
          <w:sz w:val="28"/>
          <w:szCs w:val="28"/>
        </w:rPr>
        <w:t>:</w:t>
      </w:r>
    </w:p>
    <w:p w:rsidR="00E758CB" w:rsidRPr="00E758CB" w:rsidRDefault="00E758CB" w:rsidP="00E758CB">
      <w:pPr>
        <w:numPr>
          <w:ilvl w:val="0"/>
          <w:numId w:val="14"/>
        </w:numPr>
        <w:shd w:val="clear" w:color="auto" w:fill="FFFFFF" w:themeFill="background1"/>
        <w:tabs>
          <w:tab w:val="clear" w:pos="720"/>
          <w:tab w:val="num" w:pos="567"/>
        </w:tabs>
        <w:spacing w:after="0" w:line="336" w:lineRule="atLeast"/>
        <w:ind w:left="0" w:firstLine="284"/>
        <w:jc w:val="both"/>
        <w:rPr>
          <w:rFonts w:ascii="Times New Roman" w:eastAsia="Times New Roman" w:hAnsi="Times New Roman" w:cs="Times New Roman"/>
          <w:color w:val="000000"/>
          <w:sz w:val="28"/>
          <w:szCs w:val="20"/>
          <w:lang w:eastAsia="ru-RU"/>
        </w:rPr>
      </w:pPr>
      <w:r w:rsidRPr="00E758CB">
        <w:rPr>
          <w:rFonts w:ascii="Times New Roman" w:eastAsia="Times New Roman" w:hAnsi="Times New Roman" w:cs="Times New Roman"/>
          <w:color w:val="000000"/>
          <w:sz w:val="28"/>
          <w:szCs w:val="20"/>
          <w:lang w:eastAsia="ru-RU"/>
        </w:rPr>
        <w:t xml:space="preserve">PCI </w:t>
      </w:r>
      <w:proofErr w:type="spellStart"/>
      <w:r w:rsidRPr="00E758CB">
        <w:rPr>
          <w:rFonts w:ascii="Times New Roman" w:eastAsia="Times New Roman" w:hAnsi="Times New Roman" w:cs="Times New Roman"/>
          <w:color w:val="000000"/>
          <w:sz w:val="28"/>
          <w:szCs w:val="20"/>
          <w:lang w:eastAsia="ru-RU"/>
        </w:rPr>
        <w:t>Express</w:t>
      </w:r>
      <w:proofErr w:type="spellEnd"/>
      <w:r w:rsidRPr="00E758CB">
        <w:rPr>
          <w:rFonts w:ascii="Times New Roman" w:eastAsia="Times New Roman" w:hAnsi="Times New Roman" w:cs="Times New Roman"/>
          <w:color w:val="000000"/>
          <w:sz w:val="28"/>
          <w:szCs w:val="20"/>
          <w:lang w:eastAsia="ru-RU"/>
        </w:rPr>
        <w:t xml:space="preserve"> — последовательная шина. Основные преимущества этого — снижение стоимости, миниатюризация, лучшее масштабирование, более выгодные электрические и частотные параметры (нет необходимости синхронизировать все сигнальные линии);</w:t>
      </w:r>
    </w:p>
    <w:p w:rsidR="00E758CB" w:rsidRPr="00E758CB" w:rsidRDefault="00E758CB" w:rsidP="00E758CB">
      <w:pPr>
        <w:numPr>
          <w:ilvl w:val="0"/>
          <w:numId w:val="14"/>
        </w:numPr>
        <w:shd w:val="clear" w:color="auto" w:fill="FFFFFF" w:themeFill="background1"/>
        <w:tabs>
          <w:tab w:val="clear" w:pos="720"/>
          <w:tab w:val="num" w:pos="567"/>
        </w:tabs>
        <w:spacing w:after="0" w:line="336" w:lineRule="atLeast"/>
        <w:ind w:left="0" w:firstLine="284"/>
        <w:jc w:val="both"/>
        <w:rPr>
          <w:rFonts w:ascii="Times New Roman" w:eastAsia="Times New Roman" w:hAnsi="Times New Roman" w:cs="Times New Roman"/>
          <w:color w:val="000000"/>
          <w:sz w:val="28"/>
          <w:szCs w:val="20"/>
          <w:lang w:eastAsia="ru-RU"/>
        </w:rPr>
      </w:pPr>
      <w:r w:rsidRPr="00E758CB">
        <w:rPr>
          <w:rFonts w:ascii="Times New Roman" w:eastAsia="Times New Roman" w:hAnsi="Times New Roman" w:cs="Times New Roman"/>
          <w:color w:val="000000"/>
          <w:sz w:val="28"/>
          <w:szCs w:val="20"/>
          <w:lang w:eastAsia="ru-RU"/>
        </w:rPr>
        <w:t>Спецификация разделена на стек протоколов, каждый уровень которого может быть усовершенствован, упрощен или заменен, не сказываясь на остальных;</w:t>
      </w:r>
    </w:p>
    <w:p w:rsidR="00E758CB" w:rsidRPr="00E758CB" w:rsidRDefault="00E758CB" w:rsidP="00E758CB">
      <w:pPr>
        <w:numPr>
          <w:ilvl w:val="0"/>
          <w:numId w:val="14"/>
        </w:numPr>
        <w:shd w:val="clear" w:color="auto" w:fill="FFFFFF" w:themeFill="background1"/>
        <w:tabs>
          <w:tab w:val="clear" w:pos="720"/>
          <w:tab w:val="num" w:pos="567"/>
        </w:tabs>
        <w:spacing w:after="0" w:line="336" w:lineRule="atLeast"/>
        <w:ind w:left="0" w:firstLine="284"/>
        <w:jc w:val="both"/>
        <w:rPr>
          <w:rFonts w:ascii="Times New Roman" w:eastAsia="Times New Roman" w:hAnsi="Times New Roman" w:cs="Times New Roman"/>
          <w:color w:val="000000"/>
          <w:sz w:val="28"/>
          <w:szCs w:val="20"/>
          <w:lang w:eastAsia="ru-RU"/>
        </w:rPr>
      </w:pPr>
      <w:r w:rsidRPr="00E758CB">
        <w:rPr>
          <w:rFonts w:ascii="Times New Roman" w:eastAsia="Times New Roman" w:hAnsi="Times New Roman" w:cs="Times New Roman"/>
          <w:color w:val="000000"/>
          <w:sz w:val="28"/>
          <w:szCs w:val="20"/>
          <w:lang w:eastAsia="ru-RU"/>
        </w:rPr>
        <w:t>Возможности горячей замены карт;</w:t>
      </w:r>
    </w:p>
    <w:p w:rsidR="00E758CB" w:rsidRPr="00E758CB" w:rsidRDefault="00E758CB" w:rsidP="00E758CB">
      <w:pPr>
        <w:numPr>
          <w:ilvl w:val="0"/>
          <w:numId w:val="14"/>
        </w:numPr>
        <w:shd w:val="clear" w:color="auto" w:fill="FFFFFF" w:themeFill="background1"/>
        <w:tabs>
          <w:tab w:val="clear" w:pos="720"/>
          <w:tab w:val="num" w:pos="567"/>
        </w:tabs>
        <w:spacing w:after="0" w:line="336" w:lineRule="atLeast"/>
        <w:ind w:left="0" w:firstLine="284"/>
        <w:jc w:val="both"/>
        <w:rPr>
          <w:rFonts w:ascii="Times New Roman" w:eastAsia="Times New Roman" w:hAnsi="Times New Roman" w:cs="Times New Roman"/>
          <w:color w:val="000000"/>
          <w:sz w:val="28"/>
          <w:szCs w:val="20"/>
          <w:lang w:eastAsia="ru-RU"/>
        </w:rPr>
      </w:pPr>
      <w:r w:rsidRPr="00E758CB">
        <w:rPr>
          <w:rFonts w:ascii="Times New Roman" w:eastAsia="Times New Roman" w:hAnsi="Times New Roman" w:cs="Times New Roman"/>
          <w:color w:val="000000"/>
          <w:sz w:val="28"/>
          <w:szCs w:val="20"/>
          <w:lang w:eastAsia="ru-RU"/>
        </w:rPr>
        <w:t xml:space="preserve">В спецификации заложены возможности создания виртуальных каналов, гарантирования пропускной полосы и времени отклика, сбора статистики </w:t>
      </w:r>
      <w:proofErr w:type="spellStart"/>
      <w:r w:rsidRPr="00E758CB">
        <w:rPr>
          <w:rFonts w:ascii="Times New Roman" w:eastAsia="Times New Roman" w:hAnsi="Times New Roman" w:cs="Times New Roman"/>
          <w:color w:val="000000"/>
          <w:sz w:val="28"/>
          <w:szCs w:val="20"/>
          <w:lang w:eastAsia="ru-RU"/>
        </w:rPr>
        <w:t>QoS</w:t>
      </w:r>
      <w:proofErr w:type="spellEnd"/>
      <w:r w:rsidRPr="00E758CB">
        <w:rPr>
          <w:rFonts w:ascii="Times New Roman" w:eastAsia="Times New Roman" w:hAnsi="Times New Roman" w:cs="Times New Roman"/>
          <w:color w:val="000000"/>
          <w:sz w:val="28"/>
          <w:szCs w:val="20"/>
          <w:lang w:eastAsia="ru-RU"/>
        </w:rPr>
        <w:t xml:space="preserve"> (</w:t>
      </w:r>
      <w:proofErr w:type="spellStart"/>
      <w:r w:rsidRPr="00E758CB">
        <w:rPr>
          <w:rFonts w:ascii="Times New Roman" w:eastAsia="Times New Roman" w:hAnsi="Times New Roman" w:cs="Times New Roman"/>
          <w:color w:val="000000"/>
          <w:sz w:val="28"/>
          <w:szCs w:val="20"/>
          <w:lang w:eastAsia="ru-RU"/>
        </w:rPr>
        <w:t>Quality</w:t>
      </w:r>
      <w:proofErr w:type="spellEnd"/>
      <w:r w:rsidRPr="00E758CB">
        <w:rPr>
          <w:rFonts w:ascii="Times New Roman" w:eastAsia="Times New Roman" w:hAnsi="Times New Roman" w:cs="Times New Roman"/>
          <w:color w:val="000000"/>
          <w:sz w:val="28"/>
          <w:szCs w:val="20"/>
          <w:lang w:eastAsia="ru-RU"/>
        </w:rPr>
        <w:t xml:space="preserve"> </w:t>
      </w:r>
      <w:proofErr w:type="spellStart"/>
      <w:r w:rsidRPr="00E758CB">
        <w:rPr>
          <w:rFonts w:ascii="Times New Roman" w:eastAsia="Times New Roman" w:hAnsi="Times New Roman" w:cs="Times New Roman"/>
          <w:color w:val="000000"/>
          <w:sz w:val="28"/>
          <w:szCs w:val="20"/>
          <w:lang w:eastAsia="ru-RU"/>
        </w:rPr>
        <w:t>of</w:t>
      </w:r>
      <w:proofErr w:type="spellEnd"/>
      <w:r w:rsidRPr="00E758CB">
        <w:rPr>
          <w:rFonts w:ascii="Times New Roman" w:eastAsia="Times New Roman" w:hAnsi="Times New Roman" w:cs="Times New Roman"/>
          <w:color w:val="000000"/>
          <w:sz w:val="28"/>
          <w:szCs w:val="20"/>
          <w:lang w:eastAsia="ru-RU"/>
        </w:rPr>
        <w:t xml:space="preserve"> </w:t>
      </w:r>
      <w:proofErr w:type="spellStart"/>
      <w:r w:rsidRPr="00E758CB">
        <w:rPr>
          <w:rFonts w:ascii="Times New Roman" w:eastAsia="Times New Roman" w:hAnsi="Times New Roman" w:cs="Times New Roman"/>
          <w:color w:val="000000"/>
          <w:sz w:val="28"/>
          <w:szCs w:val="20"/>
          <w:lang w:eastAsia="ru-RU"/>
        </w:rPr>
        <w:t>Service</w:t>
      </w:r>
      <w:proofErr w:type="spellEnd"/>
      <w:r w:rsidRPr="00E758CB">
        <w:rPr>
          <w:rFonts w:ascii="Times New Roman" w:eastAsia="Times New Roman" w:hAnsi="Times New Roman" w:cs="Times New Roman"/>
          <w:color w:val="000000"/>
          <w:sz w:val="28"/>
          <w:szCs w:val="20"/>
          <w:lang w:eastAsia="ru-RU"/>
        </w:rPr>
        <w:t>);</w:t>
      </w:r>
    </w:p>
    <w:p w:rsidR="00E758CB" w:rsidRPr="00E758CB" w:rsidRDefault="00E758CB" w:rsidP="00E758CB">
      <w:pPr>
        <w:numPr>
          <w:ilvl w:val="0"/>
          <w:numId w:val="14"/>
        </w:numPr>
        <w:shd w:val="clear" w:color="auto" w:fill="FFFFFF" w:themeFill="background1"/>
        <w:tabs>
          <w:tab w:val="clear" w:pos="720"/>
          <w:tab w:val="num" w:pos="567"/>
        </w:tabs>
        <w:spacing w:after="0" w:line="336" w:lineRule="atLeast"/>
        <w:ind w:left="0" w:firstLine="284"/>
        <w:jc w:val="both"/>
        <w:rPr>
          <w:rFonts w:ascii="Times New Roman" w:eastAsia="Times New Roman" w:hAnsi="Times New Roman" w:cs="Times New Roman"/>
          <w:color w:val="000000"/>
          <w:sz w:val="28"/>
          <w:szCs w:val="20"/>
          <w:lang w:eastAsia="ru-RU"/>
        </w:rPr>
      </w:pPr>
      <w:r w:rsidRPr="00E758CB">
        <w:rPr>
          <w:rFonts w:ascii="Times New Roman" w:eastAsia="Times New Roman" w:hAnsi="Times New Roman" w:cs="Times New Roman"/>
          <w:color w:val="000000"/>
          <w:sz w:val="28"/>
          <w:szCs w:val="20"/>
          <w:lang w:eastAsia="ru-RU"/>
        </w:rPr>
        <w:t>Возможность контроля целостности передаваемых данных (CRC);</w:t>
      </w:r>
    </w:p>
    <w:p w:rsidR="00E758CB" w:rsidRPr="00E758CB" w:rsidRDefault="00E758CB" w:rsidP="00E758CB">
      <w:pPr>
        <w:numPr>
          <w:ilvl w:val="0"/>
          <w:numId w:val="14"/>
        </w:numPr>
        <w:shd w:val="clear" w:color="auto" w:fill="FFFFFF" w:themeFill="background1"/>
        <w:tabs>
          <w:tab w:val="clear" w:pos="720"/>
          <w:tab w:val="num" w:pos="567"/>
        </w:tabs>
        <w:spacing w:after="0" w:line="336" w:lineRule="atLeast"/>
        <w:ind w:left="0" w:firstLine="284"/>
        <w:jc w:val="both"/>
        <w:rPr>
          <w:rFonts w:ascii="Times New Roman" w:eastAsia="Times New Roman" w:hAnsi="Times New Roman" w:cs="Times New Roman"/>
          <w:color w:val="000000"/>
          <w:sz w:val="28"/>
          <w:szCs w:val="20"/>
          <w:lang w:eastAsia="ru-RU"/>
        </w:rPr>
      </w:pPr>
      <w:r w:rsidRPr="00E758CB">
        <w:rPr>
          <w:rFonts w:ascii="Times New Roman" w:eastAsia="Times New Roman" w:hAnsi="Times New Roman" w:cs="Times New Roman"/>
          <w:color w:val="000000"/>
          <w:sz w:val="28"/>
          <w:szCs w:val="20"/>
          <w:lang w:eastAsia="ru-RU"/>
        </w:rPr>
        <w:lastRenderedPageBreak/>
        <w:t>Возможность управления питанием.</w:t>
      </w:r>
    </w:p>
    <w:p w:rsidR="00E758CB" w:rsidRPr="00E758CB" w:rsidRDefault="00E758CB" w:rsidP="00E758CB">
      <w:pPr>
        <w:spacing w:after="0" w:line="240" w:lineRule="auto"/>
        <w:jc w:val="both"/>
        <w:rPr>
          <w:rFonts w:ascii="Times New Roman" w:hAnsi="Times New Roman" w:cs="Times New Roman"/>
          <w:sz w:val="28"/>
          <w:szCs w:val="28"/>
        </w:rPr>
      </w:pPr>
    </w:p>
    <w:p w:rsidR="00E758CB" w:rsidRPr="006F7486" w:rsidRDefault="006F7486" w:rsidP="00266096">
      <w:pPr>
        <w:spacing w:after="0" w:line="240" w:lineRule="auto"/>
        <w:ind w:firstLine="284"/>
        <w:jc w:val="both"/>
        <w:rPr>
          <w:rFonts w:ascii="Times New Roman" w:hAnsi="Times New Roman" w:cs="Times New Roman"/>
          <w:sz w:val="28"/>
          <w:szCs w:val="28"/>
          <w:lang w:val="en-US"/>
        </w:rPr>
      </w:pPr>
      <w:r>
        <w:rPr>
          <w:rFonts w:ascii="Times New Roman" w:hAnsi="Times New Roman" w:cs="Times New Roman"/>
          <w:sz w:val="28"/>
          <w:szCs w:val="28"/>
        </w:rPr>
        <w:t xml:space="preserve">Достоинства шины </w:t>
      </w:r>
      <w:r>
        <w:rPr>
          <w:rFonts w:ascii="Times New Roman" w:hAnsi="Times New Roman" w:cs="Times New Roman"/>
          <w:sz w:val="28"/>
          <w:szCs w:val="28"/>
          <w:lang w:val="en-US"/>
        </w:rPr>
        <w:t>PCI Express:</w:t>
      </w:r>
      <w:bookmarkStart w:id="0" w:name="_GoBack"/>
      <w:bookmarkEnd w:id="0"/>
    </w:p>
    <w:p w:rsidR="00057533" w:rsidRPr="00057533" w:rsidRDefault="00057533" w:rsidP="00057533">
      <w:pPr>
        <w:numPr>
          <w:ilvl w:val="0"/>
          <w:numId w:val="11"/>
        </w:numPr>
        <w:tabs>
          <w:tab w:val="clear" w:pos="720"/>
          <w:tab w:val="num" w:pos="426"/>
        </w:tabs>
        <w:spacing w:after="0" w:line="240" w:lineRule="auto"/>
        <w:ind w:left="0" w:firstLine="35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Pr="00057533">
        <w:rPr>
          <w:rFonts w:ascii="Times New Roman" w:eastAsia="Times New Roman" w:hAnsi="Times New Roman" w:cs="Times New Roman"/>
          <w:sz w:val="28"/>
          <w:szCs w:val="28"/>
          <w:lang w:eastAsia="ru-RU"/>
        </w:rPr>
        <w:t xml:space="preserve">ысокая производительность. При наличии всего одной линии пропускная способность PCI </w:t>
      </w:r>
      <w:proofErr w:type="spellStart"/>
      <w:r w:rsidRPr="00057533">
        <w:rPr>
          <w:rFonts w:ascii="Times New Roman" w:eastAsia="Times New Roman" w:hAnsi="Times New Roman" w:cs="Times New Roman"/>
          <w:sz w:val="28"/>
          <w:szCs w:val="28"/>
          <w:lang w:eastAsia="ru-RU"/>
        </w:rPr>
        <w:t>Express</w:t>
      </w:r>
      <w:proofErr w:type="spellEnd"/>
      <w:r w:rsidRPr="00057533">
        <w:rPr>
          <w:rFonts w:ascii="Times New Roman" w:eastAsia="Times New Roman" w:hAnsi="Times New Roman" w:cs="Times New Roman"/>
          <w:sz w:val="28"/>
          <w:szCs w:val="28"/>
          <w:lang w:eastAsia="ru-RU"/>
        </w:rPr>
        <w:t xml:space="preserve"> в два раза выше, чем у PCI. При этом пропускная способность увеличивается пропорционально количеству линий в шине, максимальное количество которых может достигать 32. Дополнительным преимуществом является то, что информация по шине может передаваться одновременно в обоих направлениях.</w:t>
      </w:r>
    </w:p>
    <w:p w:rsidR="00057533" w:rsidRPr="00057533" w:rsidRDefault="00057533" w:rsidP="00057533">
      <w:pPr>
        <w:numPr>
          <w:ilvl w:val="0"/>
          <w:numId w:val="11"/>
        </w:numPr>
        <w:tabs>
          <w:tab w:val="clear" w:pos="720"/>
          <w:tab w:val="num" w:pos="426"/>
        </w:tabs>
        <w:spacing w:after="0" w:line="240" w:lineRule="auto"/>
        <w:ind w:left="0" w:firstLine="357"/>
        <w:jc w:val="both"/>
        <w:rPr>
          <w:rFonts w:ascii="Times New Roman" w:eastAsia="Times New Roman" w:hAnsi="Times New Roman" w:cs="Times New Roman"/>
          <w:sz w:val="28"/>
          <w:szCs w:val="28"/>
          <w:lang w:eastAsia="ru-RU"/>
        </w:rPr>
      </w:pPr>
      <w:r w:rsidRPr="00057533">
        <w:rPr>
          <w:rFonts w:ascii="Times New Roman" w:eastAsia="Times New Roman" w:hAnsi="Times New Roman" w:cs="Times New Roman"/>
          <w:sz w:val="28"/>
          <w:szCs w:val="28"/>
          <w:lang w:eastAsia="ru-RU"/>
        </w:rPr>
        <w:t xml:space="preserve">Упрощение ввода-вывода. PCI </w:t>
      </w:r>
      <w:proofErr w:type="spellStart"/>
      <w:r w:rsidRPr="00057533">
        <w:rPr>
          <w:rFonts w:ascii="Times New Roman" w:eastAsia="Times New Roman" w:hAnsi="Times New Roman" w:cs="Times New Roman"/>
          <w:sz w:val="28"/>
          <w:szCs w:val="28"/>
          <w:lang w:eastAsia="ru-RU"/>
        </w:rPr>
        <w:t>Express</w:t>
      </w:r>
      <w:proofErr w:type="spellEnd"/>
      <w:r w:rsidRPr="00057533">
        <w:rPr>
          <w:rFonts w:ascii="Times New Roman" w:eastAsia="Times New Roman" w:hAnsi="Times New Roman" w:cs="Times New Roman"/>
          <w:sz w:val="28"/>
          <w:szCs w:val="28"/>
          <w:lang w:eastAsia="ru-RU"/>
        </w:rPr>
        <w:t xml:space="preserve"> использует преимущества таких шин, как AGP и PCI-X и обладает при этом менее сложной архитектурой, а также сравнительной простотой реализации.</w:t>
      </w:r>
    </w:p>
    <w:p w:rsidR="00057533" w:rsidRPr="00057533" w:rsidRDefault="00057533" w:rsidP="00057533">
      <w:pPr>
        <w:numPr>
          <w:ilvl w:val="0"/>
          <w:numId w:val="11"/>
        </w:numPr>
        <w:tabs>
          <w:tab w:val="clear" w:pos="720"/>
          <w:tab w:val="num" w:pos="426"/>
        </w:tabs>
        <w:spacing w:after="0" w:line="240" w:lineRule="auto"/>
        <w:ind w:left="0" w:firstLine="357"/>
        <w:jc w:val="both"/>
        <w:rPr>
          <w:rFonts w:ascii="Times New Roman" w:eastAsia="Times New Roman" w:hAnsi="Times New Roman" w:cs="Times New Roman"/>
          <w:sz w:val="28"/>
          <w:szCs w:val="28"/>
          <w:lang w:eastAsia="ru-RU"/>
        </w:rPr>
      </w:pPr>
      <w:r w:rsidRPr="00057533">
        <w:rPr>
          <w:rFonts w:ascii="Times New Roman" w:eastAsia="Times New Roman" w:hAnsi="Times New Roman" w:cs="Times New Roman"/>
          <w:sz w:val="28"/>
          <w:szCs w:val="28"/>
          <w:lang w:eastAsia="ru-RU"/>
        </w:rPr>
        <w:t xml:space="preserve">Многоуровневая архитектура. PCI </w:t>
      </w:r>
      <w:proofErr w:type="spellStart"/>
      <w:r w:rsidRPr="00057533">
        <w:rPr>
          <w:rFonts w:ascii="Times New Roman" w:eastAsia="Times New Roman" w:hAnsi="Times New Roman" w:cs="Times New Roman"/>
          <w:sz w:val="28"/>
          <w:szCs w:val="28"/>
          <w:lang w:eastAsia="ru-RU"/>
        </w:rPr>
        <w:t>Express</w:t>
      </w:r>
      <w:proofErr w:type="spellEnd"/>
      <w:r w:rsidRPr="00057533">
        <w:rPr>
          <w:rFonts w:ascii="Times New Roman" w:eastAsia="Times New Roman" w:hAnsi="Times New Roman" w:cs="Times New Roman"/>
          <w:sz w:val="28"/>
          <w:szCs w:val="28"/>
          <w:lang w:eastAsia="ru-RU"/>
        </w:rPr>
        <w:t xml:space="preserve"> предлагает архитектуру, которая может подстраиваться к новым технологиям и не требует значительного обновления ПО.</w:t>
      </w:r>
    </w:p>
    <w:p w:rsidR="00057533" w:rsidRDefault="00057533" w:rsidP="00057533">
      <w:pPr>
        <w:numPr>
          <w:ilvl w:val="0"/>
          <w:numId w:val="11"/>
        </w:numPr>
        <w:tabs>
          <w:tab w:val="clear" w:pos="720"/>
          <w:tab w:val="num" w:pos="426"/>
        </w:tabs>
        <w:spacing w:after="0" w:line="240" w:lineRule="auto"/>
        <w:ind w:left="0" w:firstLine="357"/>
        <w:jc w:val="both"/>
        <w:rPr>
          <w:rFonts w:ascii="Times New Roman" w:eastAsia="Times New Roman" w:hAnsi="Times New Roman" w:cs="Times New Roman"/>
          <w:sz w:val="28"/>
          <w:szCs w:val="28"/>
          <w:lang w:eastAsia="ru-RU"/>
        </w:rPr>
      </w:pPr>
      <w:r w:rsidRPr="00057533">
        <w:rPr>
          <w:rFonts w:ascii="Times New Roman" w:eastAsia="Times New Roman" w:hAnsi="Times New Roman" w:cs="Times New Roman"/>
          <w:sz w:val="28"/>
          <w:szCs w:val="28"/>
          <w:lang w:eastAsia="ru-RU"/>
        </w:rPr>
        <w:t xml:space="preserve">Простота использования. PCI-E значительно упрощает обновление и расширение системы пользователем. Дополнительные форматы плат </w:t>
      </w:r>
      <w:proofErr w:type="spellStart"/>
      <w:r w:rsidRPr="00057533">
        <w:rPr>
          <w:rFonts w:ascii="Times New Roman" w:eastAsia="Times New Roman" w:hAnsi="Times New Roman" w:cs="Times New Roman"/>
          <w:sz w:val="28"/>
          <w:szCs w:val="28"/>
          <w:lang w:eastAsia="ru-RU"/>
        </w:rPr>
        <w:t>Express</w:t>
      </w:r>
      <w:proofErr w:type="spellEnd"/>
      <w:r w:rsidRPr="00057533">
        <w:rPr>
          <w:rFonts w:ascii="Times New Roman" w:eastAsia="Times New Roman" w:hAnsi="Times New Roman" w:cs="Times New Roman"/>
          <w:sz w:val="28"/>
          <w:szCs w:val="28"/>
          <w:lang w:eastAsia="ru-RU"/>
        </w:rPr>
        <w:t xml:space="preserve">, такие, как </w:t>
      </w:r>
      <w:proofErr w:type="spellStart"/>
      <w:r w:rsidRPr="00057533">
        <w:rPr>
          <w:rFonts w:ascii="Times New Roman" w:eastAsia="Times New Roman" w:hAnsi="Times New Roman" w:cs="Times New Roman"/>
          <w:sz w:val="28"/>
          <w:szCs w:val="28"/>
          <w:lang w:eastAsia="ru-RU"/>
        </w:rPr>
        <w:t>ExpressCard</w:t>
      </w:r>
      <w:proofErr w:type="spellEnd"/>
      <w:r w:rsidRPr="00057533">
        <w:rPr>
          <w:rFonts w:ascii="Times New Roman" w:eastAsia="Times New Roman" w:hAnsi="Times New Roman" w:cs="Times New Roman"/>
          <w:sz w:val="28"/>
          <w:szCs w:val="28"/>
          <w:lang w:eastAsia="ru-RU"/>
        </w:rPr>
        <w:t>, значительно увеличивают возможности добавления высокоскоростных периферийных устройств в серверы и ноутбуки.</w:t>
      </w:r>
    </w:p>
    <w:p w:rsidR="001F74B5" w:rsidRPr="00171115" w:rsidRDefault="001F74B5" w:rsidP="00A31890">
      <w:pPr>
        <w:numPr>
          <w:ilvl w:val="0"/>
          <w:numId w:val="11"/>
        </w:numPr>
        <w:tabs>
          <w:tab w:val="clear" w:pos="720"/>
          <w:tab w:val="num" w:pos="426"/>
        </w:tabs>
        <w:spacing w:after="0" w:line="240" w:lineRule="auto"/>
        <w:ind w:left="0" w:firstLine="35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Наличие архитектурных особенностей для применения в различных секторах рынка.</w:t>
      </w:r>
    </w:p>
    <w:p w:rsidR="0091715E" w:rsidRDefault="00A31890" w:rsidP="00057533">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Учитывая преимущества и характеристики, можно сказать, что </w:t>
      </w:r>
      <w:r>
        <w:rPr>
          <w:rFonts w:ascii="Times New Roman" w:hAnsi="Times New Roman" w:cs="Times New Roman"/>
          <w:sz w:val="28"/>
          <w:szCs w:val="28"/>
          <w:lang w:val="en-US"/>
        </w:rPr>
        <w:t>PCI</w:t>
      </w:r>
      <w:r w:rsidRPr="00A31890">
        <w:rPr>
          <w:rFonts w:ascii="Times New Roman" w:hAnsi="Times New Roman" w:cs="Times New Roman"/>
          <w:sz w:val="28"/>
          <w:szCs w:val="28"/>
        </w:rPr>
        <w:t>-</w:t>
      </w:r>
      <w:r>
        <w:rPr>
          <w:rFonts w:ascii="Times New Roman" w:hAnsi="Times New Roman" w:cs="Times New Roman"/>
          <w:sz w:val="28"/>
          <w:szCs w:val="28"/>
          <w:lang w:val="en-US"/>
        </w:rPr>
        <w:t>Express</w:t>
      </w:r>
      <w:r>
        <w:rPr>
          <w:rFonts w:ascii="Times New Roman" w:hAnsi="Times New Roman" w:cs="Times New Roman"/>
          <w:sz w:val="28"/>
          <w:szCs w:val="28"/>
        </w:rPr>
        <w:t xml:space="preserve"> – </w:t>
      </w:r>
      <w:r w:rsidR="00B36BE6">
        <w:rPr>
          <w:rFonts w:ascii="Times New Roman" w:hAnsi="Times New Roman" w:cs="Times New Roman"/>
          <w:sz w:val="28"/>
          <w:szCs w:val="28"/>
        </w:rPr>
        <w:t>достаточно</w:t>
      </w:r>
      <w:r>
        <w:rPr>
          <w:rFonts w:ascii="Times New Roman" w:hAnsi="Times New Roman" w:cs="Times New Roman"/>
          <w:sz w:val="28"/>
          <w:szCs w:val="28"/>
        </w:rPr>
        <w:t xml:space="preserve"> перспективный</w:t>
      </w:r>
      <w:r w:rsidR="00B36BE6">
        <w:rPr>
          <w:rFonts w:ascii="Times New Roman" w:hAnsi="Times New Roman" w:cs="Times New Roman"/>
          <w:sz w:val="28"/>
          <w:szCs w:val="28"/>
        </w:rPr>
        <w:t xml:space="preserve"> и универсальный</w:t>
      </w:r>
      <w:r>
        <w:rPr>
          <w:rFonts w:ascii="Times New Roman" w:hAnsi="Times New Roman" w:cs="Times New Roman"/>
          <w:sz w:val="28"/>
          <w:szCs w:val="28"/>
        </w:rPr>
        <w:t xml:space="preserve"> интерфейс</w:t>
      </w:r>
      <w:r w:rsidR="00B36BE6">
        <w:rPr>
          <w:rFonts w:ascii="Times New Roman" w:hAnsi="Times New Roman" w:cs="Times New Roman"/>
          <w:sz w:val="28"/>
          <w:szCs w:val="28"/>
        </w:rPr>
        <w:t xml:space="preserve">, который может использоваться в широком спектре существующих платформ, включая серверы, портативные устройства, настольные системы и рабочие станции. </w:t>
      </w:r>
      <w:r>
        <w:rPr>
          <w:rFonts w:ascii="Times New Roman" w:hAnsi="Times New Roman" w:cs="Times New Roman"/>
          <w:sz w:val="28"/>
          <w:szCs w:val="28"/>
        </w:rPr>
        <w:tab/>
        <w:t xml:space="preserve"> </w:t>
      </w:r>
    </w:p>
    <w:p w:rsidR="002B78BF" w:rsidRPr="00E758CB" w:rsidRDefault="002B78BF" w:rsidP="00057533">
      <w:pPr>
        <w:spacing w:after="0" w:line="240" w:lineRule="auto"/>
        <w:ind w:firstLine="284"/>
        <w:jc w:val="both"/>
        <w:rPr>
          <w:rFonts w:ascii="Times New Roman" w:hAnsi="Times New Roman" w:cs="Times New Roman"/>
          <w:sz w:val="28"/>
          <w:szCs w:val="28"/>
          <w:lang w:val="en-US"/>
        </w:rPr>
      </w:pPr>
    </w:p>
    <w:sectPr w:rsidR="002B78BF" w:rsidRPr="00E758CB" w:rsidSect="000E78B9">
      <w:type w:val="continuous"/>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07813"/>
    <w:multiLevelType w:val="hybridMultilevel"/>
    <w:tmpl w:val="682024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0E66AD5"/>
    <w:multiLevelType w:val="hybridMultilevel"/>
    <w:tmpl w:val="689233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9553D5"/>
    <w:multiLevelType w:val="hybridMultilevel"/>
    <w:tmpl w:val="6CD6E6AC"/>
    <w:lvl w:ilvl="0" w:tplc="4B70917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24A338F6"/>
    <w:multiLevelType w:val="hybridMultilevel"/>
    <w:tmpl w:val="BC14FE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925297"/>
    <w:multiLevelType w:val="multilevel"/>
    <w:tmpl w:val="29506A2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762DD3"/>
    <w:multiLevelType w:val="hybridMultilevel"/>
    <w:tmpl w:val="B382267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D66450B"/>
    <w:multiLevelType w:val="multilevel"/>
    <w:tmpl w:val="DB46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7288C"/>
    <w:multiLevelType w:val="hybridMultilevel"/>
    <w:tmpl w:val="6EC4E940"/>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8" w15:restartNumberingAfterBreak="0">
    <w:nsid w:val="463C289A"/>
    <w:multiLevelType w:val="hybridMultilevel"/>
    <w:tmpl w:val="CDACD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EF13637"/>
    <w:multiLevelType w:val="multilevel"/>
    <w:tmpl w:val="1198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233215"/>
    <w:multiLevelType w:val="multilevel"/>
    <w:tmpl w:val="0F686C0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B5824"/>
    <w:multiLevelType w:val="multilevel"/>
    <w:tmpl w:val="530C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1D4B0B"/>
    <w:multiLevelType w:val="hybridMultilevel"/>
    <w:tmpl w:val="6644B8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4DF5FF1"/>
    <w:multiLevelType w:val="multilevel"/>
    <w:tmpl w:val="9CEE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8"/>
  </w:num>
  <w:num w:numId="5">
    <w:abstractNumId w:val="12"/>
  </w:num>
  <w:num w:numId="6">
    <w:abstractNumId w:val="7"/>
  </w:num>
  <w:num w:numId="7">
    <w:abstractNumId w:val="4"/>
  </w:num>
  <w:num w:numId="8">
    <w:abstractNumId w:val="10"/>
  </w:num>
  <w:num w:numId="9">
    <w:abstractNumId w:val="9"/>
  </w:num>
  <w:num w:numId="10">
    <w:abstractNumId w:val="0"/>
  </w:num>
  <w:num w:numId="11">
    <w:abstractNumId w:val="13"/>
  </w:num>
  <w:num w:numId="12">
    <w:abstractNumId w:val="6"/>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A2A"/>
    <w:rsid w:val="00051079"/>
    <w:rsid w:val="00057533"/>
    <w:rsid w:val="00082A2A"/>
    <w:rsid w:val="00087195"/>
    <w:rsid w:val="000E78B9"/>
    <w:rsid w:val="000F3774"/>
    <w:rsid w:val="00113088"/>
    <w:rsid w:val="00171115"/>
    <w:rsid w:val="001F74B5"/>
    <w:rsid w:val="00226CA3"/>
    <w:rsid w:val="00266096"/>
    <w:rsid w:val="002B78BF"/>
    <w:rsid w:val="003B0CC3"/>
    <w:rsid w:val="003D56E0"/>
    <w:rsid w:val="00401D49"/>
    <w:rsid w:val="00483CF6"/>
    <w:rsid w:val="0048718B"/>
    <w:rsid w:val="004B1464"/>
    <w:rsid w:val="00541C63"/>
    <w:rsid w:val="005B682C"/>
    <w:rsid w:val="00632231"/>
    <w:rsid w:val="00653DD0"/>
    <w:rsid w:val="006701A0"/>
    <w:rsid w:val="006810E6"/>
    <w:rsid w:val="006A2ABC"/>
    <w:rsid w:val="006C208F"/>
    <w:rsid w:val="006F7486"/>
    <w:rsid w:val="00783866"/>
    <w:rsid w:val="007A7DAF"/>
    <w:rsid w:val="007E0002"/>
    <w:rsid w:val="008809FF"/>
    <w:rsid w:val="00886B87"/>
    <w:rsid w:val="008C2F26"/>
    <w:rsid w:val="008D0748"/>
    <w:rsid w:val="0091588E"/>
    <w:rsid w:val="0091715E"/>
    <w:rsid w:val="00923B12"/>
    <w:rsid w:val="00947D70"/>
    <w:rsid w:val="00975EF9"/>
    <w:rsid w:val="009A04F0"/>
    <w:rsid w:val="009D670A"/>
    <w:rsid w:val="009D7092"/>
    <w:rsid w:val="00A31890"/>
    <w:rsid w:val="00A765C5"/>
    <w:rsid w:val="00A77DC4"/>
    <w:rsid w:val="00A96757"/>
    <w:rsid w:val="00AE4B01"/>
    <w:rsid w:val="00B05A14"/>
    <w:rsid w:val="00B3441D"/>
    <w:rsid w:val="00B36BE6"/>
    <w:rsid w:val="00B854BF"/>
    <w:rsid w:val="00B94EA2"/>
    <w:rsid w:val="00BC51AD"/>
    <w:rsid w:val="00BD404D"/>
    <w:rsid w:val="00BF0A32"/>
    <w:rsid w:val="00C157DC"/>
    <w:rsid w:val="00C24719"/>
    <w:rsid w:val="00C358D7"/>
    <w:rsid w:val="00C36B7F"/>
    <w:rsid w:val="00C70280"/>
    <w:rsid w:val="00CA3ACA"/>
    <w:rsid w:val="00CD1D54"/>
    <w:rsid w:val="00D31175"/>
    <w:rsid w:val="00D54057"/>
    <w:rsid w:val="00DD61CB"/>
    <w:rsid w:val="00E13545"/>
    <w:rsid w:val="00E16555"/>
    <w:rsid w:val="00E758CB"/>
    <w:rsid w:val="00EA1326"/>
    <w:rsid w:val="00EC7B95"/>
    <w:rsid w:val="00EF6CCE"/>
    <w:rsid w:val="00F04CD1"/>
    <w:rsid w:val="00F15683"/>
    <w:rsid w:val="00F42052"/>
    <w:rsid w:val="00F463AA"/>
    <w:rsid w:val="00F72E39"/>
    <w:rsid w:val="00FB2836"/>
    <w:rsid w:val="00FE4D54"/>
    <w:rsid w:val="00FF66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756BE6C"/>
  <w15:chartTrackingRefBased/>
  <w15:docId w15:val="{1E6BC22E-C9FF-4426-8C0E-BD31C286B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4CD1"/>
    <w:pPr>
      <w:ind w:left="720"/>
      <w:contextualSpacing/>
    </w:pPr>
  </w:style>
  <w:style w:type="paragraph" w:styleId="a4">
    <w:name w:val="Normal (Web)"/>
    <w:basedOn w:val="a"/>
    <w:uiPriority w:val="99"/>
    <w:unhideWhenUsed/>
    <w:rsid w:val="00C157D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ody Text Indent"/>
    <w:basedOn w:val="a"/>
    <w:link w:val="a6"/>
    <w:uiPriority w:val="99"/>
    <w:semiHidden/>
    <w:unhideWhenUsed/>
    <w:rsid w:val="00C157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6">
    <w:name w:val="Основной текст с отступом Знак"/>
    <w:basedOn w:val="a0"/>
    <w:link w:val="a5"/>
    <w:uiPriority w:val="99"/>
    <w:semiHidden/>
    <w:rsid w:val="00C157DC"/>
    <w:rPr>
      <w:rFonts w:ascii="Times New Roman" w:eastAsia="Times New Roman" w:hAnsi="Times New Roman" w:cs="Times New Roman"/>
      <w:sz w:val="24"/>
      <w:szCs w:val="24"/>
      <w:lang w:eastAsia="ru-RU"/>
    </w:rPr>
  </w:style>
  <w:style w:type="character" w:styleId="a7">
    <w:name w:val="Hyperlink"/>
    <w:basedOn w:val="a0"/>
    <w:uiPriority w:val="99"/>
    <w:unhideWhenUsed/>
    <w:rsid w:val="005B68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75612">
      <w:bodyDiv w:val="1"/>
      <w:marLeft w:val="0"/>
      <w:marRight w:val="0"/>
      <w:marTop w:val="0"/>
      <w:marBottom w:val="0"/>
      <w:divBdr>
        <w:top w:val="none" w:sz="0" w:space="0" w:color="auto"/>
        <w:left w:val="none" w:sz="0" w:space="0" w:color="auto"/>
        <w:bottom w:val="none" w:sz="0" w:space="0" w:color="auto"/>
        <w:right w:val="none" w:sz="0" w:space="0" w:color="auto"/>
      </w:divBdr>
    </w:div>
    <w:div w:id="192615657">
      <w:bodyDiv w:val="1"/>
      <w:marLeft w:val="0"/>
      <w:marRight w:val="0"/>
      <w:marTop w:val="0"/>
      <w:marBottom w:val="0"/>
      <w:divBdr>
        <w:top w:val="none" w:sz="0" w:space="0" w:color="auto"/>
        <w:left w:val="none" w:sz="0" w:space="0" w:color="auto"/>
        <w:bottom w:val="none" w:sz="0" w:space="0" w:color="auto"/>
        <w:right w:val="none" w:sz="0" w:space="0" w:color="auto"/>
      </w:divBdr>
    </w:div>
    <w:div w:id="343285419">
      <w:bodyDiv w:val="1"/>
      <w:marLeft w:val="0"/>
      <w:marRight w:val="0"/>
      <w:marTop w:val="0"/>
      <w:marBottom w:val="0"/>
      <w:divBdr>
        <w:top w:val="none" w:sz="0" w:space="0" w:color="auto"/>
        <w:left w:val="none" w:sz="0" w:space="0" w:color="auto"/>
        <w:bottom w:val="none" w:sz="0" w:space="0" w:color="auto"/>
        <w:right w:val="none" w:sz="0" w:space="0" w:color="auto"/>
      </w:divBdr>
    </w:div>
    <w:div w:id="462040835">
      <w:bodyDiv w:val="1"/>
      <w:marLeft w:val="0"/>
      <w:marRight w:val="0"/>
      <w:marTop w:val="0"/>
      <w:marBottom w:val="0"/>
      <w:divBdr>
        <w:top w:val="none" w:sz="0" w:space="0" w:color="auto"/>
        <w:left w:val="none" w:sz="0" w:space="0" w:color="auto"/>
        <w:bottom w:val="none" w:sz="0" w:space="0" w:color="auto"/>
        <w:right w:val="none" w:sz="0" w:space="0" w:color="auto"/>
      </w:divBdr>
    </w:div>
    <w:div w:id="596015739">
      <w:bodyDiv w:val="1"/>
      <w:marLeft w:val="0"/>
      <w:marRight w:val="0"/>
      <w:marTop w:val="0"/>
      <w:marBottom w:val="0"/>
      <w:divBdr>
        <w:top w:val="none" w:sz="0" w:space="0" w:color="auto"/>
        <w:left w:val="none" w:sz="0" w:space="0" w:color="auto"/>
        <w:bottom w:val="none" w:sz="0" w:space="0" w:color="auto"/>
        <w:right w:val="none" w:sz="0" w:space="0" w:color="auto"/>
      </w:divBdr>
    </w:div>
    <w:div w:id="602954663">
      <w:bodyDiv w:val="1"/>
      <w:marLeft w:val="0"/>
      <w:marRight w:val="0"/>
      <w:marTop w:val="0"/>
      <w:marBottom w:val="0"/>
      <w:divBdr>
        <w:top w:val="none" w:sz="0" w:space="0" w:color="auto"/>
        <w:left w:val="none" w:sz="0" w:space="0" w:color="auto"/>
        <w:bottom w:val="none" w:sz="0" w:space="0" w:color="auto"/>
        <w:right w:val="none" w:sz="0" w:space="0" w:color="auto"/>
      </w:divBdr>
    </w:div>
    <w:div w:id="647712819">
      <w:bodyDiv w:val="1"/>
      <w:marLeft w:val="0"/>
      <w:marRight w:val="0"/>
      <w:marTop w:val="0"/>
      <w:marBottom w:val="0"/>
      <w:divBdr>
        <w:top w:val="none" w:sz="0" w:space="0" w:color="auto"/>
        <w:left w:val="none" w:sz="0" w:space="0" w:color="auto"/>
        <w:bottom w:val="none" w:sz="0" w:space="0" w:color="auto"/>
        <w:right w:val="none" w:sz="0" w:space="0" w:color="auto"/>
      </w:divBdr>
    </w:div>
    <w:div w:id="813058777">
      <w:bodyDiv w:val="1"/>
      <w:marLeft w:val="0"/>
      <w:marRight w:val="0"/>
      <w:marTop w:val="0"/>
      <w:marBottom w:val="0"/>
      <w:divBdr>
        <w:top w:val="none" w:sz="0" w:space="0" w:color="auto"/>
        <w:left w:val="none" w:sz="0" w:space="0" w:color="auto"/>
        <w:bottom w:val="none" w:sz="0" w:space="0" w:color="auto"/>
        <w:right w:val="none" w:sz="0" w:space="0" w:color="auto"/>
      </w:divBdr>
    </w:div>
    <w:div w:id="847334572">
      <w:bodyDiv w:val="1"/>
      <w:marLeft w:val="0"/>
      <w:marRight w:val="0"/>
      <w:marTop w:val="0"/>
      <w:marBottom w:val="0"/>
      <w:divBdr>
        <w:top w:val="none" w:sz="0" w:space="0" w:color="auto"/>
        <w:left w:val="none" w:sz="0" w:space="0" w:color="auto"/>
        <w:bottom w:val="none" w:sz="0" w:space="0" w:color="auto"/>
        <w:right w:val="none" w:sz="0" w:space="0" w:color="auto"/>
      </w:divBdr>
    </w:div>
    <w:div w:id="910581854">
      <w:bodyDiv w:val="1"/>
      <w:marLeft w:val="0"/>
      <w:marRight w:val="0"/>
      <w:marTop w:val="0"/>
      <w:marBottom w:val="0"/>
      <w:divBdr>
        <w:top w:val="none" w:sz="0" w:space="0" w:color="auto"/>
        <w:left w:val="none" w:sz="0" w:space="0" w:color="auto"/>
        <w:bottom w:val="none" w:sz="0" w:space="0" w:color="auto"/>
        <w:right w:val="none" w:sz="0" w:space="0" w:color="auto"/>
      </w:divBdr>
    </w:div>
    <w:div w:id="1473643681">
      <w:bodyDiv w:val="1"/>
      <w:marLeft w:val="0"/>
      <w:marRight w:val="0"/>
      <w:marTop w:val="0"/>
      <w:marBottom w:val="0"/>
      <w:divBdr>
        <w:top w:val="none" w:sz="0" w:space="0" w:color="auto"/>
        <w:left w:val="none" w:sz="0" w:space="0" w:color="auto"/>
        <w:bottom w:val="none" w:sz="0" w:space="0" w:color="auto"/>
        <w:right w:val="none" w:sz="0" w:space="0" w:color="auto"/>
      </w:divBdr>
    </w:div>
    <w:div w:id="1542597960">
      <w:bodyDiv w:val="1"/>
      <w:marLeft w:val="0"/>
      <w:marRight w:val="0"/>
      <w:marTop w:val="0"/>
      <w:marBottom w:val="0"/>
      <w:divBdr>
        <w:top w:val="none" w:sz="0" w:space="0" w:color="auto"/>
        <w:left w:val="none" w:sz="0" w:space="0" w:color="auto"/>
        <w:bottom w:val="none" w:sz="0" w:space="0" w:color="auto"/>
        <w:right w:val="none" w:sz="0" w:space="0" w:color="auto"/>
      </w:divBdr>
    </w:div>
    <w:div w:id="1655991400">
      <w:bodyDiv w:val="1"/>
      <w:marLeft w:val="0"/>
      <w:marRight w:val="0"/>
      <w:marTop w:val="0"/>
      <w:marBottom w:val="0"/>
      <w:divBdr>
        <w:top w:val="none" w:sz="0" w:space="0" w:color="auto"/>
        <w:left w:val="none" w:sz="0" w:space="0" w:color="auto"/>
        <w:bottom w:val="none" w:sz="0" w:space="0" w:color="auto"/>
        <w:right w:val="none" w:sz="0" w:space="0" w:color="auto"/>
      </w:divBdr>
    </w:div>
    <w:div w:id="1678537129">
      <w:bodyDiv w:val="1"/>
      <w:marLeft w:val="0"/>
      <w:marRight w:val="0"/>
      <w:marTop w:val="0"/>
      <w:marBottom w:val="0"/>
      <w:divBdr>
        <w:top w:val="none" w:sz="0" w:space="0" w:color="auto"/>
        <w:left w:val="none" w:sz="0" w:space="0" w:color="auto"/>
        <w:bottom w:val="none" w:sz="0" w:space="0" w:color="auto"/>
        <w:right w:val="none" w:sz="0" w:space="0" w:color="auto"/>
      </w:divBdr>
    </w:div>
    <w:div w:id="1786339814">
      <w:bodyDiv w:val="1"/>
      <w:marLeft w:val="0"/>
      <w:marRight w:val="0"/>
      <w:marTop w:val="0"/>
      <w:marBottom w:val="0"/>
      <w:divBdr>
        <w:top w:val="none" w:sz="0" w:space="0" w:color="auto"/>
        <w:left w:val="none" w:sz="0" w:space="0" w:color="auto"/>
        <w:bottom w:val="none" w:sz="0" w:space="0" w:color="auto"/>
        <w:right w:val="none" w:sz="0" w:space="0" w:color="auto"/>
      </w:divBdr>
    </w:div>
    <w:div w:id="213065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ru.wikipedia.org/w/index.php?title=MiniCard&amp;action=edit&amp;redlink=1" TargetMode="External"/><Relationship Id="rId18" Type="http://schemas.openxmlformats.org/officeDocument/2006/relationships/hyperlink" Target="https://ru.wikipedia.org/wiki/AdvancedTCA" TargetMode="External"/><Relationship Id="rId3" Type="http://schemas.openxmlformats.org/officeDocument/2006/relationships/styles" Target="styles.xml"/><Relationship Id="rId21" Type="http://schemas.openxmlformats.org/officeDocument/2006/relationships/hyperlink" Target="https://ru.wikipedia.org/w/index.php?title=StackPC&amp;action=edit&amp;redlink=1" TargetMode="Externa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hyperlink" Target="https://ru.wikipedia.org/wiki/PCMCI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ExpressCard" TargetMode="External"/><Relationship Id="rId20" Type="http://schemas.openxmlformats.org/officeDocument/2006/relationships/hyperlink" Target="https://ru.wikipedia.org/wiki/NVIDIA"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Mini_PCI" TargetMode="External"/><Relationship Id="rId23" Type="http://schemas.openxmlformats.org/officeDocument/2006/relationships/hyperlink" Target="https://ru.wikipedia.org/w/index.php?title=FPE&amp;action=edit&amp;redlink=1" TargetMode="External"/><Relationship Id="rId10" Type="http://schemas.openxmlformats.org/officeDocument/2006/relationships/image" Target="media/image4.png"/><Relationship Id="rId19" Type="http://schemas.openxmlformats.org/officeDocument/2006/relationships/hyperlink" Target="https://ru.wikipedia.org/wiki/%D0%9C%D0%BE%D0%B1%D0%B8%D0%BB%D1%8C%D0%BD%D1%8B%D0%B9_%D0%BC%D0%BE%D0%B4%D1%83%D0%BB%D1%8C_%D0%BD%D0%B0_%D1%88%D0%B8%D0%BD%D0%B5_PCI_Express" TargetMode="External"/><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hyperlink" Target="https://ru.wikipedia.org/w/index.php?title=Mini_PCIe&amp;action=edit&amp;redlink=1" TargetMode="External"/><Relationship Id="rId22" Type="http://schemas.openxmlformats.org/officeDocument/2006/relationships/hyperlink" Target="https://ru.wikipedia.org/w/index.php?title=StackPC&amp;action=edit&amp;redlink=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0DB4E-02B1-4075-9B45-72CC4235C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2793</Words>
  <Characters>15924</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Екатерина Волкова</cp:lastModifiedBy>
  <cp:revision>2</cp:revision>
  <dcterms:created xsi:type="dcterms:W3CDTF">2017-12-06T23:03:00Z</dcterms:created>
  <dcterms:modified xsi:type="dcterms:W3CDTF">2017-12-06T23:03:00Z</dcterms:modified>
</cp:coreProperties>
</file>