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D765F" w14:textId="77777777" w:rsidR="00B26199" w:rsidRPr="00542EC5" w:rsidRDefault="00B26199" w:rsidP="00C90C23">
      <w:pPr>
        <w:spacing w:after="0" w:line="276" w:lineRule="auto"/>
        <w:ind w:left="-284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Домашка #1:</w:t>
      </w:r>
    </w:p>
    <w:p w14:paraId="3382D0B0" w14:textId="77777777" w:rsidR="00B26199" w:rsidRPr="00542EC5" w:rsidRDefault="00B26199" w:rsidP="00C90C23">
      <w:pPr>
        <w:spacing w:after="0" w:line="276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1. </w:t>
      </w:r>
      <w:r w:rsidRPr="00542EC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Analyses: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Статья о реорганизации Почты России после прихода нового CEO </w:t>
      </w:r>
      <w:hyperlink r:id="rId7" w:history="1">
        <w:r w:rsidRPr="00542EC5">
          <w:rPr>
            <w:rFonts w:ascii="Comic Sans MS" w:eastAsia="Times New Roman" w:hAnsi="Comic Sans MS" w:cs="Times New Roman"/>
            <w:color w:val="0000FF"/>
            <w:sz w:val="24"/>
            <w:szCs w:val="24"/>
            <w:u w:val="single"/>
            <w:lang w:eastAsia="ru-RU"/>
          </w:rPr>
          <w:t>https://vc.ru/p/new-russian-post-ceo</w:t>
        </w:r>
      </w:hyperlink>
    </w:p>
    <w:p w14:paraId="3C8CAFED" w14:textId="77777777" w:rsidR="00B26199" w:rsidRPr="00542EC5" w:rsidRDefault="00B26199" w:rsidP="00C90C23">
      <w:pPr>
        <w:spacing w:after="0" w:line="276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: прочитать, выписать и проанализировать, какие меры по улучшению качества были предприняты </w:t>
      </w:r>
    </w:p>
    <w:p w14:paraId="7C45F594" w14:textId="77777777" w:rsidR="00B26199" w:rsidRPr="00542EC5" w:rsidRDefault="00B26199" w:rsidP="00C90C23">
      <w:pPr>
        <w:spacing w:after="0" w:line="276" w:lineRule="auto"/>
        <w:ind w:left="-284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</w:pPr>
    </w:p>
    <w:p w14:paraId="22EB30D8" w14:textId="77777777" w:rsidR="00B26199" w:rsidRPr="00542EC5" w:rsidRDefault="00B26199" w:rsidP="00C90C23">
      <w:pPr>
        <w:spacing w:after="0" w:line="276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D8E89" w14:textId="77777777" w:rsidR="000F0E4A" w:rsidRPr="00542EC5" w:rsidRDefault="00B26199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Меры по улучшению качества:</w:t>
      </w:r>
    </w:p>
    <w:p w14:paraId="0A11DCDD" w14:textId="77777777" w:rsidR="00CE7873" w:rsidRPr="00542EC5" w:rsidRDefault="00B26199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- </w:t>
      </w:r>
      <w:r w:rsidR="00CE7873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Повышение скорости доставки и качества обслуживания.</w:t>
      </w:r>
    </w:p>
    <w:p w14:paraId="6A52BB83" w14:textId="77777777" w:rsidR="00CE7873" w:rsidRPr="00542EC5" w:rsidRDefault="00CE7873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-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ab/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Решение проблем при помощи ежедневных планёрок с филиалами.</w:t>
      </w:r>
    </w:p>
    <w:p w14:paraId="02F07765" w14:textId="77777777" w:rsidR="00B26199" w:rsidRPr="00542EC5" w:rsidRDefault="00B26199" w:rsidP="00CE7873">
      <w:pPr>
        <w:spacing w:line="276" w:lineRule="auto"/>
        <w:ind w:left="-142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Главный центр магистральных перевозок почты (ГЦ МПП), Автоматизированный сортировочный центр (АСЦ) и компания экспресс-доставки EMS — 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между собой не общались.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У каждого филиала были собственные бухгалтерия, кадры, ИТ, свои департаменты транспорта и сортировки)</w:t>
      </w:r>
      <w:r w:rsidR="00C90C23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</w:t>
      </w:r>
    </w:p>
    <w:p w14:paraId="5E211942" w14:textId="77777777" w:rsidR="00281B57" w:rsidRPr="00542EC5" w:rsidRDefault="00C90C23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- 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В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осстанов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ление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отношени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й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с таможней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. </w:t>
      </w:r>
    </w:p>
    <w:p w14:paraId="36D2E254" w14:textId="77777777" w:rsidR="00C90C23" w:rsidRPr="00542EC5" w:rsidRDefault="00C90C23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«Почта России» постаралась улучшить условия труда таможенников.</w:t>
      </w:r>
    </w:p>
    <w:p w14:paraId="117AB1DF" w14:textId="77777777" w:rsidR="00CE584E" w:rsidRDefault="00C90C23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- 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С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ниж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ение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дол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и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агентов и заключ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ение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прямы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х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контракт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ов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с крупными авиакомпаниями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 w:rsidR="00281B57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(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«</w:t>
      </w:r>
      <w:proofErr w:type="spellStart"/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Ютэйр</w:t>
      </w:r>
      <w:proofErr w:type="spellEnd"/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», «Трансаэро» или «Сибирь»</w:t>
      </w:r>
      <w:r w:rsidR="00281B57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), </w:t>
      </w:r>
    </w:p>
    <w:p w14:paraId="534189D4" w14:textId="1D26CA67" w:rsidR="005244C0" w:rsidRPr="00542EC5" w:rsidRDefault="00CE584E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- </w:t>
      </w:r>
      <w:r w:rsidR="002161F4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С</w:t>
      </w:r>
      <w:r w:rsidR="00281B57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автомобильными перевозками </w:t>
      </w:r>
      <w:r w:rsidR="00281B57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(почта провела два тендера, и к концу года у нее появились 32 ключевых контрагента)</w:t>
      </w:r>
      <w:r w:rsidR="00C90C23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. </w:t>
      </w:r>
    </w:p>
    <w:p w14:paraId="145177A4" w14:textId="77777777" w:rsidR="00C90C23" w:rsidRPr="00542EC5" w:rsidRDefault="00281B57" w:rsidP="005244C0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 w:rsidR="00C90C23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«Почта России», по данным самой компании, сэкономила на магистральной логистике 900 млн рублей – это около 11% бюджета магистральных перевозок (с учетом ремонтов).</w:t>
      </w:r>
    </w:p>
    <w:p w14:paraId="14677817" w14:textId="77777777" w:rsidR="00870239" w:rsidRPr="00542EC5" w:rsidRDefault="005244C0" w:rsidP="00FC6E67">
      <w:pPr>
        <w:spacing w:line="276" w:lineRule="auto"/>
        <w:ind w:left="-284"/>
        <w:jc w:val="both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- </w:t>
      </w:r>
      <w:r w:rsidR="00870239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С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озда</w:t>
      </w:r>
      <w:r w:rsidR="00870239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ние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нов</w:t>
      </w:r>
      <w:r w:rsidR="00870239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ого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сортировочн</w:t>
      </w:r>
      <w:r w:rsidR="00870239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ого </w:t>
      </w: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центр</w:t>
      </w:r>
      <w:r w:rsidR="00870239"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а.</w:t>
      </w:r>
    </w:p>
    <w:p w14:paraId="6076D5F5" w14:textId="77777777" w:rsidR="005244C0" w:rsidRPr="00542EC5" w:rsidRDefault="00870239" w:rsidP="00FC6E67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</w:t>
      </w:r>
      <w:r w:rsidR="005244C0" w:rsidRPr="00542EC5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 Внукове </w:t>
      </w:r>
      <w:r w:rsidR="005244C0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— купл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ены</w:t>
      </w:r>
      <w:r w:rsidR="005244C0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складские помещения площадью 65 тысяч квадратных метров и установл</w:t>
      </w: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ено</w:t>
      </w:r>
      <w:r w:rsidR="005244C0"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итальянское оборудование стоимостью 3 млрд рублей, позволяющее производить автоматическую сортировку.</w:t>
      </w:r>
    </w:p>
    <w:p w14:paraId="49FAFC68" w14:textId="77777777" w:rsidR="00FC6E67" w:rsidRPr="00542EC5" w:rsidRDefault="00FC6E67" w:rsidP="00FC6E67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Подводя итоги:</w:t>
      </w:r>
    </w:p>
    <w:p w14:paraId="3CB20AE8" w14:textId="77777777" w:rsidR="00E245A5" w:rsidRPr="00542EC5" w:rsidRDefault="00E245A5" w:rsidP="00FC6E67">
      <w:pPr>
        <w:spacing w:line="276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В 2014 году по сравнению с 2012 годом:</w:t>
      </w:r>
    </w:p>
    <w:p w14:paraId="15593A0E" w14:textId="77777777" w:rsidR="00E245A5" w:rsidRPr="00542EC5" w:rsidRDefault="00E245A5" w:rsidP="00542EC5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объём доставленных посылок вырос в 1,6 раза; </w:t>
      </w:r>
    </w:p>
    <w:p w14:paraId="1B14E169" w14:textId="77777777" w:rsidR="00E245A5" w:rsidRPr="00542EC5" w:rsidRDefault="00E245A5" w:rsidP="00542EC5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средние сроки доставки сократились с 90 до 14 дней; </w:t>
      </w:r>
    </w:p>
    <w:p w14:paraId="0B184713" w14:textId="77777777" w:rsidR="00E245A5" w:rsidRPr="00542EC5" w:rsidRDefault="00E245A5" w:rsidP="00542EC5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число жалоб и претензий сократилось с 250 до 40 тысяч в месяц; </w:t>
      </w:r>
    </w:p>
    <w:p w14:paraId="3E8BCFDD" w14:textId="77777777" w:rsidR="0038671E" w:rsidRDefault="00E245A5" w:rsidP="0038671E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42EC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lastRenderedPageBreak/>
        <w:t>в 2015 году планируется объединить всех управляющих филиалов в единый аппарат и сократить 20% персонала, чьи функции дублируются.</w:t>
      </w:r>
    </w:p>
    <w:p w14:paraId="446976AB" w14:textId="77777777" w:rsidR="00D00D5B" w:rsidRDefault="00D00D5B" w:rsidP="0038671E">
      <w:pPr>
        <w:pStyle w:val="a3"/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p w14:paraId="5EC2A959" w14:textId="77777777" w:rsidR="00BD08C0" w:rsidRDefault="00BD08C0" w:rsidP="0038671E">
      <w:pPr>
        <w:pStyle w:val="a3"/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p w14:paraId="15161992" w14:textId="77777777" w:rsidR="0038671E" w:rsidRPr="009E43F4" w:rsidRDefault="0038671E" w:rsidP="0038671E">
      <w:pPr>
        <w:pStyle w:val="a3"/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2.</w:t>
      </w:r>
      <w:r w:rsidRPr="009E43F4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E43F4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Like</w:t>
      </w:r>
      <w:proofErr w:type="spellEnd"/>
      <w:r w:rsidRPr="009E43F4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 xml:space="preserve"> 5:</w:t>
      </w:r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</w:t>
      </w:r>
    </w:p>
    <w:p w14:paraId="3AA50587" w14:textId="208DA693" w:rsidR="0038671E" w:rsidRPr="009E43F4" w:rsidRDefault="0038671E" w:rsidP="009E43F4">
      <w:pPr>
        <w:pStyle w:val="a3"/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Что такое DNS (</w:t>
      </w:r>
      <w:proofErr w:type="spellStart"/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Domain</w:t>
      </w:r>
      <w:proofErr w:type="spellEnd"/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Name</w:t>
      </w:r>
      <w:proofErr w:type="spellEnd"/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) и в чём разница протоколов HTTP/HTTPS и их версий - краткое эссе, своими словами.</w:t>
      </w:r>
    </w:p>
    <w:p w14:paraId="753C092D" w14:textId="1B38F0E5" w:rsidR="0038671E" w:rsidRPr="009E43F4" w:rsidRDefault="0038671E" w:rsidP="009E43F4">
      <w:pPr>
        <w:pStyle w:val="a3"/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p w14:paraId="53C15534" w14:textId="0C08DBCF" w:rsidR="00F67F90" w:rsidRPr="009E43F4" w:rsidRDefault="009A24EF" w:rsidP="009E43F4">
      <w:pPr>
        <w:pStyle w:val="a3"/>
        <w:spacing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266833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DNS (</w:t>
      </w:r>
      <w:proofErr w:type="spellStart"/>
      <w:r w:rsidRPr="00266833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Domain</w:t>
      </w:r>
      <w:proofErr w:type="spellEnd"/>
      <w:r w:rsidRPr="00266833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266833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Name</w:t>
      </w:r>
      <w:proofErr w:type="spellEnd"/>
      <w:r w:rsidRPr="00266833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266833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System</w:t>
      </w:r>
      <w:proofErr w:type="spellEnd"/>
      <w:r w:rsidRPr="00266833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)</w:t>
      </w:r>
      <w:r w:rsidR="00BD08C0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–</w:t>
      </w:r>
      <w:r w:rsidR="00F67F90"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это система, содержащая информацию о каждом </w:t>
      </w:r>
      <w:proofErr w:type="spellStart"/>
      <w:r w:rsidR="00F67F90"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web</w:t>
      </w:r>
      <w:proofErr w:type="spellEnd"/>
      <w:r w:rsidR="00F67F90"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-сайте в Интернете. Каждый сайт имеет свой уникальный IP-адрес, имеющий вид 111.222.111.222, а также доменное имя, например </w:t>
      </w:r>
      <w:r w:rsidR="00BD08C0" w:rsidRPr="00BD08C0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google.com</w:t>
      </w:r>
      <w:r w:rsidR="00F67F90"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 Человеку гораздо проще запомнить доменное имя сайта, нежели набор цифр входящих в IP-адрес. Для этих целей и была разработана система DNS. Подобно записной книжке, в ней хранится таблица соответствия доменного имени сайта и его IP-адреса.</w:t>
      </w:r>
    </w:p>
    <w:p w14:paraId="1557F0B0" w14:textId="26BBFE99" w:rsidR="009E43F4" w:rsidRPr="009E43F4" w:rsidRDefault="009E43F4" w:rsidP="00266833">
      <w:pPr>
        <w:shd w:val="clear" w:color="auto" w:fill="FFFFFF"/>
        <w:spacing w:after="0"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9E43F4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HTTP</w:t>
      </w:r>
      <w:r w:rsidR="00464801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(</w:t>
      </w:r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Аббревиатура расшифровывается как</w:t>
      </w:r>
      <w:r w:rsidR="00464801" w:rsidRPr="00207A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«</w:t>
      </w:r>
      <w:proofErr w:type="spellStart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hypertext</w:t>
      </w:r>
      <w:proofErr w:type="spellEnd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transfer</w:t>
      </w:r>
      <w:proofErr w:type="spellEnd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protocol</w:t>
      </w:r>
      <w:proofErr w:type="spellEnd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»</w:t>
      </w:r>
      <w:r w:rsidR="0026683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-</w:t>
      </w:r>
      <w:r w:rsidR="00266833" w:rsidRPr="00266833">
        <w:rPr>
          <w:rFonts w:ascii="GothamProСustom" w:hAnsi="GothamProСustom"/>
          <w:color w:val="232323"/>
          <w:sz w:val="23"/>
          <w:szCs w:val="23"/>
          <w:shd w:val="clear" w:color="auto" w:fill="FFFFFF"/>
        </w:rPr>
        <w:t xml:space="preserve"> </w:t>
      </w:r>
      <w:r w:rsidR="00266833" w:rsidRPr="0026683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«протокол передачи гипертекста»</w:t>
      </w:r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)</w:t>
      </w:r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— это протокол, в котором описаны правила передачи данных в интернете. Он помогает браузеру загружать веб-страницы, а серверу — получить информацию, которую пользователь ввёл на сайте.</w:t>
      </w:r>
    </w:p>
    <w:p w14:paraId="0D78D040" w14:textId="77777777" w:rsidR="004F56B2" w:rsidRDefault="009E43F4" w:rsidP="004F56B2">
      <w:pPr>
        <w:shd w:val="clear" w:color="auto" w:fill="FFFFFF"/>
        <w:spacing w:after="0"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D00D5B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HTTPS</w:t>
      </w:r>
      <w:r w:rsidRPr="009E43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— это тот же протокол</w:t>
      </w:r>
      <w:r w:rsidR="001A320A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, но с надстройкой безопасности, </w:t>
      </w:r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добавочная буква «S» в аббревиатуре означает «</w:t>
      </w:r>
      <w:proofErr w:type="spellStart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Secure</w:t>
      </w:r>
      <w:proofErr w:type="spellEnd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», то есть «безопасный». Он задействуется для доменов, к которым подключён </w:t>
      </w:r>
      <w:r w:rsidR="009B439E" w:rsidRPr="008817B4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криптографические протоколы</w:t>
      </w:r>
      <w:r w:rsidR="009B439E">
        <w:rPr>
          <w:rFonts w:ascii="GothamProСustom" w:hAnsi="GothamProСustom"/>
          <w:color w:val="232323"/>
          <w:sz w:val="23"/>
          <w:szCs w:val="23"/>
          <w:shd w:val="clear" w:color="auto" w:fill="FFFFFF"/>
        </w:rPr>
        <w:t xml:space="preserve"> </w:t>
      </w:r>
      <w:r w:rsidR="004F56B2" w:rsidRPr="008817B4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SSL</w:t>
      </w:r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Secure</w:t>
      </w:r>
      <w:proofErr w:type="spellEnd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Sockets</w:t>
      </w:r>
      <w:proofErr w:type="spellEnd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Layer</w:t>
      </w:r>
      <w:proofErr w:type="spellEnd"/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- </w:t>
      </w:r>
      <w:r w:rsid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</w:t>
      </w:r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лой защищённых сокетов</w:t>
      </w:r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)</w:t>
      </w:r>
      <w:r w:rsid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и </w:t>
      </w:r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 w:rsidR="008108F9" w:rsidRPr="008817B4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TLS</w:t>
      </w:r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(</w:t>
      </w:r>
      <w:r w:rsidR="008108F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T</w:t>
      </w:r>
      <w:proofErr w:type="spellStart"/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ransport</w:t>
      </w:r>
      <w:proofErr w:type="spellEnd"/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 w:rsidR="008108F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L</w:t>
      </w:r>
      <w:proofErr w:type="spellStart"/>
      <w:r w:rsid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ayer</w:t>
      </w:r>
      <w:proofErr w:type="spellEnd"/>
      <w:r w:rsid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 w:rsidR="008108F9">
        <w:rPr>
          <w:rFonts w:ascii="Comic Sans MS" w:eastAsia="Times New Roman" w:hAnsi="Comic Sans MS" w:cs="Times New Roman"/>
          <w:color w:val="000000"/>
          <w:sz w:val="24"/>
          <w:szCs w:val="24"/>
          <w:lang w:val="en-US" w:eastAsia="ru-RU"/>
        </w:rPr>
        <w:t>S</w:t>
      </w:r>
      <w:proofErr w:type="spellStart"/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ecurity</w:t>
      </w:r>
      <w:proofErr w:type="spellEnd"/>
      <w:r w:rsidR="008108F9" w:rsidRPr="008108F9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- Протокол защиты транспортного уровня)</w:t>
      </w:r>
      <w:r w:rsidR="004F56B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более актуальный на сегодня</w:t>
      </w:r>
      <w:r w:rsidR="00464801" w:rsidRPr="00464801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 В общем, это – защищённая вариация стандартного протокола для конфиденциальной передачи данных, расшифровка которых потребует приватного ключа, хранящегося только на сервере. Шифрование происходит в обе стороны – на приём и передачу, поэтому в промежутке доставки они всегда находятся в зашифрованном виде.</w:t>
      </w:r>
    </w:p>
    <w:p w14:paraId="34A37A86" w14:textId="77777777" w:rsidR="004F56B2" w:rsidRPr="008817B4" w:rsidRDefault="004F56B2" w:rsidP="004F56B2">
      <w:pPr>
        <w:shd w:val="clear" w:color="auto" w:fill="FFFFFF"/>
        <w:spacing w:after="0" w:line="276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4F56B2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В протоколах используются разные порты: </w:t>
      </w:r>
    </w:p>
    <w:p w14:paraId="60FB2C7A" w14:textId="67BAAB31" w:rsidR="004F56B2" w:rsidRDefault="004F56B2" w:rsidP="004F56B2">
      <w:pPr>
        <w:shd w:val="clear" w:color="auto" w:fill="FFFFFF"/>
        <w:spacing w:after="0"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- </w:t>
      </w:r>
      <w:r w:rsidRPr="004F56B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 HTTP применяется порт 80</w:t>
      </w:r>
      <w:r w:rsidR="008817B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 w:rsidR="008817B4" w:rsidRPr="008817B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и никак не отображается в браузере</w:t>
      </w:r>
      <w:r w:rsidRPr="004F56B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, </w:t>
      </w:r>
    </w:p>
    <w:p w14:paraId="58E5806E" w14:textId="07E01BC9" w:rsidR="004F56B2" w:rsidRDefault="004F56B2" w:rsidP="004F56B2">
      <w:pPr>
        <w:shd w:val="clear" w:color="auto" w:fill="FFFFFF"/>
        <w:spacing w:after="0" w:line="276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- </w:t>
      </w:r>
      <w:r w:rsidRPr="004F56B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 HTTPS — 443</w:t>
      </w:r>
      <w:r w:rsidR="008817B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его </w:t>
      </w:r>
      <w:r w:rsidR="008817B4" w:rsidRPr="008817B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название отображается в браузере возле домена с пометкой серого значка замочка</w:t>
      </w:r>
      <w:r w:rsidRPr="004F56B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</w:t>
      </w:r>
    </w:p>
    <w:p w14:paraId="72D3907B" w14:textId="77777777" w:rsid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hAnsi="Comic Sans MS"/>
          <w:sz w:val="24"/>
          <w:szCs w:val="24"/>
        </w:rPr>
      </w:pPr>
    </w:p>
    <w:p w14:paraId="4D437A31" w14:textId="395AA0B1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E20092">
        <w:rPr>
          <w:rFonts w:ascii="Comic Sans MS" w:hAnsi="Comic Sans MS"/>
          <w:b/>
          <w:sz w:val="24"/>
          <w:szCs w:val="24"/>
        </w:rPr>
        <w:t>История развития</w:t>
      </w:r>
      <w:r>
        <w:rPr>
          <w:rFonts w:ascii="Comic Sans MS" w:hAnsi="Comic Sans MS"/>
          <w:b/>
          <w:sz w:val="24"/>
          <w:szCs w:val="24"/>
        </w:rPr>
        <w:t>.</w:t>
      </w:r>
    </w:p>
    <w:p w14:paraId="7AB9C97A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HTTP/0.9</w:t>
      </w:r>
    </w:p>
    <w:p w14:paraId="44734AE6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HTTP был предложен в марте </w:t>
      </w:r>
      <w:hyperlink r:id="rId8" w:tooltip="1991 год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1991 года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</w:t>
      </w:r>
      <w:hyperlink r:id="rId9" w:tooltip="Бернерс-Ли, Тим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 xml:space="preserve">Тимом </w:t>
        </w:r>
        <w:proofErr w:type="spellStart"/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Бернерсом</w:t>
        </w:r>
        <w:proofErr w:type="spellEnd"/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-Ли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, работавшим тогда в </w:t>
      </w:r>
      <w:hyperlink r:id="rId10" w:tooltip="CERN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CERN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, как механизм для доступа к документам в </w:t>
      </w:r>
      <w:hyperlink r:id="rId11" w:tooltip="Интернет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Интернете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и облегчения навигации посредством использования </w:t>
      </w:r>
      <w:hyperlink r:id="rId12" w:tooltip="Гипертекст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гипертекста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 Самая ранняя версия протокола HTTP/0.9 была впервые опубликована в январе </w:t>
      </w:r>
      <w:hyperlink r:id="rId13" w:tooltip="1992 год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1992 года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 (хотя </w:t>
      </w:r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lastRenderedPageBreak/>
        <w:t>реализация датируется </w:t>
      </w:r>
      <w:hyperlink r:id="rId14" w:tooltip="1990 год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1990 годом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). Спецификация протокола привела к упорядочению правил взаимодействия между клиентами и серверами HTTP, а также чёткому разделению функций между этими двумя компонентами. Были задокументированы основные </w:t>
      </w:r>
      <w:hyperlink r:id="rId15" w:tooltip="Синтаксис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синтаксические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и </w:t>
      </w:r>
      <w:hyperlink r:id="rId16" w:tooltip="Семантика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семантические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положения.</w:t>
      </w:r>
    </w:p>
    <w:p w14:paraId="160D43E1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HTTP/1.0</w:t>
      </w:r>
    </w:p>
    <w:p w14:paraId="15F1DEEA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 мае </w:t>
      </w:r>
      <w:hyperlink r:id="rId17" w:tooltip="1996 год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1996 года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для практической реализации HTTP был выпущен информационный документ </w:t>
      </w:r>
      <w:hyperlink r:id="rId18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RFC 1945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, что послужило основой для реализации большинства компонентов HTTP/1.0.</w:t>
      </w:r>
    </w:p>
    <w:p w14:paraId="7B01781E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HTTP/1.1</w:t>
      </w:r>
    </w:p>
    <w:p w14:paraId="026A112F" w14:textId="220B0C52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Современная версия протокола; принята в июне </w:t>
      </w:r>
      <w:hyperlink r:id="rId19" w:tooltip="1999 год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1999 года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 Новым в этой версии был режим «постоянного соединения»: </w:t>
      </w:r>
      <w:hyperlink r:id="rId20" w:tooltip="TCP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TCP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-соединение может оставаться открытым после отправки ответа на запрос, что позволяет посылать несколько запросов за одно соединение. Клиент теперь обязан посылать информацию об имени </w:t>
      </w:r>
      <w:hyperlink r:id="rId21" w:tooltip="Хост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хоста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, к которому он обращается, что сделало возможной более простую организацию </w:t>
      </w:r>
      <w:hyperlink r:id="rId22" w:tooltip="Виртуальный хостинг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виртуального хостинга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</w:t>
      </w:r>
    </w:p>
    <w:p w14:paraId="3A21FC56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HTTP/2</w:t>
      </w:r>
    </w:p>
    <w:p w14:paraId="44DA34EE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Основная статья: </w:t>
      </w:r>
      <w:hyperlink r:id="rId23" w:tooltip="HTTP/2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HTTP/2</w:t>
        </w:r>
      </w:hyperlink>
    </w:p>
    <w:p w14:paraId="022D5619" w14:textId="10D9AFAB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11 февраля </w:t>
      </w:r>
      <w:hyperlink r:id="rId24" w:tooltip="2015 год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2015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года опубликованы финальные версии черновика следующей версии протокола. В отличие от предыдущих версий, протокол HTTP/2 является </w:t>
      </w:r>
      <w:hyperlink r:id="rId25" w:tooltip="Бинарный код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бинарным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 Среди ключевых особенностей: </w:t>
      </w:r>
      <w:hyperlink r:id="rId26" w:tooltip="Мультиплексирование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мультиплексирование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запросов, расстановка приоритетов для запросов, сжатие заголовков, загрузка нескольких элементов параллельно посредством одного </w:t>
      </w:r>
      <w:hyperlink r:id="rId27" w:tooltip="TCP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TCP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-соединения, поддержка проактивных </w:t>
      </w:r>
      <w:hyperlink r:id="rId28" w:tooltip="Push-уведомления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push-уведомлений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со стороны сервера.</w:t>
      </w:r>
    </w:p>
    <w:p w14:paraId="204CA313" w14:textId="7777777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E20092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HTTP/3</w:t>
      </w:r>
    </w:p>
    <w:p w14:paraId="3718C6E7" w14:textId="2A70EDE7" w:rsidR="00E20092" w:rsidRPr="00E20092" w:rsidRDefault="00E20092" w:rsidP="00E20092">
      <w:pPr>
        <w:shd w:val="clear" w:color="auto" w:fill="FFFFFF"/>
        <w:spacing w:after="24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hyperlink r:id="rId29" w:tooltip="HTTP/3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HTTP/3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– предлагаемый последователь HTTP/2, который уже используется в Веб на основе </w:t>
      </w:r>
      <w:hyperlink r:id="rId30" w:tooltip="User Datagram Protocol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UDP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вместо </w:t>
      </w:r>
      <w:hyperlink r:id="rId31" w:tooltip="Transmission Control Protocol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TCP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в качестве транспортного протокола. Как и HTTP/2, он не объявляет устаревшими предыдущие основные версии протокола. Поддержка HTTP/3 была добавлена в </w:t>
      </w:r>
      <w:hyperlink r:id="rId32" w:tooltip="Cloudflare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Cloudflare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и </w:t>
      </w:r>
      <w:hyperlink r:id="rId33" w:tooltip="Google Chrome" w:history="1">
        <w:r w:rsidRPr="00E20092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>Google Chrome</w:t>
        </w:r>
      </w:hyperlink>
      <w:r w:rsidRPr="00E2009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в сентябре 2019 года и может быть включена в стабильных версиях Chrome и Firefox.</w:t>
      </w:r>
    </w:p>
    <w:p w14:paraId="48431684" w14:textId="50C3AFAD" w:rsidR="00986A81" w:rsidRDefault="00AA7887" w:rsidP="00986A81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AA788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Использование HTTPS позволяет обезопасить пользовательские банковские транзакции и передачу другой личной информации вроде реквизитов, регистрационных данных пользователей соцсетей, магазинов и т. д. Даже если злоумышленник перехватит информацию, он попросту не сможет её расшифровать без ключа. Наличие подключенного HTTPS может быть учтено при ранжировании, поскольку поисковики считают использование защищенного HTTPS-протокола признаком заботы владельца о важной характеристике любого сайта – безопасности передачи данных.</w:t>
      </w:r>
    </w:p>
    <w:p w14:paraId="7E3764FF" w14:textId="77777777" w:rsidR="00986A81" w:rsidRDefault="00986A81" w:rsidP="00986A81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p w14:paraId="36C989E2" w14:textId="77777777" w:rsidR="00986A81" w:rsidRPr="00986A81" w:rsidRDefault="00986A81" w:rsidP="00986A81">
      <w:pPr>
        <w:spacing w:after="0" w:line="276" w:lineRule="auto"/>
        <w:ind w:left="-284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</w:pPr>
      <w:r w:rsidRPr="00986A81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lastRenderedPageBreak/>
        <w:t>3. Как можно протестировать яйцо? </w:t>
      </w:r>
    </w:p>
    <w:p w14:paraId="6CBB8662" w14:textId="77777777" w:rsidR="00986A81" w:rsidRPr="00986A81" w:rsidRDefault="00986A81" w:rsidP="00986A81">
      <w:pPr>
        <w:pStyle w:val="a3"/>
        <w:numPr>
          <w:ilvl w:val="0"/>
          <w:numId w:val="1"/>
        </w:numPr>
        <w:spacing w:after="0" w:line="276" w:lineRule="auto"/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</w:pPr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>Тест-план (загляни в лекцию если забы</w:t>
      </w:r>
      <w:proofErr w:type="gramStart"/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>л(</w:t>
      </w:r>
      <w:proofErr w:type="gramEnd"/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>а))</w:t>
      </w:r>
    </w:p>
    <w:p w14:paraId="711F41EE" w14:textId="4DF04FB6" w:rsidR="00986A81" w:rsidRPr="00986A81" w:rsidRDefault="000C321C" w:rsidP="00986A81">
      <w:pPr>
        <w:pStyle w:val="a3"/>
        <w:numPr>
          <w:ilvl w:val="0"/>
          <w:numId w:val="1"/>
        </w:numPr>
        <w:spacing w:after="0" w:line="276" w:lineRule="auto"/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</w:pPr>
      <w:hyperlink r:id="rId34" w:history="1">
        <w:r w:rsidRPr="00C754AB">
          <w:rPr>
            <w:rStyle w:val="a4"/>
            <w:rFonts w:ascii="Comic Sans MS" w:eastAsia="Times New Roman" w:hAnsi="Comic Sans MS" w:cs="Times New Roman"/>
            <w:bCs/>
            <w:sz w:val="24"/>
            <w:szCs w:val="24"/>
            <w:lang w:eastAsia="ru-RU"/>
          </w:rPr>
          <w:t>https://veraksoff.info/test-plan/#chto-takoe-test-plan</w:t>
        </w:r>
      </w:hyperlink>
    </w:p>
    <w:p w14:paraId="573129B1" w14:textId="77777777" w:rsidR="00986A81" w:rsidRPr="00986A81" w:rsidRDefault="00986A81" w:rsidP="00986A81">
      <w:pPr>
        <w:pStyle w:val="a3"/>
        <w:numPr>
          <w:ilvl w:val="0"/>
          <w:numId w:val="1"/>
        </w:numPr>
        <w:spacing w:after="0" w:line="276" w:lineRule="auto"/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</w:pPr>
      <w:proofErr w:type="gramStart"/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>Тест-кейсы</w:t>
      </w:r>
      <w:proofErr w:type="gramEnd"/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 xml:space="preserve"> (15 и более)</w:t>
      </w:r>
    </w:p>
    <w:p w14:paraId="14194A3D" w14:textId="77777777" w:rsidR="00986A81" w:rsidRPr="00986A81" w:rsidRDefault="00986A81" w:rsidP="00986A81">
      <w:pPr>
        <w:pStyle w:val="a3"/>
        <w:numPr>
          <w:ilvl w:val="0"/>
          <w:numId w:val="1"/>
        </w:numPr>
        <w:spacing w:after="0" w:line="276" w:lineRule="auto"/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</w:pPr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 xml:space="preserve">Попробуйте в </w:t>
      </w:r>
      <w:hyperlink r:id="rId35" w:history="1">
        <w:proofErr w:type="spellStart"/>
        <w:r w:rsidRPr="00986A81">
          <w:rPr>
            <w:rFonts w:ascii="Comic Sans MS" w:eastAsia="Times New Roman" w:hAnsi="Comic Sans MS" w:cs="Times New Roman"/>
            <w:bCs/>
            <w:color w:val="000000"/>
            <w:sz w:val="24"/>
            <w:szCs w:val="24"/>
            <w:lang w:eastAsia="ru-RU"/>
          </w:rPr>
          <w:t>EveryQA</w:t>
        </w:r>
        <w:proofErr w:type="spellEnd"/>
      </w:hyperlink>
    </w:p>
    <w:p w14:paraId="2941BEF5" w14:textId="77777777" w:rsidR="00986A81" w:rsidRPr="00986A81" w:rsidRDefault="00986A81" w:rsidP="00986A81">
      <w:pPr>
        <w:pStyle w:val="a3"/>
        <w:numPr>
          <w:ilvl w:val="0"/>
          <w:numId w:val="1"/>
        </w:numPr>
        <w:spacing w:after="0" w:line="276" w:lineRule="auto"/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</w:pPr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 xml:space="preserve">Логин - Ваш </w:t>
      </w:r>
      <w:proofErr w:type="spellStart"/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>Email</w:t>
      </w:r>
      <w:proofErr w:type="spellEnd"/>
    </w:p>
    <w:p w14:paraId="273E067D" w14:textId="0E9A3A31" w:rsidR="0034323B" w:rsidRPr="00A77315" w:rsidRDefault="00986A81" w:rsidP="00A77315">
      <w:pPr>
        <w:pStyle w:val="a3"/>
        <w:numPr>
          <w:ilvl w:val="0"/>
          <w:numId w:val="1"/>
        </w:numPr>
        <w:spacing w:after="0" w:line="276" w:lineRule="auto"/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</w:pPr>
      <w:r w:rsidRPr="00986A81">
        <w:rPr>
          <w:rFonts w:ascii="Comic Sans MS" w:eastAsia="Times New Roman" w:hAnsi="Comic Sans MS" w:cs="Times New Roman"/>
          <w:bCs/>
          <w:color w:val="000000"/>
          <w:sz w:val="24"/>
          <w:szCs w:val="24"/>
          <w:lang w:eastAsia="ru-RU"/>
        </w:rPr>
        <w:t>Пароль - 123456</w:t>
      </w:r>
    </w:p>
    <w:p w14:paraId="2E2A9315" w14:textId="23092B45" w:rsidR="00986A81" w:rsidRPr="00A77315" w:rsidRDefault="0034323B" w:rsidP="00986A81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ru-RU"/>
        </w:rPr>
      </w:pPr>
      <w:r w:rsidRPr="00A77315">
        <w:rPr>
          <w:rFonts w:ascii="Comic Sans MS" w:eastAsia="Times New Roman" w:hAnsi="Comic Sans MS" w:cs="Times New Roman"/>
          <w:b/>
          <w:color w:val="000000"/>
          <w:sz w:val="24"/>
          <w:szCs w:val="24"/>
          <w:u w:val="single"/>
          <w:lang w:eastAsia="ru-RU"/>
        </w:rPr>
        <w:t>Тестирование Яйца</w:t>
      </w:r>
    </w:p>
    <w:p w14:paraId="0E149AC6" w14:textId="486F8F2B" w:rsidR="003930F7" w:rsidRPr="005D319E" w:rsidRDefault="003930F7" w:rsidP="00986A81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Проверить на пригодность употребления в пищу</w:t>
      </w:r>
      <w:r w:rsidRPr="005D319E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куриного яйца</w:t>
      </w:r>
      <w:r w:rsidR="000831EF" w:rsidRPr="005D319E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 xml:space="preserve"> категории </w:t>
      </w:r>
      <w:proofErr w:type="gramStart"/>
      <w:r w:rsidR="000831EF" w:rsidRPr="005D319E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С</w:t>
      </w:r>
      <w:r w:rsidR="005D319E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В</w:t>
      </w:r>
      <w:proofErr w:type="gramEnd"/>
    </w:p>
    <w:p w14:paraId="77E0B8F1" w14:textId="228E81A1" w:rsidR="003930F7" w:rsidRPr="003930F7" w:rsidRDefault="003930F7" w:rsidP="003930F7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Тестировщик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–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Нелли Комник</w:t>
      </w:r>
    </w:p>
    <w:p w14:paraId="0323FBD4" w14:textId="77777777" w:rsidR="003930F7" w:rsidRPr="003930F7" w:rsidRDefault="003930F7" w:rsidP="003930F7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Объект тестировния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– яйцо куриное</w:t>
      </w:r>
    </w:p>
    <w:p w14:paraId="16809450" w14:textId="04D3E79B" w:rsidR="003930F7" w:rsidRPr="003930F7" w:rsidRDefault="003930F7" w:rsidP="003930F7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Дата тестирования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- 1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7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.02.2021</w:t>
      </w:r>
    </w:p>
    <w:p w14:paraId="5BB17C1B" w14:textId="46DE70B7" w:rsidR="003930F7" w:rsidRPr="005D319E" w:rsidRDefault="003930F7" w:rsidP="005D319E">
      <w:pPr>
        <w:spacing w:after="0" w:line="240" w:lineRule="auto"/>
        <w:ind w:left="-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Т</w:t>
      </w:r>
      <w:r w:rsidR="005D319E" w:rsidRPr="005D319E">
        <w:rPr>
          <w:rFonts w:ascii="Comic Sans MS" w:eastAsia="Times New Roman" w:hAnsi="Comic Sans MS" w:cs="Times New Roman"/>
          <w:color w:val="000000"/>
          <w:sz w:val="24"/>
          <w:szCs w:val="24"/>
          <w:u w:val="single"/>
          <w:lang w:eastAsia="ru-RU"/>
        </w:rPr>
        <w:t>ребование к продукту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: яйцо куриное </w:t>
      </w:r>
      <w:r w:rsidR="005D319E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компании АО «Птицефабрика «Евсинская»», 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должно быть све</w:t>
      </w:r>
      <w:r w:rsidR="005D319E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жим, соответствовать категории СВ</w:t>
      </w:r>
      <w:r w:rsidR="000831EF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(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категория</w:t>
      </w:r>
      <w:r w:rsidR="000831EF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r w:rsidR="005D319E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высшая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), иметь вес не менее </w:t>
      </w:r>
      <w:smartTag w:uri="urn:schemas-microsoft-com:office:smarttags" w:element="metricconverter">
        <w:smartTagPr>
          <w:attr w:name="ProductID" w:val="75 г"/>
        </w:smartTagPr>
        <w:r w:rsidRPr="005D319E">
          <w:rPr>
            <w:rFonts w:ascii="Comic Sans MS" w:eastAsia="Times New Roman" w:hAnsi="Comic Sans MS" w:cs="Times New Roman"/>
            <w:sz w:val="24"/>
            <w:szCs w:val="24"/>
            <w:lang w:eastAsia="ru-RU"/>
          </w:rPr>
          <w:t>75</w:t>
        </w:r>
        <w:r w:rsidRPr="003930F7">
          <w:rPr>
            <w:rFonts w:ascii="Comic Sans MS" w:eastAsia="Times New Roman" w:hAnsi="Comic Sans MS" w:cs="Times New Roman"/>
            <w:color w:val="000000"/>
            <w:sz w:val="24"/>
            <w:szCs w:val="24"/>
            <w:lang w:eastAsia="ru-RU"/>
          </w:rPr>
          <w:t xml:space="preserve"> г</w:t>
        </w:r>
      </w:smartTag>
      <w:r w:rsidR="000831EF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., белую, ровную скорлупу без дефектов и трещин,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быть безопасным при употреблении в пищу, поддаваться варке в течени</w:t>
      </w:r>
      <w:proofErr w:type="gramStart"/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и</w:t>
      </w:r>
      <w:proofErr w:type="gramEnd"/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10 мин. в воде при температуре кипения</w:t>
      </w:r>
      <w:r w:rsidR="000831EF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,</w:t>
      </w:r>
      <w:r w:rsidR="005D319E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обжарке на сковороде при средн</w:t>
      </w:r>
      <w:r w:rsidR="000831EF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ей температуре нагрева</w:t>
      </w:r>
      <w:r w:rsidRPr="003930F7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</w:t>
      </w:r>
    </w:p>
    <w:p w14:paraId="20D91224" w14:textId="2F5B46A2" w:rsidR="003930F7" w:rsidRDefault="0034323B" w:rsidP="003930F7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</w:pPr>
      <w:r w:rsidRPr="004A6458"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  <w:t>Тест-план:</w:t>
      </w:r>
    </w:p>
    <w:p w14:paraId="77588107" w14:textId="7A351D61" w:rsidR="003262A4" w:rsidRPr="00A77315" w:rsidRDefault="003262A4" w:rsidP="003930F7">
      <w:pPr>
        <w:spacing w:before="100" w:beforeAutospacing="1" w:after="100" w:afterAutospacing="1" w:line="240" w:lineRule="auto"/>
        <w:ind w:left="-284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</w:pPr>
      <w:r w:rsidRPr="00A773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Тестирование пользовательского интерфейса</w:t>
      </w:r>
      <w:r w:rsidRPr="00A77315">
        <w:rPr>
          <w:rFonts w:ascii="Comic Sans MS" w:eastAsia="Times New Roman" w:hAnsi="Comic Sans MS" w:cs="Times New Roman"/>
          <w:b/>
          <w:color w:val="000000"/>
          <w:sz w:val="24"/>
          <w:szCs w:val="24"/>
          <w:lang w:eastAsia="ru-RU"/>
        </w:rPr>
        <w:t>:</w:t>
      </w:r>
    </w:p>
    <w:p w14:paraId="61DA3E83" w14:textId="4FA79B82" w:rsidR="003262A4" w:rsidRPr="003262A4" w:rsidRDefault="003262A4" w:rsidP="003262A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3262A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Производитель (фирма</w:t>
      </w:r>
      <w:r w:rsidR="00A773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)</w:t>
      </w:r>
    </w:p>
    <w:p w14:paraId="7655F5E8" w14:textId="3FED45CE" w:rsidR="009F5F52" w:rsidRDefault="003262A4" w:rsidP="009F5F5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3262A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Категория: </w:t>
      </w:r>
      <w:proofErr w:type="gramStart"/>
      <w:r w:rsidR="005F2CC3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СВ</w:t>
      </w:r>
      <w:proofErr w:type="gramEnd"/>
    </w:p>
    <w:p w14:paraId="7EB425F9" w14:textId="2837037B" w:rsidR="003262A4" w:rsidRDefault="009F5F52" w:rsidP="009F5F5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9F5F5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Свежеть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: д</w:t>
      </w:r>
      <w:r w:rsidRPr="009F5F5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ата выпуска</w:t>
      </w:r>
    </w:p>
    <w:p w14:paraId="6F8511E8" w14:textId="06CD3268" w:rsidR="009F5F52" w:rsidRDefault="009F5F52" w:rsidP="009F5F5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9F5F5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Свежеть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погружение яйца в воду</w:t>
      </w:r>
    </w:p>
    <w:p w14:paraId="5F0CE199" w14:textId="19F35145" w:rsidR="009F5F52" w:rsidRDefault="009F5F52" w:rsidP="009F5F5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9F5F5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Свежеть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проверка белка и желтка </w:t>
      </w:r>
    </w:p>
    <w:p w14:paraId="0E63E9AC" w14:textId="23CA334A" w:rsidR="009F5F52" w:rsidRDefault="009F5F52" w:rsidP="009F5F5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9F5F52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Свежеть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встряхивание яйца</w:t>
      </w:r>
    </w:p>
    <w:p w14:paraId="549D2977" w14:textId="2B863C1A" w:rsidR="00666437" w:rsidRPr="009F5F52" w:rsidRDefault="00666437" w:rsidP="009F5F52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Свежесть: проверка с использованием овоскопа</w:t>
      </w:r>
      <w:bookmarkStart w:id="0" w:name="_GoBack"/>
      <w:bookmarkEnd w:id="0"/>
    </w:p>
    <w:p w14:paraId="35AEF1D1" w14:textId="77777777" w:rsidR="00A77315" w:rsidRPr="00A77315" w:rsidRDefault="003262A4" w:rsidP="003262A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</w:pPr>
      <w:r w:rsidRPr="003262A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Целое без повреждений и сколов</w:t>
      </w:r>
    </w:p>
    <w:p w14:paraId="62B4FFA2" w14:textId="22F1CAA2" w:rsidR="003262A4" w:rsidRPr="00A77315" w:rsidRDefault="00A77315" w:rsidP="003262A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</w:pPr>
      <w:r w:rsidRPr="005F296B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Овальное, большое, белое</w:t>
      </w:r>
      <w:r w:rsidR="003262A4" w:rsidRPr="003262A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</w:p>
    <w:p w14:paraId="07756F69" w14:textId="2184744D" w:rsidR="00A77315" w:rsidRPr="00A77315" w:rsidRDefault="00A77315" w:rsidP="003262A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Скорлупа, белок, желток</w:t>
      </w:r>
    </w:p>
    <w:p w14:paraId="716E609F" w14:textId="1A376A72" w:rsidR="00A77315" w:rsidRPr="003262A4" w:rsidRDefault="00A77315" w:rsidP="003262A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bCs/>
          <w:color w:val="000000"/>
          <w:sz w:val="24"/>
          <w:szCs w:val="24"/>
          <w:u w:val="single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Вес</w:t>
      </w:r>
    </w:p>
    <w:p w14:paraId="1E9D0106" w14:textId="36E1531A" w:rsidR="009F5F52" w:rsidRPr="00FA6939" w:rsidRDefault="00A77315" w:rsidP="00FA6939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</w:pPr>
      <w:r w:rsidRPr="00A7731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Функциональное тестирование:</w:t>
      </w:r>
    </w:p>
    <w:p w14:paraId="0CCC3503" w14:textId="77777777" w:rsidR="00A77315" w:rsidRDefault="00A77315" w:rsidP="00A7731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Вареное</w:t>
      </w:r>
    </w:p>
    <w:p w14:paraId="111A791A" w14:textId="77777777" w:rsidR="00A77315" w:rsidRDefault="00A77315" w:rsidP="00A7731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Жареное</w:t>
      </w:r>
    </w:p>
    <w:p w14:paraId="3FA49916" w14:textId="77777777" w:rsidR="00A77315" w:rsidRDefault="00A77315" w:rsidP="00A7731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Сырое</w:t>
      </w:r>
    </w:p>
    <w:p w14:paraId="7A50EAB1" w14:textId="255AAC55" w:rsidR="005F630C" w:rsidRPr="005E77A5" w:rsidRDefault="00A77315" w:rsidP="005E77A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0" w:hanging="284"/>
        <w:jc w:val="both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Замороженное</w:t>
      </w:r>
    </w:p>
    <w:sectPr w:rsidR="005F630C" w:rsidRPr="005E77A5" w:rsidSect="005E77A5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thamProСust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413"/>
    <w:multiLevelType w:val="hybridMultilevel"/>
    <w:tmpl w:val="480A011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AC13B76"/>
    <w:multiLevelType w:val="hybridMultilevel"/>
    <w:tmpl w:val="B65C615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183279E2"/>
    <w:multiLevelType w:val="hybridMultilevel"/>
    <w:tmpl w:val="1DB86E7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26B53894"/>
    <w:multiLevelType w:val="multilevel"/>
    <w:tmpl w:val="8AC2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A84887"/>
    <w:multiLevelType w:val="multilevel"/>
    <w:tmpl w:val="46E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9B6669"/>
    <w:multiLevelType w:val="multilevel"/>
    <w:tmpl w:val="4B9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203D0"/>
    <w:multiLevelType w:val="hybridMultilevel"/>
    <w:tmpl w:val="0B401A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3A103A73"/>
    <w:multiLevelType w:val="hybridMultilevel"/>
    <w:tmpl w:val="3954BE88"/>
    <w:lvl w:ilvl="0" w:tplc="041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77801E3"/>
    <w:multiLevelType w:val="multilevel"/>
    <w:tmpl w:val="26EA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DB680E"/>
    <w:multiLevelType w:val="multilevel"/>
    <w:tmpl w:val="737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00A59"/>
    <w:multiLevelType w:val="hybridMultilevel"/>
    <w:tmpl w:val="503A4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0F"/>
    <w:rsid w:val="000657DD"/>
    <w:rsid w:val="000831EF"/>
    <w:rsid w:val="000C321C"/>
    <w:rsid w:val="000F0E4A"/>
    <w:rsid w:val="00195E2F"/>
    <w:rsid w:val="001A320A"/>
    <w:rsid w:val="00207A1F"/>
    <w:rsid w:val="002161F4"/>
    <w:rsid w:val="00266833"/>
    <w:rsid w:val="00281B57"/>
    <w:rsid w:val="003262A4"/>
    <w:rsid w:val="003375F0"/>
    <w:rsid w:val="0034323B"/>
    <w:rsid w:val="0038671E"/>
    <w:rsid w:val="003930F7"/>
    <w:rsid w:val="00454849"/>
    <w:rsid w:val="00462460"/>
    <w:rsid w:val="00464801"/>
    <w:rsid w:val="004A6458"/>
    <w:rsid w:val="004F56B2"/>
    <w:rsid w:val="005244C0"/>
    <w:rsid w:val="00542EC5"/>
    <w:rsid w:val="005D319E"/>
    <w:rsid w:val="005E77A5"/>
    <w:rsid w:val="005F296B"/>
    <w:rsid w:val="005F2CC3"/>
    <w:rsid w:val="005F630C"/>
    <w:rsid w:val="00655991"/>
    <w:rsid w:val="00666437"/>
    <w:rsid w:val="0073650F"/>
    <w:rsid w:val="00754408"/>
    <w:rsid w:val="007971A7"/>
    <w:rsid w:val="007C3B76"/>
    <w:rsid w:val="007E6282"/>
    <w:rsid w:val="007F033D"/>
    <w:rsid w:val="008108F9"/>
    <w:rsid w:val="00870239"/>
    <w:rsid w:val="008817B4"/>
    <w:rsid w:val="008E0382"/>
    <w:rsid w:val="00920F22"/>
    <w:rsid w:val="00986A81"/>
    <w:rsid w:val="009A24EF"/>
    <w:rsid w:val="009B439E"/>
    <w:rsid w:val="009E43F4"/>
    <w:rsid w:val="009F5F52"/>
    <w:rsid w:val="00A50B5D"/>
    <w:rsid w:val="00A670EA"/>
    <w:rsid w:val="00A77315"/>
    <w:rsid w:val="00AA7887"/>
    <w:rsid w:val="00AE21F5"/>
    <w:rsid w:val="00B26199"/>
    <w:rsid w:val="00BD08C0"/>
    <w:rsid w:val="00BE5E6D"/>
    <w:rsid w:val="00C90C23"/>
    <w:rsid w:val="00CE584E"/>
    <w:rsid w:val="00CE7873"/>
    <w:rsid w:val="00D00D5B"/>
    <w:rsid w:val="00D9275F"/>
    <w:rsid w:val="00E20092"/>
    <w:rsid w:val="00E245A5"/>
    <w:rsid w:val="00EE69D9"/>
    <w:rsid w:val="00EF3E1D"/>
    <w:rsid w:val="00F67F90"/>
    <w:rsid w:val="00FA6939"/>
    <w:rsid w:val="00FC6E67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7C9EA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99"/>
  </w:style>
  <w:style w:type="paragraph" w:styleId="2">
    <w:name w:val="heading 2"/>
    <w:basedOn w:val="a"/>
    <w:link w:val="20"/>
    <w:uiPriority w:val="9"/>
    <w:qFormat/>
    <w:rsid w:val="00337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4E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9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F630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5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0D5B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rsid w:val="00E20092"/>
  </w:style>
  <w:style w:type="character" w:customStyle="1" w:styleId="mw-editsection">
    <w:name w:val="mw-editsection"/>
    <w:basedOn w:val="a0"/>
    <w:rsid w:val="00E20092"/>
  </w:style>
  <w:style w:type="character" w:customStyle="1" w:styleId="mw-editsection-bracket">
    <w:name w:val="mw-editsection-bracket"/>
    <w:basedOn w:val="a0"/>
    <w:rsid w:val="00E20092"/>
  </w:style>
  <w:style w:type="character" w:customStyle="1" w:styleId="mw-editsection-divider">
    <w:name w:val="mw-editsection-divider"/>
    <w:basedOn w:val="a0"/>
    <w:rsid w:val="00E20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99"/>
  </w:style>
  <w:style w:type="paragraph" w:styleId="2">
    <w:name w:val="heading 2"/>
    <w:basedOn w:val="a"/>
    <w:link w:val="20"/>
    <w:uiPriority w:val="9"/>
    <w:qFormat/>
    <w:rsid w:val="00337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4E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9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F630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375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0D5B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rsid w:val="00E20092"/>
  </w:style>
  <w:style w:type="character" w:customStyle="1" w:styleId="mw-editsection">
    <w:name w:val="mw-editsection"/>
    <w:basedOn w:val="a0"/>
    <w:rsid w:val="00E20092"/>
  </w:style>
  <w:style w:type="character" w:customStyle="1" w:styleId="mw-editsection-bracket">
    <w:name w:val="mw-editsection-bracket"/>
    <w:basedOn w:val="a0"/>
    <w:rsid w:val="00E20092"/>
  </w:style>
  <w:style w:type="character" w:customStyle="1" w:styleId="mw-editsection-divider">
    <w:name w:val="mw-editsection-divider"/>
    <w:basedOn w:val="a0"/>
    <w:rsid w:val="00E2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1992_%D0%B3%D0%BE%D0%B4" TargetMode="External"/><Relationship Id="rId18" Type="http://schemas.openxmlformats.org/officeDocument/2006/relationships/hyperlink" Target="https://tools.ietf.org/html/rfc1945" TargetMode="External"/><Relationship Id="rId26" Type="http://schemas.openxmlformats.org/officeDocument/2006/relationships/hyperlink" Target="https://ru.wikipedia.org/wiki/%D0%9C%D1%83%D0%BB%D1%8C%D1%82%D0%B8%D0%BF%D0%BB%D0%B5%D0%BA%D1%81%D0%B8%D1%80%D0%BE%D0%B2%D0%B0%D0%BD%D0%B8%D0%B5" TargetMode="External"/><Relationship Id="rId21" Type="http://schemas.openxmlformats.org/officeDocument/2006/relationships/hyperlink" Target="https://ru.wikipedia.org/wiki/%D0%A5%D0%BE%D1%81%D1%82" TargetMode="External"/><Relationship Id="rId34" Type="http://schemas.openxmlformats.org/officeDocument/2006/relationships/hyperlink" Target="https://veraksoff.info/test-plan/#chto-takoe-test-plan" TargetMode="External"/><Relationship Id="rId7" Type="http://schemas.openxmlformats.org/officeDocument/2006/relationships/hyperlink" Target="https://vc.ru/p/new-russian-post-ceo" TargetMode="External"/><Relationship Id="rId12" Type="http://schemas.openxmlformats.org/officeDocument/2006/relationships/hyperlink" Target="https://ru.wikipedia.org/wiki/%D0%93%D0%B8%D0%BF%D0%B5%D1%80%D1%82%D0%B5%D0%BA%D1%81%D1%82" TargetMode="External"/><Relationship Id="rId17" Type="http://schemas.openxmlformats.org/officeDocument/2006/relationships/hyperlink" Target="https://ru.wikipedia.org/wiki/1996_%D0%B3%D0%BE%D0%B4" TargetMode="External"/><Relationship Id="rId25" Type="http://schemas.openxmlformats.org/officeDocument/2006/relationships/hyperlink" Target="https://ru.wikipedia.org/wiki/%D0%91%D0%B8%D0%BD%D0%B0%D1%80%D0%BD%D1%8B%D0%B9_%D0%BA%D0%BE%D0%B4" TargetMode="External"/><Relationship Id="rId33" Type="http://schemas.openxmlformats.org/officeDocument/2006/relationships/hyperlink" Target="https://ru.wikipedia.org/wiki/Google_Chr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0%BC%D0%B0%D0%BD%D1%82%D0%B8%D0%BA%D0%B0" TargetMode="External"/><Relationship Id="rId20" Type="http://schemas.openxmlformats.org/officeDocument/2006/relationships/hyperlink" Target="https://ru.wikipedia.org/wiki/TCP" TargetMode="External"/><Relationship Id="rId29" Type="http://schemas.openxmlformats.org/officeDocument/2006/relationships/hyperlink" Target="https://ru.wikipedia.org/wiki/HTTP/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8%D0%BD%D1%82%D0%B5%D1%80%D0%BD%D0%B5%D1%82" TargetMode="External"/><Relationship Id="rId24" Type="http://schemas.openxmlformats.org/officeDocument/2006/relationships/hyperlink" Target="https://ru.wikipedia.org/wiki/2015_%D0%B3%D0%BE%D0%B4" TargetMode="External"/><Relationship Id="rId32" Type="http://schemas.openxmlformats.org/officeDocument/2006/relationships/hyperlink" Target="https://ru.wikipedia.org/wiki/Cloudflare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1%D0%B8%D0%BD%D1%82%D0%B0%D0%BA%D1%81%D0%B8%D1%81" TargetMode="External"/><Relationship Id="rId23" Type="http://schemas.openxmlformats.org/officeDocument/2006/relationships/hyperlink" Target="https://ru.wikipedia.org/wiki/HTTP/2" TargetMode="External"/><Relationship Id="rId28" Type="http://schemas.openxmlformats.org/officeDocument/2006/relationships/hyperlink" Target="https://ru.wikipedia.org/wiki/Push-%D1%83%D0%B2%D0%B5%D0%B4%D0%BE%D0%BC%D0%BB%D0%B5%D0%BD%D0%B8%D1%8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CERN" TargetMode="External"/><Relationship Id="rId19" Type="http://schemas.openxmlformats.org/officeDocument/2006/relationships/hyperlink" Target="https://ru.wikipedia.org/wiki/1999_%D0%B3%D0%BE%D0%B4" TargetMode="External"/><Relationship Id="rId31" Type="http://schemas.openxmlformats.org/officeDocument/2006/relationships/hyperlink" Target="https://ru.wikipedia.org/wiki/Transmission_Control_Protoco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1%D0%B5%D1%80%D0%BD%D0%B5%D1%80%D1%81-%D0%9B%D0%B8,_%D0%A2%D0%B8%D0%BC" TargetMode="External"/><Relationship Id="rId14" Type="http://schemas.openxmlformats.org/officeDocument/2006/relationships/hyperlink" Target="https://ru.wikipedia.org/wiki/1990_%D0%B3%D0%BE%D0%B4" TargetMode="External"/><Relationship Id="rId22" Type="http://schemas.openxmlformats.org/officeDocument/2006/relationships/hyperlink" Target="https://ru.wikipedia.org/wiki/%D0%92%D0%B8%D1%80%D1%82%D1%83%D0%B0%D0%BB%D1%8C%D0%BD%D1%8B%D0%B9_%D1%85%D0%BE%D1%81%D1%82%D0%B8%D0%BD%D0%B3" TargetMode="External"/><Relationship Id="rId27" Type="http://schemas.openxmlformats.org/officeDocument/2006/relationships/hyperlink" Target="https://ru.wikipedia.org/wiki/TCP" TargetMode="External"/><Relationship Id="rId30" Type="http://schemas.openxmlformats.org/officeDocument/2006/relationships/hyperlink" Target="https://ru.wikipedia.org/wiki/User_Datagram_Protocol" TargetMode="External"/><Relationship Id="rId35" Type="http://schemas.openxmlformats.org/officeDocument/2006/relationships/hyperlink" Target="https://everyqa.io/" TargetMode="External"/><Relationship Id="rId8" Type="http://schemas.openxmlformats.org/officeDocument/2006/relationships/hyperlink" Target="https://ru.wikipedia.org/wiki/1991_%D0%B3%D0%BE%D0%B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05B60-0E55-4B7B-8CBA-A99DD380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Нелли</cp:lastModifiedBy>
  <cp:revision>46</cp:revision>
  <dcterms:created xsi:type="dcterms:W3CDTF">2021-02-10T03:50:00Z</dcterms:created>
  <dcterms:modified xsi:type="dcterms:W3CDTF">2021-02-17T11:51:00Z</dcterms:modified>
</cp:coreProperties>
</file>