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F98751" w14:textId="77777777" w:rsidR="00DC2E0F" w:rsidRDefault="00000000">
      <w:pPr>
        <w:pStyle w:val="msonormalbullet1gifbullet1gif"/>
        <w:spacing w:beforeAutospacing="0" w:afterAutospacing="0" w:line="360" w:lineRule="auto"/>
        <w:contextualSpacing/>
        <w:jc w:val="center"/>
      </w:pPr>
      <w:r>
        <w:rPr>
          <w:rFonts w:eastAsia="Calibri"/>
          <w:sz w:val="28"/>
          <w:szCs w:val="28"/>
          <w:lang w:eastAsia="en-US"/>
        </w:rPr>
        <w:t>МИНИСТЕРСТВО ЦИФРОВОГО РАЗВИТИЯ, СВЯЗИ И МАССОВЫХ КОММУНИКАЦИЙ РОССИЙСКОЙ ФЕДЕРАЦИИ</w:t>
      </w:r>
    </w:p>
    <w:p w14:paraId="61C90A23" w14:textId="77777777" w:rsidR="00DC2E0F" w:rsidRDefault="00000000">
      <w:pPr>
        <w:pStyle w:val="msonormalbullet1gifbullet1gif"/>
        <w:spacing w:beforeAutospacing="0" w:afterAutospacing="0" w:line="360" w:lineRule="auto"/>
        <w:contextualSpacing/>
        <w:jc w:val="center"/>
      </w:pPr>
      <w:r>
        <w:rPr>
          <w:rFonts w:eastAsia="Calibri"/>
          <w:sz w:val="28"/>
          <w:szCs w:val="28"/>
          <w:lang w:eastAsia="en-US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7896C724" w14:textId="77777777" w:rsidR="00DC2E0F" w:rsidRDefault="00000000">
      <w:pPr>
        <w:pStyle w:val="msonormalbullet1gifbullet1gif"/>
        <w:pBdr>
          <w:bottom w:val="single" w:sz="12" w:space="1" w:color="000000"/>
        </w:pBdr>
        <w:spacing w:beforeAutospacing="0" w:afterAutospacing="0" w:line="360" w:lineRule="auto"/>
        <w:contextualSpacing/>
        <w:jc w:val="center"/>
      </w:pPr>
      <w:r>
        <w:rPr>
          <w:rFonts w:eastAsia="Calibri"/>
          <w:b/>
          <w:sz w:val="28"/>
          <w:szCs w:val="28"/>
          <w:lang w:eastAsia="en-US"/>
        </w:rPr>
        <w:t>«Московский технический университет связи и информатики»</w:t>
      </w:r>
    </w:p>
    <w:p w14:paraId="4B629588" w14:textId="77777777" w:rsidR="00DC2E0F" w:rsidRDefault="00DC2E0F">
      <w:pPr>
        <w:rPr>
          <w:rFonts w:cs="Times New Roman"/>
          <w:szCs w:val="28"/>
        </w:rPr>
      </w:pPr>
    </w:p>
    <w:p w14:paraId="200F5A26" w14:textId="77777777" w:rsidR="00DC2E0F" w:rsidRDefault="00DC2E0F">
      <w:pPr>
        <w:rPr>
          <w:rFonts w:cs="Times New Roman"/>
          <w:szCs w:val="28"/>
        </w:rPr>
      </w:pPr>
    </w:p>
    <w:p w14:paraId="0802322F" w14:textId="77777777" w:rsidR="00DC2E0F" w:rsidRDefault="00DC2E0F">
      <w:pPr>
        <w:jc w:val="center"/>
        <w:rPr>
          <w:rFonts w:cs="Times New Roman"/>
          <w:szCs w:val="28"/>
        </w:rPr>
      </w:pPr>
    </w:p>
    <w:p w14:paraId="574BE866" w14:textId="77777777" w:rsidR="00DC2E0F" w:rsidRDefault="00DC2E0F">
      <w:pPr>
        <w:rPr>
          <w:rFonts w:cs="Times New Roman"/>
          <w:sz w:val="32"/>
          <w:szCs w:val="32"/>
        </w:rPr>
      </w:pPr>
    </w:p>
    <w:p w14:paraId="161F7B28" w14:textId="77777777" w:rsidR="00DC2E0F" w:rsidRDefault="00000000">
      <w:pPr>
        <w:pStyle w:val="msonormalbullet1gifbullet1gif"/>
        <w:spacing w:beforeAutospacing="0" w:afterAutospacing="0" w:line="360" w:lineRule="auto"/>
        <w:contextualSpacing/>
        <w:jc w:val="center"/>
      </w:pPr>
      <w:r>
        <w:rPr>
          <w:sz w:val="28"/>
          <w:szCs w:val="28"/>
        </w:rPr>
        <w:t>Кафедра «Корпоративные информационные системы»</w:t>
      </w:r>
    </w:p>
    <w:p w14:paraId="50C468CD" w14:textId="77777777" w:rsidR="00DC2E0F" w:rsidRDefault="00000000">
      <w:pPr>
        <w:jc w:val="center"/>
      </w:pPr>
      <w:r>
        <w:rPr>
          <w:rFonts w:cs="Times New Roman"/>
          <w:szCs w:val="28"/>
        </w:rPr>
        <w:t>Дисциплина «Основы программирования в корпоративных информационных системах»</w:t>
      </w:r>
    </w:p>
    <w:p w14:paraId="19F54DF3" w14:textId="77777777" w:rsidR="00DC2E0F" w:rsidRDefault="00000000">
      <w:pPr>
        <w:jc w:val="center"/>
      </w:pPr>
      <w:r>
        <w:rPr>
          <w:rFonts w:cs="Times New Roman"/>
          <w:szCs w:val="28"/>
        </w:rPr>
        <w:t>Отчет по лабораторной работе №</w:t>
      </w:r>
      <w:r w:rsidRPr="008E5437">
        <w:rPr>
          <w:rFonts w:cs="Times New Roman"/>
          <w:szCs w:val="28"/>
        </w:rPr>
        <w:t>6</w:t>
      </w:r>
    </w:p>
    <w:p w14:paraId="72BC3612" w14:textId="77777777" w:rsidR="00DC2E0F" w:rsidRDefault="00DC2E0F">
      <w:pPr>
        <w:jc w:val="center"/>
        <w:rPr>
          <w:rFonts w:cs="Times New Roman"/>
          <w:bCs/>
          <w:szCs w:val="28"/>
        </w:rPr>
      </w:pPr>
    </w:p>
    <w:p w14:paraId="397345BA" w14:textId="77777777" w:rsidR="00DC2E0F" w:rsidRDefault="00DC2E0F">
      <w:pPr>
        <w:jc w:val="center"/>
        <w:rPr>
          <w:rFonts w:cs="Times New Roman"/>
          <w:szCs w:val="28"/>
        </w:rPr>
      </w:pPr>
    </w:p>
    <w:p w14:paraId="1646CDB6" w14:textId="77777777" w:rsidR="00DC2E0F" w:rsidRDefault="00DC2E0F">
      <w:pPr>
        <w:jc w:val="center"/>
        <w:rPr>
          <w:rFonts w:cs="Times New Roman"/>
          <w:szCs w:val="28"/>
        </w:rPr>
      </w:pPr>
    </w:p>
    <w:p w14:paraId="354E6A21" w14:textId="77777777" w:rsidR="00DC2E0F" w:rsidRDefault="00DC2E0F">
      <w:pPr>
        <w:jc w:val="center"/>
        <w:rPr>
          <w:rFonts w:cs="Times New Roman"/>
          <w:szCs w:val="28"/>
        </w:rPr>
      </w:pPr>
    </w:p>
    <w:p w14:paraId="1C4A3182" w14:textId="77777777" w:rsidR="00DC2E0F" w:rsidRDefault="00DC2E0F">
      <w:pPr>
        <w:jc w:val="center"/>
        <w:rPr>
          <w:rFonts w:cs="Times New Roman"/>
          <w:szCs w:val="28"/>
        </w:rPr>
      </w:pPr>
    </w:p>
    <w:p w14:paraId="655A0092" w14:textId="77777777" w:rsidR="00DC2E0F" w:rsidRDefault="00DC2E0F">
      <w:pPr>
        <w:jc w:val="center"/>
        <w:rPr>
          <w:rFonts w:cs="Times New Roman"/>
          <w:szCs w:val="28"/>
        </w:rPr>
      </w:pPr>
    </w:p>
    <w:p w14:paraId="48D4D1A8" w14:textId="70B0C6B1" w:rsidR="00DC2E0F" w:rsidRDefault="00000000">
      <w:pPr>
        <w:ind w:left="5954" w:firstLine="0"/>
        <w:jc w:val="both"/>
      </w:pPr>
      <w:r>
        <w:rPr>
          <w:rFonts w:cs="Times New Roman"/>
          <w:szCs w:val="28"/>
        </w:rPr>
        <w:t>Выполнил</w:t>
      </w:r>
      <w:r w:rsidR="008E5437">
        <w:rPr>
          <w:rFonts w:cs="Times New Roman"/>
          <w:szCs w:val="28"/>
        </w:rPr>
        <w:t>а</w:t>
      </w:r>
    </w:p>
    <w:p w14:paraId="277BF419" w14:textId="7732BE05" w:rsidR="00DC2E0F" w:rsidRDefault="00000000">
      <w:pPr>
        <w:ind w:left="5954" w:firstLine="0"/>
        <w:jc w:val="both"/>
      </w:pPr>
      <w:r>
        <w:rPr>
          <w:rFonts w:cs="Times New Roman"/>
          <w:szCs w:val="28"/>
        </w:rPr>
        <w:t>студент</w:t>
      </w:r>
      <w:r w:rsidR="008E5437">
        <w:rPr>
          <w:rFonts w:cs="Times New Roman"/>
          <w:szCs w:val="28"/>
        </w:rPr>
        <w:t>ка</w:t>
      </w:r>
      <w:r>
        <w:rPr>
          <w:rFonts w:cs="Times New Roman"/>
          <w:szCs w:val="28"/>
        </w:rPr>
        <w:t xml:space="preserve"> группы БВТ220</w:t>
      </w:r>
      <w:r w:rsidR="008E5437">
        <w:rPr>
          <w:rFonts w:cs="Times New Roman"/>
          <w:szCs w:val="28"/>
        </w:rPr>
        <w:t>5</w:t>
      </w:r>
    </w:p>
    <w:p w14:paraId="5950234B" w14:textId="57738F5D" w:rsidR="00DC2E0F" w:rsidRDefault="008E5437">
      <w:pPr>
        <w:ind w:left="5954" w:firstLine="0"/>
        <w:jc w:val="both"/>
      </w:pPr>
      <w:proofErr w:type="spellStart"/>
      <w:r>
        <w:rPr>
          <w:rFonts w:cs="Times New Roman"/>
          <w:szCs w:val="28"/>
        </w:rPr>
        <w:t>Куташова</w:t>
      </w:r>
      <w:proofErr w:type="spellEnd"/>
      <w:r w:rsidR="0000000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</w:t>
      </w:r>
      <w:r w:rsidR="00000000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В</w:t>
      </w:r>
      <w:r w:rsidR="00000000">
        <w:rPr>
          <w:rFonts w:cs="Times New Roman"/>
          <w:szCs w:val="28"/>
        </w:rPr>
        <w:t>.</w:t>
      </w:r>
    </w:p>
    <w:p w14:paraId="7266E7A2" w14:textId="77777777" w:rsidR="00DC2E0F" w:rsidRDefault="00DC2E0F">
      <w:pPr>
        <w:ind w:left="5954" w:firstLine="0"/>
        <w:jc w:val="both"/>
      </w:pPr>
    </w:p>
    <w:p w14:paraId="70D12790" w14:textId="074FC8FE" w:rsidR="00DC2E0F" w:rsidRDefault="00000000">
      <w:pPr>
        <w:ind w:left="5954" w:firstLine="0"/>
        <w:jc w:val="both"/>
      </w:pPr>
      <w:r>
        <w:rPr>
          <w:rFonts w:cs="Times New Roman"/>
          <w:szCs w:val="28"/>
        </w:rPr>
        <w:t>Проверил</w:t>
      </w:r>
      <w:r w:rsidR="008E5437">
        <w:rPr>
          <w:rFonts w:cs="Times New Roman"/>
          <w:szCs w:val="28"/>
        </w:rPr>
        <w:t>а</w:t>
      </w:r>
      <w:r>
        <w:rPr>
          <w:rFonts w:cs="Times New Roman"/>
          <w:szCs w:val="28"/>
        </w:rPr>
        <w:t>:</w:t>
      </w:r>
    </w:p>
    <w:p w14:paraId="22E7A6F1" w14:textId="39B856D6" w:rsidR="00DC2E0F" w:rsidRDefault="008E5437">
      <w:pPr>
        <w:ind w:left="5954" w:firstLine="0"/>
        <w:jc w:val="both"/>
      </w:pPr>
      <w:proofErr w:type="spellStart"/>
      <w:r>
        <w:rPr>
          <w:rFonts w:cs="Times New Roman"/>
          <w:szCs w:val="28"/>
        </w:rPr>
        <w:t>Колобенина</w:t>
      </w:r>
      <w:proofErr w:type="spellEnd"/>
      <w:r w:rsidR="0000000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</w:t>
      </w:r>
      <w:r w:rsidR="00000000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С</w:t>
      </w:r>
      <w:r w:rsidR="00000000">
        <w:rPr>
          <w:rFonts w:cs="Times New Roman"/>
          <w:szCs w:val="28"/>
        </w:rPr>
        <w:t>.</w:t>
      </w:r>
    </w:p>
    <w:p w14:paraId="2BFC271F" w14:textId="77777777" w:rsidR="00DC2E0F" w:rsidRDefault="00DC2E0F">
      <w:pPr>
        <w:jc w:val="center"/>
        <w:rPr>
          <w:rFonts w:cs="Times New Roman"/>
          <w:szCs w:val="28"/>
          <w:lang w:bidi="en-US"/>
        </w:rPr>
      </w:pPr>
    </w:p>
    <w:p w14:paraId="03759340" w14:textId="77777777" w:rsidR="00DC2E0F" w:rsidRDefault="00DC2E0F">
      <w:pPr>
        <w:jc w:val="center"/>
        <w:rPr>
          <w:rFonts w:cs="Times New Roman"/>
          <w:szCs w:val="28"/>
          <w:lang w:bidi="en-US"/>
        </w:rPr>
      </w:pPr>
    </w:p>
    <w:p w14:paraId="509EC090" w14:textId="77777777" w:rsidR="00DC2E0F" w:rsidRDefault="00DC2E0F">
      <w:pPr>
        <w:rPr>
          <w:rFonts w:cs="Times New Roman"/>
          <w:szCs w:val="28"/>
          <w:lang w:bidi="en-US"/>
        </w:rPr>
      </w:pPr>
    </w:p>
    <w:p w14:paraId="754E24A2" w14:textId="77777777" w:rsidR="00DC2E0F" w:rsidRDefault="00000000">
      <w:pPr>
        <w:jc w:val="center"/>
      </w:pPr>
      <w:r>
        <w:rPr>
          <w:rFonts w:cs="Times New Roman"/>
          <w:szCs w:val="28"/>
          <w:lang w:bidi="en-US"/>
        </w:rPr>
        <w:t>Москва 2024</w:t>
      </w:r>
    </w:p>
    <w:p w14:paraId="3EB47245" w14:textId="77777777" w:rsidR="00DC2E0F" w:rsidRDefault="00000000" w:rsidP="008E5437">
      <w:pPr>
        <w:pStyle w:val="1"/>
        <w:spacing w:before="0"/>
        <w:jc w:val="center"/>
      </w:pPr>
      <w:bookmarkStart w:id="0" w:name="__RefHeading___Toc726_1532146827"/>
      <w:bookmarkEnd w:id="0"/>
      <w:r>
        <w:lastRenderedPageBreak/>
        <w:t>Задания лабораторной работы:</w:t>
      </w:r>
    </w:p>
    <w:p w14:paraId="2B909DC1" w14:textId="77777777" w:rsidR="00DC2E0F" w:rsidRDefault="00000000">
      <w:pPr>
        <w:pStyle w:val="a1"/>
        <w:ind w:firstLine="0"/>
      </w:pPr>
      <w:r>
        <w:rPr>
          <w:color w:val="000000"/>
          <w:sz w:val="29"/>
          <w:szCs w:val="28"/>
        </w:rPr>
        <w:t>Необходимо реализовать загрузку текстовой информации в документ</w:t>
      </w:r>
      <w:r>
        <w:rPr>
          <w:color w:val="000000"/>
          <w:szCs w:val="28"/>
        </w:rPr>
        <w:br/>
      </w:r>
      <w:r>
        <w:rPr>
          <w:color w:val="000000"/>
          <w:sz w:val="29"/>
          <w:szCs w:val="28"/>
        </w:rPr>
        <w:t>«Счет на оплату». Если в конфигурации такого документа нет, то его нужно</w:t>
      </w:r>
      <w:r>
        <w:rPr>
          <w:color w:val="000000"/>
          <w:szCs w:val="28"/>
        </w:rPr>
        <w:br/>
      </w:r>
      <w:r>
        <w:rPr>
          <w:color w:val="000000"/>
          <w:sz w:val="29"/>
          <w:szCs w:val="28"/>
        </w:rPr>
        <w:t>создать.</w:t>
      </w:r>
      <w:r>
        <w:rPr>
          <w:color w:val="000000"/>
          <w:szCs w:val="28"/>
        </w:rPr>
        <w:t xml:space="preserve"> </w:t>
      </w:r>
      <w:r>
        <w:rPr>
          <w:color w:val="000000"/>
          <w:sz w:val="29"/>
          <w:szCs w:val="28"/>
        </w:rPr>
        <w:t>Реквизиты</w:t>
      </w:r>
      <w:r>
        <w:rPr>
          <w:color w:val="000000"/>
          <w:szCs w:val="28"/>
        </w:rPr>
        <w:t xml:space="preserve"> </w:t>
      </w:r>
      <w:r>
        <w:rPr>
          <w:color w:val="000000"/>
          <w:sz w:val="29"/>
          <w:szCs w:val="28"/>
        </w:rPr>
        <w:t>документа:</w:t>
      </w:r>
      <w:r>
        <w:rPr>
          <w:color w:val="000000"/>
          <w:szCs w:val="28"/>
        </w:rPr>
        <w:t xml:space="preserve"> </w:t>
      </w:r>
      <w:r>
        <w:rPr>
          <w:color w:val="000000"/>
          <w:sz w:val="29"/>
          <w:szCs w:val="28"/>
        </w:rPr>
        <w:t>номер,</w:t>
      </w:r>
      <w:r>
        <w:rPr>
          <w:color w:val="000000"/>
          <w:szCs w:val="28"/>
        </w:rPr>
        <w:t xml:space="preserve"> </w:t>
      </w:r>
      <w:r>
        <w:rPr>
          <w:color w:val="000000"/>
          <w:sz w:val="29"/>
          <w:szCs w:val="28"/>
        </w:rPr>
        <w:t>дата,</w:t>
      </w:r>
      <w:r>
        <w:rPr>
          <w:color w:val="000000"/>
          <w:szCs w:val="28"/>
        </w:rPr>
        <w:t xml:space="preserve"> </w:t>
      </w:r>
      <w:r>
        <w:rPr>
          <w:color w:val="000000"/>
          <w:sz w:val="29"/>
          <w:szCs w:val="28"/>
        </w:rPr>
        <w:t>договор</w:t>
      </w:r>
      <w:r>
        <w:rPr>
          <w:color w:val="000000"/>
          <w:szCs w:val="28"/>
        </w:rPr>
        <w:t xml:space="preserve"> </w:t>
      </w:r>
      <w:r>
        <w:rPr>
          <w:color w:val="000000"/>
          <w:sz w:val="29"/>
          <w:szCs w:val="28"/>
        </w:rPr>
        <w:t>(его</w:t>
      </w:r>
      <w:r>
        <w:rPr>
          <w:color w:val="000000"/>
          <w:szCs w:val="28"/>
        </w:rPr>
        <w:t xml:space="preserve"> </w:t>
      </w:r>
      <w:r>
        <w:rPr>
          <w:color w:val="000000"/>
          <w:sz w:val="29"/>
          <w:szCs w:val="28"/>
        </w:rPr>
        <w:t>текстовое представление), сумма. Вид текстового файла:</w:t>
      </w:r>
      <w:r>
        <w:rPr>
          <w:color w:val="000000"/>
          <w:szCs w:val="28"/>
        </w:rPr>
        <w:br/>
      </w:r>
      <w:r>
        <w:rPr>
          <w:noProof/>
        </w:rPr>
        <w:drawing>
          <wp:anchor distT="0" distB="0" distL="0" distR="0" simplePos="0" relativeHeight="2" behindDoc="0" locked="0" layoutInCell="0" allowOverlap="1" wp14:anchorId="00EF7181" wp14:editId="7CE21FD3">
            <wp:simplePos x="0" y="0"/>
            <wp:positionH relativeFrom="column">
              <wp:posOffset>-62230</wp:posOffset>
            </wp:positionH>
            <wp:positionV relativeFrom="paragraph">
              <wp:posOffset>1809115</wp:posOffset>
            </wp:positionV>
            <wp:extent cx="5940425" cy="2694940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Cs w:val="28"/>
        </w:rPr>
        <w:br/>
      </w:r>
    </w:p>
    <w:p w14:paraId="6600C309" w14:textId="77777777" w:rsidR="00DC2E0F" w:rsidRDefault="00000000">
      <w:pPr>
        <w:ind w:firstLine="0"/>
        <w:jc w:val="center"/>
        <w:rPr>
          <w:color w:val="000000"/>
        </w:rPr>
      </w:pPr>
      <w:r>
        <w:rPr>
          <w:color w:val="000000"/>
          <w:szCs w:val="28"/>
        </w:rPr>
        <w:t xml:space="preserve">Рисунок 1 </w:t>
      </w:r>
      <w:proofErr w:type="gramStart"/>
      <w:r>
        <w:rPr>
          <w:color w:val="000000"/>
          <w:szCs w:val="28"/>
        </w:rPr>
        <w:t xml:space="preserve">-  </w:t>
      </w:r>
      <w:r>
        <w:rPr>
          <w:color w:val="000000"/>
          <w:sz w:val="29"/>
          <w:szCs w:val="28"/>
        </w:rPr>
        <w:t>Вид</w:t>
      </w:r>
      <w:proofErr w:type="gramEnd"/>
      <w:r>
        <w:rPr>
          <w:color w:val="000000"/>
          <w:sz w:val="29"/>
          <w:szCs w:val="28"/>
        </w:rPr>
        <w:t xml:space="preserve"> текстового файла</w:t>
      </w:r>
    </w:p>
    <w:p w14:paraId="46472CE0" w14:textId="77777777" w:rsidR="00DC2E0F" w:rsidRDefault="00000000">
      <w:pPr>
        <w:ind w:firstLine="0"/>
        <w:jc w:val="both"/>
        <w:rPr>
          <w:color w:val="000000"/>
        </w:rPr>
      </w:pPr>
      <w:r>
        <w:rPr>
          <w:color w:val="000000"/>
          <w:szCs w:val="28"/>
        </w:rPr>
        <w:br/>
      </w:r>
      <w:r>
        <w:rPr>
          <w:color w:val="000000"/>
          <w:sz w:val="29"/>
          <w:szCs w:val="28"/>
        </w:rPr>
        <w:t>Колонки отделяются друг от друга значением табуляции. Загрузка</w:t>
      </w:r>
      <w:r>
        <w:rPr>
          <w:color w:val="000000"/>
          <w:szCs w:val="28"/>
        </w:rPr>
        <w:br/>
      </w:r>
      <w:r>
        <w:rPr>
          <w:color w:val="000000"/>
          <w:sz w:val="29"/>
          <w:szCs w:val="28"/>
        </w:rPr>
        <w:t>выполняется с помощью кнопки. Ее нужно реализовать как команду объекта.</w:t>
      </w:r>
      <w:r>
        <w:rPr>
          <w:color w:val="000000"/>
          <w:szCs w:val="28"/>
        </w:rPr>
        <w:br/>
      </w:r>
      <w:r>
        <w:rPr>
          <w:color w:val="000000"/>
          <w:sz w:val="29"/>
          <w:szCs w:val="28"/>
        </w:rPr>
        <w:t>Номер каждого документа уникален. Соответственно, если документа, с</w:t>
      </w:r>
      <w:r>
        <w:rPr>
          <w:color w:val="000000"/>
          <w:szCs w:val="28"/>
        </w:rPr>
        <w:br/>
      </w:r>
      <w:r>
        <w:rPr>
          <w:color w:val="000000"/>
          <w:sz w:val="29"/>
          <w:szCs w:val="28"/>
        </w:rPr>
        <w:t>указанным номером в текстовом файле, нет в базе – его нужно создать. Если документ</w:t>
      </w:r>
      <w:r>
        <w:rPr>
          <w:color w:val="000000"/>
          <w:szCs w:val="28"/>
        </w:rPr>
        <w:t xml:space="preserve"> </w:t>
      </w:r>
      <w:r>
        <w:rPr>
          <w:color w:val="000000"/>
          <w:sz w:val="29"/>
          <w:szCs w:val="28"/>
        </w:rPr>
        <w:t>с</w:t>
      </w:r>
      <w:r>
        <w:rPr>
          <w:color w:val="000000"/>
          <w:szCs w:val="28"/>
        </w:rPr>
        <w:t xml:space="preserve"> </w:t>
      </w:r>
      <w:r>
        <w:rPr>
          <w:color w:val="000000"/>
          <w:sz w:val="29"/>
          <w:szCs w:val="28"/>
        </w:rPr>
        <w:t>таким</w:t>
      </w:r>
      <w:r>
        <w:rPr>
          <w:color w:val="000000"/>
          <w:szCs w:val="28"/>
        </w:rPr>
        <w:t xml:space="preserve"> </w:t>
      </w:r>
      <w:r>
        <w:rPr>
          <w:color w:val="000000"/>
          <w:sz w:val="29"/>
          <w:szCs w:val="28"/>
        </w:rPr>
        <w:t>номером</w:t>
      </w:r>
      <w:r>
        <w:rPr>
          <w:color w:val="000000"/>
          <w:szCs w:val="28"/>
        </w:rPr>
        <w:t xml:space="preserve"> </w:t>
      </w:r>
      <w:r>
        <w:rPr>
          <w:color w:val="000000"/>
          <w:sz w:val="29"/>
          <w:szCs w:val="28"/>
        </w:rPr>
        <w:t>уже</w:t>
      </w:r>
      <w:r>
        <w:rPr>
          <w:color w:val="000000"/>
          <w:szCs w:val="28"/>
        </w:rPr>
        <w:t xml:space="preserve"> </w:t>
      </w:r>
      <w:r>
        <w:rPr>
          <w:color w:val="000000"/>
          <w:sz w:val="29"/>
          <w:szCs w:val="28"/>
        </w:rPr>
        <w:t>есть</w:t>
      </w:r>
      <w:r>
        <w:rPr>
          <w:color w:val="000000"/>
          <w:szCs w:val="28"/>
        </w:rPr>
        <w:t xml:space="preserve"> – </w:t>
      </w:r>
      <w:r>
        <w:rPr>
          <w:color w:val="000000"/>
          <w:sz w:val="29"/>
          <w:szCs w:val="28"/>
        </w:rPr>
        <w:t>скорректировать</w:t>
      </w:r>
      <w:r>
        <w:rPr>
          <w:color w:val="000000"/>
          <w:szCs w:val="28"/>
        </w:rPr>
        <w:t xml:space="preserve"> </w:t>
      </w:r>
      <w:r>
        <w:rPr>
          <w:color w:val="000000"/>
          <w:sz w:val="29"/>
          <w:szCs w:val="28"/>
        </w:rPr>
        <w:t>существующие</w:t>
      </w:r>
      <w:r>
        <w:rPr>
          <w:color w:val="000000"/>
          <w:szCs w:val="28"/>
        </w:rPr>
        <w:br/>
      </w:r>
      <w:r>
        <w:rPr>
          <w:color w:val="000000"/>
          <w:sz w:val="29"/>
          <w:szCs w:val="28"/>
        </w:rPr>
        <w:t>данные на те, которые указаны в текстовом документе.</w:t>
      </w:r>
      <w:r>
        <w:br w:type="page"/>
      </w:r>
    </w:p>
    <w:p w14:paraId="339169D6" w14:textId="77777777" w:rsidR="00DC2E0F" w:rsidRDefault="00000000" w:rsidP="008E5437">
      <w:pPr>
        <w:pStyle w:val="1"/>
        <w:spacing w:before="0"/>
        <w:jc w:val="center"/>
      </w:pPr>
      <w:bookmarkStart w:id="1" w:name="__RefHeading___Toc728_1532146827"/>
      <w:bookmarkEnd w:id="1"/>
      <w:r>
        <w:lastRenderedPageBreak/>
        <w:t>Ход работы:</w:t>
      </w:r>
    </w:p>
    <w:p w14:paraId="6C961620" w14:textId="77777777" w:rsidR="00DC2E0F" w:rsidRDefault="00000000">
      <w:pPr>
        <w:ind w:firstLine="0"/>
        <w:rPr>
          <w:color w:val="000000"/>
        </w:rPr>
      </w:pPr>
      <w:r>
        <w:rPr>
          <w:color w:val="000000"/>
        </w:rPr>
        <w:t>1. Структура проекта</w:t>
      </w:r>
    </w:p>
    <w:p w14:paraId="54DBAC3B" w14:textId="77777777" w:rsidR="00DC2E0F" w:rsidRDefault="00000000">
      <w:pPr>
        <w:ind w:firstLine="0"/>
        <w:jc w:val="center"/>
        <w:rPr>
          <w:color w:val="000000"/>
        </w:rPr>
      </w:pPr>
      <w:r>
        <w:rPr>
          <w:noProof/>
        </w:rPr>
        <w:drawing>
          <wp:anchor distT="0" distB="0" distL="0" distR="0" simplePos="0" relativeHeight="3" behindDoc="0" locked="0" layoutInCell="0" allowOverlap="1" wp14:anchorId="09EBEA2D" wp14:editId="3A837D6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17800" cy="4167505"/>
            <wp:effectExtent l="0" t="0" r="0" b="0"/>
            <wp:wrapTopAndBottom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>Рисунок 2 — Структура проекта</w:t>
      </w:r>
    </w:p>
    <w:p w14:paraId="0A6B2EC6" w14:textId="77777777" w:rsidR="00DC2E0F" w:rsidRDefault="00DC2E0F">
      <w:pPr>
        <w:ind w:firstLine="0"/>
        <w:jc w:val="center"/>
        <w:rPr>
          <w:color w:val="000000"/>
        </w:rPr>
      </w:pPr>
    </w:p>
    <w:p w14:paraId="4CEE2584" w14:textId="77777777" w:rsidR="00DC2E0F" w:rsidRDefault="00000000">
      <w:pPr>
        <w:ind w:firstLine="0"/>
        <w:jc w:val="both"/>
        <w:rPr>
          <w:color w:val="000000"/>
        </w:rPr>
      </w:pPr>
      <w:r>
        <w:rPr>
          <w:color w:val="000000"/>
        </w:rPr>
        <w:t>2. Код обработки «</w:t>
      </w:r>
      <w:proofErr w:type="spellStart"/>
      <w:r>
        <w:rPr>
          <w:color w:val="000000"/>
        </w:rPr>
        <w:t>ДиалогВыбораФайла</w:t>
      </w:r>
      <w:proofErr w:type="spellEnd"/>
      <w:r>
        <w:rPr>
          <w:color w:val="000000"/>
        </w:rPr>
        <w:t>»</w:t>
      </w:r>
    </w:p>
    <w:p w14:paraId="67220CA5" w14:textId="77777777" w:rsidR="00DC2E0F" w:rsidRDefault="00000000">
      <w:pPr>
        <w:ind w:firstLine="0"/>
        <w:jc w:val="center"/>
        <w:rPr>
          <w:color w:val="000000"/>
        </w:rPr>
      </w:pPr>
      <w:r>
        <w:rPr>
          <w:noProof/>
        </w:rPr>
        <w:drawing>
          <wp:anchor distT="0" distB="0" distL="0" distR="0" simplePos="0" relativeHeight="4" behindDoc="0" locked="0" layoutInCell="0" allowOverlap="1" wp14:anchorId="616F26C5" wp14:editId="002F368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28845" cy="2419350"/>
            <wp:effectExtent l="0" t="0" r="0" b="0"/>
            <wp:wrapTopAndBottom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84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>Рисунок 3 - Код обработки «</w:t>
      </w:r>
      <w:proofErr w:type="spellStart"/>
      <w:r>
        <w:rPr>
          <w:color w:val="000000"/>
        </w:rPr>
        <w:t>ДиалогВыбораФайла</w:t>
      </w:r>
      <w:proofErr w:type="spellEnd"/>
      <w:r>
        <w:rPr>
          <w:color w:val="000000"/>
        </w:rPr>
        <w:t>»</w:t>
      </w:r>
    </w:p>
    <w:p w14:paraId="204C1206" w14:textId="77777777" w:rsidR="00DC2E0F" w:rsidRDefault="00000000">
      <w:pPr>
        <w:ind w:firstLine="0"/>
        <w:jc w:val="both"/>
        <w:rPr>
          <w:color w:val="000000"/>
        </w:rPr>
      </w:pPr>
      <w:r>
        <w:br w:type="page"/>
      </w:r>
    </w:p>
    <w:p w14:paraId="215C423A" w14:textId="77777777" w:rsidR="00DC2E0F" w:rsidRDefault="00000000">
      <w:pPr>
        <w:ind w:firstLine="0"/>
        <w:jc w:val="both"/>
        <w:rPr>
          <w:color w:val="000000"/>
        </w:rPr>
      </w:pPr>
      <w:r>
        <w:rPr>
          <w:color w:val="000000"/>
        </w:rPr>
        <w:lastRenderedPageBreak/>
        <w:t>3. Содержание файла 6.</w:t>
      </w:r>
      <w:r>
        <w:rPr>
          <w:color w:val="000000"/>
          <w:lang w:val="en-US"/>
        </w:rPr>
        <w:t>txt</w:t>
      </w:r>
    </w:p>
    <w:p w14:paraId="6B6580F0" w14:textId="77777777" w:rsidR="00DC2E0F" w:rsidRDefault="00000000">
      <w:pPr>
        <w:ind w:firstLine="0"/>
        <w:jc w:val="center"/>
        <w:rPr>
          <w:color w:val="000000"/>
        </w:rPr>
      </w:pPr>
      <w:r>
        <w:rPr>
          <w:noProof/>
        </w:rPr>
        <w:drawing>
          <wp:anchor distT="0" distB="0" distL="0" distR="0" simplePos="0" relativeHeight="5" behindDoc="0" locked="0" layoutInCell="0" allowOverlap="1" wp14:anchorId="2E4C70AD" wp14:editId="458B72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0769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>Рисунок 4 - Содержание файла 6.</w:t>
      </w:r>
      <w:r>
        <w:rPr>
          <w:color w:val="000000"/>
          <w:lang w:val="en-US"/>
        </w:rPr>
        <w:t>txt</w:t>
      </w:r>
    </w:p>
    <w:p w14:paraId="3010572C" w14:textId="77777777" w:rsidR="00DC2E0F" w:rsidRDefault="00DC2E0F">
      <w:pPr>
        <w:ind w:firstLine="0"/>
        <w:jc w:val="both"/>
      </w:pPr>
    </w:p>
    <w:p w14:paraId="7DED00AE" w14:textId="77777777" w:rsidR="00DC2E0F" w:rsidRDefault="00000000">
      <w:pPr>
        <w:ind w:firstLine="0"/>
        <w:jc w:val="both"/>
        <w:rPr>
          <w:color w:val="000000"/>
        </w:rPr>
      </w:pPr>
      <w:r>
        <w:rPr>
          <w:color w:val="000000"/>
        </w:rPr>
        <w:t>4. «</w:t>
      </w:r>
      <w:proofErr w:type="spellStart"/>
      <w:r>
        <w:rPr>
          <w:color w:val="000000"/>
        </w:rPr>
        <w:t>ФормаДиалогВыбораФайла</w:t>
      </w:r>
      <w:proofErr w:type="spellEnd"/>
      <w:r>
        <w:rPr>
          <w:color w:val="000000"/>
        </w:rPr>
        <w:t>» в режиме предприятия</w:t>
      </w:r>
    </w:p>
    <w:p w14:paraId="08402147" w14:textId="77777777" w:rsidR="00DC2E0F" w:rsidRDefault="00000000">
      <w:pPr>
        <w:ind w:firstLine="0"/>
        <w:jc w:val="center"/>
        <w:rPr>
          <w:color w:val="000000"/>
        </w:rPr>
      </w:pPr>
      <w:r>
        <w:rPr>
          <w:noProof/>
        </w:rPr>
        <w:drawing>
          <wp:anchor distT="0" distB="0" distL="0" distR="0" simplePos="0" relativeHeight="6" behindDoc="0" locked="0" layoutInCell="0" allowOverlap="1" wp14:anchorId="11A8A5C2" wp14:editId="0DEBC2C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22595" cy="2821940"/>
            <wp:effectExtent l="0" t="0" r="0" b="0"/>
            <wp:wrapTopAndBottom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595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   </w:t>
      </w:r>
      <w:r>
        <w:rPr>
          <w:color w:val="000000"/>
        </w:rPr>
        <w:br/>
        <w:t>Рисунок 5 - «</w:t>
      </w:r>
      <w:proofErr w:type="spellStart"/>
      <w:r>
        <w:rPr>
          <w:color w:val="000000"/>
        </w:rPr>
        <w:t>ФормаДиалогВыбораФайла</w:t>
      </w:r>
      <w:proofErr w:type="spellEnd"/>
      <w:r>
        <w:rPr>
          <w:color w:val="000000"/>
        </w:rPr>
        <w:t>» в режиме предприятия</w:t>
      </w:r>
    </w:p>
    <w:p w14:paraId="1F496342" w14:textId="77777777" w:rsidR="00DC2E0F" w:rsidRDefault="00DC2E0F">
      <w:pPr>
        <w:ind w:firstLine="0"/>
        <w:jc w:val="center"/>
      </w:pPr>
    </w:p>
    <w:p w14:paraId="5D7192DF" w14:textId="77777777" w:rsidR="00DC2E0F" w:rsidRDefault="00000000">
      <w:pPr>
        <w:ind w:firstLine="0"/>
        <w:jc w:val="both"/>
        <w:rPr>
          <w:color w:val="000000"/>
        </w:rPr>
      </w:pPr>
      <w:r>
        <w:rPr>
          <w:color w:val="000000"/>
        </w:rPr>
        <w:t>5. Результат работы программы</w:t>
      </w:r>
    </w:p>
    <w:p w14:paraId="691C622E" w14:textId="77777777" w:rsidR="00DC2E0F" w:rsidRDefault="00000000">
      <w:pPr>
        <w:ind w:firstLine="0"/>
        <w:jc w:val="center"/>
        <w:rPr>
          <w:color w:val="000000"/>
        </w:rPr>
      </w:pPr>
      <w:r>
        <w:rPr>
          <w:noProof/>
        </w:rPr>
        <w:drawing>
          <wp:anchor distT="0" distB="0" distL="0" distR="0" simplePos="0" relativeHeight="7" behindDoc="0" locked="0" layoutInCell="0" allowOverlap="1" wp14:anchorId="289CABE1" wp14:editId="1D7AB12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46980" cy="2565400"/>
            <wp:effectExtent l="0" t="0" r="0" b="0"/>
            <wp:wrapTopAndBottom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98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>Рисунок 6 - Результат работы программы</w:t>
      </w:r>
    </w:p>
    <w:p w14:paraId="37C12B1E" w14:textId="77777777" w:rsidR="008E5437" w:rsidRDefault="008E5437">
      <w:pPr>
        <w:ind w:firstLine="0"/>
        <w:jc w:val="center"/>
        <w:rPr>
          <w:color w:val="000000"/>
        </w:rPr>
      </w:pPr>
    </w:p>
    <w:p w14:paraId="78FEC136" w14:textId="59FC7170" w:rsidR="008E5437" w:rsidRPr="008E5437" w:rsidRDefault="008E5437">
      <w:pPr>
        <w:ind w:firstLine="0"/>
        <w:jc w:val="center"/>
        <w:rPr>
          <w:b/>
          <w:bCs/>
          <w:color w:val="000000"/>
        </w:rPr>
      </w:pPr>
      <w:r w:rsidRPr="008E5437">
        <w:rPr>
          <w:b/>
          <w:bCs/>
          <w:color w:val="000000"/>
        </w:rPr>
        <w:lastRenderedPageBreak/>
        <w:t>Вывод</w:t>
      </w:r>
    </w:p>
    <w:p w14:paraId="30881123" w14:textId="2B366139" w:rsidR="008E5437" w:rsidRPr="002C22B2" w:rsidRDefault="008E5437" w:rsidP="008E5437">
      <w:pPr>
        <w:ind w:firstLine="720"/>
      </w:pPr>
      <w:r w:rsidRPr="00950C6C">
        <w:t xml:space="preserve">Целью данной лабораторной работы было </w:t>
      </w:r>
      <w:r>
        <w:t>реализовать</w:t>
      </w:r>
      <w:r w:rsidRPr="00950C6C">
        <w:t xml:space="preserve"> </w:t>
      </w:r>
      <w:r>
        <w:t>з</w:t>
      </w:r>
      <w:r w:rsidRPr="008E5437">
        <w:t>агрузку текстовой информации в документ</w:t>
      </w:r>
      <w:r w:rsidRPr="00950C6C">
        <w:t>.</w:t>
      </w:r>
      <w:r w:rsidRPr="002C22B2">
        <w:t xml:space="preserve"> В ходе выполнения </w:t>
      </w:r>
      <w:r>
        <w:t>я изучила</w:t>
      </w:r>
      <w:r w:rsidRPr="002C22B2">
        <w:t xml:space="preserve"> основы синтаксиса 1</w:t>
      </w:r>
      <w:proofErr w:type="gramStart"/>
      <w:r w:rsidRPr="002C22B2">
        <w:t>С:Предприятия</w:t>
      </w:r>
      <w:proofErr w:type="gramEnd"/>
      <w:r>
        <w:t xml:space="preserve">, </w:t>
      </w:r>
      <w:r w:rsidRPr="002C22B2">
        <w:t xml:space="preserve">методы работы </w:t>
      </w:r>
      <w:r>
        <w:t xml:space="preserve">в </w:t>
      </w:r>
      <w:r w:rsidRPr="008E5437">
        <w:t>команд</w:t>
      </w:r>
      <w:r>
        <w:t>е</w:t>
      </w:r>
      <w:r w:rsidRPr="008E5437">
        <w:t xml:space="preserve"> объекта</w:t>
      </w:r>
      <w:r>
        <w:t>. Это помогло мне развить навыки</w:t>
      </w:r>
      <w:r w:rsidRPr="002C22B2">
        <w:t xml:space="preserve"> работы с конфигурацией «1</w:t>
      </w:r>
      <w:proofErr w:type="gramStart"/>
      <w:r w:rsidRPr="002C22B2">
        <w:t>С:</w:t>
      </w:r>
      <w:r>
        <w:t>Предприятие</w:t>
      </w:r>
      <w:proofErr w:type="gramEnd"/>
      <w:r w:rsidRPr="002C22B2">
        <w:t>».</w:t>
      </w:r>
    </w:p>
    <w:p w14:paraId="6F06343E" w14:textId="23A596A3" w:rsidR="008E5437" w:rsidRPr="002C22B2" w:rsidRDefault="008E5437" w:rsidP="008E5437">
      <w:pPr>
        <w:ind w:firstLine="720"/>
      </w:pPr>
      <w:r w:rsidRPr="002C22B2">
        <w:t>В процессе работы</w:t>
      </w:r>
      <w:r>
        <w:t xml:space="preserve"> я изучила</w:t>
      </w:r>
      <w:r w:rsidRPr="002C22B2">
        <w:t xml:space="preserve"> способ</w:t>
      </w:r>
      <w:r>
        <w:t xml:space="preserve"> реализации</w:t>
      </w:r>
      <w:r w:rsidRPr="00B21FD2">
        <w:t xml:space="preserve"> </w:t>
      </w:r>
      <w:r>
        <w:t>з</w:t>
      </w:r>
      <w:r w:rsidRPr="008E5437">
        <w:t>агрузк</w:t>
      </w:r>
      <w:r>
        <w:t>и</w:t>
      </w:r>
      <w:r w:rsidRPr="008E5437">
        <w:t xml:space="preserve"> с помощью кнопки</w:t>
      </w:r>
      <w:r>
        <w:t>, которую я сделала как команду объекта</w:t>
      </w:r>
      <w:r>
        <w:t>.</w:t>
      </w:r>
      <w:r w:rsidRPr="00B21FD2">
        <w:t xml:space="preserve"> </w:t>
      </w:r>
    </w:p>
    <w:p w14:paraId="5C0F2821" w14:textId="77777777" w:rsidR="008E5437" w:rsidRPr="002C22B2" w:rsidRDefault="008E5437" w:rsidP="008E5437">
      <w:pPr>
        <w:ind w:firstLine="720"/>
      </w:pPr>
      <w:r w:rsidRPr="002C22B2">
        <w:t>Решение этих задач помогло освоить базовые принципы работы с в 1</w:t>
      </w:r>
      <w:proofErr w:type="gramStart"/>
      <w:r w:rsidRPr="002C22B2">
        <w:t>С:Предприятии</w:t>
      </w:r>
      <w:proofErr w:type="gramEnd"/>
      <w:r w:rsidRPr="002C22B2">
        <w:t>.</w:t>
      </w:r>
    </w:p>
    <w:p w14:paraId="30B51E2A" w14:textId="77777777" w:rsidR="008E5437" w:rsidRPr="008E5437" w:rsidRDefault="008E5437" w:rsidP="008E5437">
      <w:pPr>
        <w:ind w:firstLine="0"/>
        <w:rPr>
          <w:b/>
          <w:bCs/>
          <w:color w:val="000000"/>
        </w:rPr>
      </w:pPr>
    </w:p>
    <w:sectPr w:rsidR="008E5437" w:rsidRPr="008E5437">
      <w:footerReference w:type="even" r:id="rId13"/>
      <w:footerReference w:type="default" r:id="rId14"/>
      <w:footerReference w:type="first" r:id="rId15"/>
      <w:pgSz w:w="11906" w:h="16838"/>
      <w:pgMar w:top="1134" w:right="850" w:bottom="1134" w:left="1701" w:header="0" w:footer="708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5A7F55" w14:textId="77777777" w:rsidR="006C5BA1" w:rsidRDefault="006C5BA1">
      <w:pPr>
        <w:spacing w:line="240" w:lineRule="auto"/>
      </w:pPr>
      <w:r>
        <w:separator/>
      </w:r>
    </w:p>
  </w:endnote>
  <w:endnote w:type="continuationSeparator" w:id="0">
    <w:p w14:paraId="6806E850" w14:textId="77777777" w:rsidR="006C5BA1" w:rsidRDefault="006C5B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swiss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altName w:val="Cambria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50E05E" w14:textId="77777777" w:rsidR="00DC2E0F" w:rsidRDefault="00DC2E0F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88875482"/>
      <w:docPartObj>
        <w:docPartGallery w:val="Page Numbers (Bottom of Page)"/>
        <w:docPartUnique/>
      </w:docPartObj>
    </w:sdtPr>
    <w:sdtContent>
      <w:p w14:paraId="5917367C" w14:textId="77777777" w:rsidR="00DC2E0F" w:rsidRDefault="00000000">
        <w:pPr>
          <w:pStyle w:val="a8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5</w:t>
        </w:r>
        <w:r>
          <w:fldChar w:fldCharType="end"/>
        </w:r>
      </w:p>
    </w:sdtContent>
  </w:sdt>
  <w:p w14:paraId="6A922875" w14:textId="77777777" w:rsidR="00DC2E0F" w:rsidRDefault="00DC2E0F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9979DE" w14:textId="77777777" w:rsidR="00DC2E0F" w:rsidRDefault="00DC2E0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19A06E" w14:textId="77777777" w:rsidR="006C5BA1" w:rsidRDefault="006C5BA1">
      <w:pPr>
        <w:spacing w:line="240" w:lineRule="auto"/>
      </w:pPr>
      <w:r>
        <w:separator/>
      </w:r>
    </w:p>
  </w:footnote>
  <w:footnote w:type="continuationSeparator" w:id="0">
    <w:p w14:paraId="36B49A51" w14:textId="77777777" w:rsidR="006C5BA1" w:rsidRDefault="006C5BA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E0F"/>
    <w:rsid w:val="005F3F51"/>
    <w:rsid w:val="006C5BA1"/>
    <w:rsid w:val="008E5437"/>
    <w:rsid w:val="00DC2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1F341"/>
  <w15:docId w15:val="{7B1B03F3-CBA1-4E5C-9982-FC826D771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2C0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46F5D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0"/>
    <w:next w:val="a1"/>
    <w:qFormat/>
    <w:pPr>
      <w:spacing w:before="140"/>
      <w:outlineLvl w:val="2"/>
    </w:pPr>
    <w:rPr>
      <w:rFonts w:ascii="Liberation Serif" w:eastAsia="Segoe UI" w:hAnsi="Liberation Serif" w:cs="Tahoma"/>
      <w:b/>
      <w:bCs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qFormat/>
    <w:rsid w:val="00446F5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a5">
    <w:name w:val="Верхний колонтитул Знак"/>
    <w:basedOn w:val="a2"/>
    <w:link w:val="a6"/>
    <w:uiPriority w:val="99"/>
    <w:qFormat/>
    <w:rsid w:val="00021A93"/>
    <w:rPr>
      <w:rFonts w:ascii="Times New Roman" w:hAnsi="Times New Roman"/>
      <w:sz w:val="28"/>
    </w:rPr>
  </w:style>
  <w:style w:type="character" w:customStyle="1" w:styleId="a7">
    <w:name w:val="Нижний колонтитул Знак"/>
    <w:basedOn w:val="a2"/>
    <w:link w:val="a8"/>
    <w:uiPriority w:val="99"/>
    <w:qFormat/>
    <w:rsid w:val="00021A93"/>
    <w:rPr>
      <w:rFonts w:ascii="Times New Roman" w:hAnsi="Times New Roman"/>
      <w:sz w:val="28"/>
    </w:rPr>
  </w:style>
  <w:style w:type="character" w:customStyle="1" w:styleId="InternetLink">
    <w:name w:val="Internet Link"/>
    <w:basedOn w:val="a2"/>
    <w:uiPriority w:val="99"/>
    <w:unhideWhenUsed/>
    <w:qFormat/>
    <w:rsid w:val="006E71C6"/>
    <w:rPr>
      <w:color w:val="0563C1" w:themeColor="hyperlink"/>
      <w:u w:val="single"/>
    </w:rPr>
  </w:style>
  <w:style w:type="character" w:customStyle="1" w:styleId="InternetLink1">
    <w:name w:val="Internet Link1"/>
    <w:qFormat/>
    <w:rPr>
      <w:color w:val="000080"/>
      <w:u w:val="single"/>
    </w:rPr>
  </w:style>
  <w:style w:type="character" w:customStyle="1" w:styleId="a9">
    <w:name w:val="Ссылка указателя"/>
    <w:qFormat/>
  </w:style>
  <w:style w:type="character" w:customStyle="1" w:styleId="InternetLink2">
    <w:name w:val="Internet Link2"/>
    <w:qFormat/>
    <w:rPr>
      <w:color w:val="000080"/>
      <w:u w:val="single"/>
    </w:rPr>
  </w:style>
  <w:style w:type="character" w:styleId="aa">
    <w:name w:val="Strong"/>
    <w:qFormat/>
    <w:rPr>
      <w:b/>
      <w:bCs/>
    </w:rPr>
  </w:style>
  <w:style w:type="character" w:customStyle="1" w:styleId="ab">
    <w:name w:val="Маркеры"/>
    <w:qFormat/>
    <w:rPr>
      <w:rFonts w:ascii="OpenSymbol" w:eastAsia="OpenSymbol" w:hAnsi="OpenSymbol" w:cs="OpenSymbol"/>
    </w:rPr>
  </w:style>
  <w:style w:type="character" w:customStyle="1" w:styleId="ac">
    <w:name w:val="Символ нумерации"/>
    <w:qFormat/>
  </w:style>
  <w:style w:type="character" w:styleId="ad">
    <w:name w:val="Emphasis"/>
    <w:qFormat/>
    <w:rPr>
      <w:i/>
      <w:iCs/>
    </w:rPr>
  </w:style>
  <w:style w:type="character" w:customStyle="1" w:styleId="InternetLink3">
    <w:name w:val="Internet Link3"/>
    <w:qFormat/>
    <w:rPr>
      <w:color w:val="000080"/>
      <w:u w:val="single"/>
    </w:rPr>
  </w:style>
  <w:style w:type="character" w:customStyle="1" w:styleId="InternetLink4">
    <w:name w:val="Internet Link4"/>
    <w:qFormat/>
    <w:rPr>
      <w:color w:val="000080"/>
      <w:u w:val="single"/>
    </w:rPr>
  </w:style>
  <w:style w:type="character" w:customStyle="1" w:styleId="InternetLink5">
    <w:name w:val="Internet Link5"/>
    <w:qFormat/>
    <w:rPr>
      <w:color w:val="000080"/>
      <w:u w:val="single"/>
    </w:rPr>
  </w:style>
  <w:style w:type="character" w:customStyle="1" w:styleId="InternetLink6">
    <w:name w:val="Internet Link6"/>
    <w:qFormat/>
    <w:rPr>
      <w:color w:val="000080"/>
      <w:u w:val="single"/>
    </w:rPr>
  </w:style>
  <w:style w:type="character" w:styleId="ae">
    <w:name w:val="Hyperlink"/>
    <w:rPr>
      <w:color w:val="000080"/>
      <w:u w:val="single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f">
    <w:name w:val="List"/>
    <w:basedOn w:val="a1"/>
    <w:rPr>
      <w:rFonts w:cs="Arial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1">
    <w:name w:val="index heading"/>
    <w:basedOn w:val="a0"/>
  </w:style>
  <w:style w:type="paragraph" w:styleId="af2">
    <w:name w:val="List Paragraph"/>
    <w:basedOn w:val="a"/>
    <w:uiPriority w:val="34"/>
    <w:qFormat/>
    <w:rsid w:val="0091508E"/>
    <w:pPr>
      <w:spacing w:after="160" w:line="259" w:lineRule="auto"/>
      <w:ind w:left="720" w:firstLine="0"/>
      <w:contextualSpacing/>
    </w:pPr>
    <w:rPr>
      <w:rFonts w:asciiTheme="minorHAnsi" w:hAnsiTheme="minorHAnsi"/>
      <w:sz w:val="22"/>
    </w:rPr>
  </w:style>
  <w:style w:type="paragraph" w:customStyle="1" w:styleId="af3">
    <w:name w:val="Колонтитул"/>
    <w:basedOn w:val="a"/>
    <w:qFormat/>
  </w:style>
  <w:style w:type="paragraph" w:styleId="a6">
    <w:name w:val="header"/>
    <w:basedOn w:val="a"/>
    <w:link w:val="a5"/>
    <w:uiPriority w:val="99"/>
    <w:unhideWhenUsed/>
    <w:rsid w:val="00021A93"/>
    <w:pPr>
      <w:tabs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a"/>
    <w:link w:val="a7"/>
    <w:uiPriority w:val="99"/>
    <w:unhideWhenUsed/>
    <w:rsid w:val="00021A93"/>
    <w:pPr>
      <w:tabs>
        <w:tab w:val="center" w:pos="4677"/>
        <w:tab w:val="right" w:pos="9355"/>
      </w:tabs>
      <w:spacing w:line="240" w:lineRule="auto"/>
    </w:pPr>
  </w:style>
  <w:style w:type="paragraph" w:styleId="af4">
    <w:name w:val="TOC Heading"/>
    <w:basedOn w:val="1"/>
    <w:next w:val="a"/>
    <w:uiPriority w:val="39"/>
    <w:unhideWhenUsed/>
    <w:qFormat/>
    <w:rsid w:val="006E71C6"/>
    <w:pPr>
      <w:spacing w:line="259" w:lineRule="auto"/>
      <w:ind w:firstLine="0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E71C6"/>
    <w:pPr>
      <w:spacing w:after="100"/>
    </w:pPr>
  </w:style>
  <w:style w:type="paragraph" w:customStyle="1" w:styleId="msonormalbullet1gifbullet1gif">
    <w:name w:val="msonormalbullet1gifbullet1.gif"/>
    <w:basedOn w:val="a"/>
    <w:qFormat/>
    <w:pPr>
      <w:spacing w:beforeAutospacing="1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numbering" w:customStyle="1" w:styleId="af5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82B7FC-6CBC-4BE4-B127-81D0088C9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Гублев</dc:creator>
  <dc:description/>
  <cp:lastModifiedBy>nelly</cp:lastModifiedBy>
  <cp:revision>2</cp:revision>
  <dcterms:created xsi:type="dcterms:W3CDTF">2024-12-09T18:20:00Z</dcterms:created>
  <dcterms:modified xsi:type="dcterms:W3CDTF">2024-12-09T18:20:00Z</dcterms:modified>
  <dc:language>ru-RU</dc:language>
</cp:coreProperties>
</file>