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342244" w14:textId="51B47B9D" w:rsidR="00B175A1" w:rsidRPr="009931F1" w:rsidRDefault="003D4F60" w:rsidP="009931F1">
      <w:pPr>
        <w:jc w:val="center"/>
        <w:rPr>
          <w:b/>
          <w:bCs/>
        </w:rPr>
      </w:pPr>
      <w:r w:rsidRPr="009931F1">
        <w:rPr>
          <w:b/>
          <w:bCs/>
        </w:rPr>
        <w:t>Application 3</w:t>
      </w:r>
    </w:p>
    <w:p w14:paraId="13F706F6" w14:textId="4F60CEAA" w:rsidR="003D4F60" w:rsidRDefault="003D4F60" w:rsidP="009931F1">
      <w:pPr>
        <w:jc w:val="both"/>
      </w:pPr>
      <w:r>
        <w:t xml:space="preserve">La SA </w:t>
      </w:r>
      <w:proofErr w:type="spellStart"/>
      <w:r>
        <w:t>Delec</w:t>
      </w:r>
      <w:proofErr w:type="spellEnd"/>
      <w:r>
        <w:t xml:space="preserve"> 2000 (Diffusion Electro 2000), implantée à Pertuis (Vaucluse), fabrique et commercialise des composants électromécaniques et des connecteurs pour l’électronique auprès de professionnels et de particuliers. </w:t>
      </w:r>
    </w:p>
    <w:p w14:paraId="19D0D0C7" w14:textId="22365991" w:rsidR="003D4F60" w:rsidRDefault="003D4F60" w:rsidP="009931F1">
      <w:pPr>
        <w:jc w:val="both"/>
      </w:pPr>
      <w:r>
        <w:t xml:space="preserve">Son effectif actuel est de 22 salariés, dont trois comptables et une chef comptable, Mr Claude </w:t>
      </w:r>
      <w:proofErr w:type="spellStart"/>
      <w:r>
        <w:t>Delir</w:t>
      </w:r>
      <w:proofErr w:type="spellEnd"/>
      <w:r>
        <w:t xml:space="preserve">. </w:t>
      </w:r>
    </w:p>
    <w:p w14:paraId="1A16E193" w14:textId="4691A862" w:rsidR="003D4F60" w:rsidRDefault="003D4F60" w:rsidP="009931F1">
      <w:pPr>
        <w:jc w:val="both"/>
      </w:pPr>
      <w:r>
        <w:t>Cette entreprise a nécessité à des investissements</w:t>
      </w:r>
      <w:r w:rsidR="009931F1">
        <w:t xml:space="preserve"> industriels importants. Le capital est de 7.500.000€ a été apporté par 8 associés.</w:t>
      </w:r>
    </w:p>
    <w:p w14:paraId="5CF59CE7" w14:textId="380EC800" w:rsidR="009931F1" w:rsidRDefault="009931F1" w:rsidP="009931F1">
      <w:pPr>
        <w:jc w:val="both"/>
      </w:pPr>
      <w:r>
        <w:t xml:space="preserve">Vous travaillez dans le service comptabilité. En qualité d’assistant comptable, vous avez traité toutes les opérations d’inventaire. La clôture des comptes est terminée. </w:t>
      </w:r>
    </w:p>
    <w:p w14:paraId="070C0B8F" w14:textId="6746C6A7" w:rsidR="009931F1" w:rsidRDefault="009931F1" w:rsidP="009931F1">
      <w:pPr>
        <w:jc w:val="both"/>
      </w:pPr>
      <w:r>
        <w:t xml:space="preserve">Nous sommes en avril N+1, il s’agit désormais d’anticiper l’assemblée générale ordinaire qui aura lieu en juin N+1. </w:t>
      </w:r>
    </w:p>
    <w:p w14:paraId="2116E76F" w14:textId="0575E7F4" w:rsidR="00B175A1" w:rsidRDefault="00B175A1"/>
    <w:p w14:paraId="0F56235A" w14:textId="24C5A75E" w:rsidR="00B175A1" w:rsidRDefault="00B175A1" w:rsidP="009931F1">
      <w:pPr>
        <w:pStyle w:val="Titre1"/>
      </w:pPr>
      <w:r>
        <w:t>Annexe 1 – Répartition du capital entre les associés</w:t>
      </w:r>
    </w:p>
    <w:p w14:paraId="1BF30FD5" w14:textId="7E9B9CFF" w:rsidR="00B175A1" w:rsidRDefault="00B175A1" w:rsidP="00090AF5">
      <w:pPr>
        <w:ind w:left="-1134"/>
      </w:pPr>
      <w:r>
        <w:rPr>
          <w:noProof/>
        </w:rPr>
        <w:drawing>
          <wp:inline distT="0" distB="0" distL="0" distR="0" wp14:anchorId="32E2DE7F" wp14:editId="670A99E0">
            <wp:extent cx="7092950" cy="1638300"/>
            <wp:effectExtent l="19050" t="0" r="88900" b="0"/>
            <wp:docPr id="7" name="Diagramme 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p w14:paraId="14D0A470" w14:textId="537DCEBA" w:rsidR="00B175A1" w:rsidRDefault="00B668C4" w:rsidP="009931F1">
      <w:pPr>
        <w:pStyle w:val="Titre1"/>
      </w:pPr>
      <w:r>
        <w:t xml:space="preserve">Annexe 2 - Extrait des statuts de la SA </w:t>
      </w:r>
      <w:proofErr w:type="spellStart"/>
      <w:r>
        <w:t>Delec</w:t>
      </w:r>
      <w:proofErr w:type="spellEnd"/>
      <w:r>
        <w:t xml:space="preserve"> 2000</w:t>
      </w:r>
    </w:p>
    <w:p w14:paraId="7714ECE4" w14:textId="77777777" w:rsidR="00B668C4" w:rsidRDefault="00B668C4" w:rsidP="009931F1">
      <w:pPr>
        <w:pStyle w:val="Titre1"/>
        <w:sectPr w:rsidR="00B668C4" w:rsidSect="00090AF5">
          <w:pgSz w:w="11906" w:h="16838"/>
          <w:pgMar w:top="1417" w:right="424" w:bottom="1417" w:left="1417" w:header="708" w:footer="708" w:gutter="0"/>
          <w:cols w:space="708"/>
          <w:docGrid w:linePitch="360"/>
        </w:sectPr>
      </w:pPr>
    </w:p>
    <w:p w14:paraId="259CA65C" w14:textId="77777777" w:rsidR="00B668C4" w:rsidRDefault="00B668C4" w:rsidP="00B668C4">
      <w:pPr>
        <w:jc w:val="both"/>
      </w:pPr>
      <w:r w:rsidRPr="00B668C4">
        <w:rPr>
          <w:b/>
          <w:bCs/>
        </w:rPr>
        <w:t>Article 7</w:t>
      </w:r>
      <w:r w:rsidRPr="00B668C4">
        <w:t xml:space="preserve"> - Chaque exercice social a une durée d'une année qui commence le 1er janvier et finit le 31 décembre. </w:t>
      </w:r>
    </w:p>
    <w:p w14:paraId="4C15730C" w14:textId="4ECCE5E7" w:rsidR="00B668C4" w:rsidRDefault="00B668C4" w:rsidP="00B668C4">
      <w:pPr>
        <w:jc w:val="both"/>
      </w:pPr>
      <w:r w:rsidRPr="00B668C4">
        <w:rPr>
          <w:b/>
          <w:bCs/>
        </w:rPr>
        <w:t>Article 8</w:t>
      </w:r>
      <w:r w:rsidRPr="00B668C4">
        <w:t xml:space="preserve"> - S'il résulte des comptes de l'exercice, tels qu'ils sont approuvés par l'assemblée générale ordinaire, l'existence d'un bénéfice distribuable suffisant après dotation de la</w:t>
      </w:r>
      <w:r>
        <w:t xml:space="preserve"> r</w:t>
      </w:r>
      <w:r w:rsidRPr="00B668C4">
        <w:t xml:space="preserve">éserve légale, il est </w:t>
      </w:r>
      <w:r w:rsidRPr="00B668C4">
        <w:t>attribué aux actionnaires, à titre de premier dividende, une somme nécessaire pour leur verser un intérêt de 5% sur le montant du capital. Quant au surplus, s'il en existe, l'AGO peut décider de l'inscrire à un ou plusieurs postes de réserves dont elle règle l'affectation ou l'emploi, de le reporter à nouveau ou de le distribuer. [...]</w:t>
      </w:r>
    </w:p>
    <w:p w14:paraId="02C5BDDD" w14:textId="77777777" w:rsidR="00B668C4" w:rsidRDefault="00B668C4">
      <w:pPr>
        <w:sectPr w:rsidR="00B668C4" w:rsidSect="00B668C4">
          <w:type w:val="continuous"/>
          <w:pgSz w:w="11906" w:h="16838"/>
          <w:pgMar w:top="1417" w:right="424" w:bottom="1417" w:left="851" w:header="708" w:footer="708" w:gutter="0"/>
          <w:cols w:num="2" w:space="708"/>
          <w:docGrid w:linePitch="360"/>
        </w:sectPr>
      </w:pPr>
    </w:p>
    <w:p w14:paraId="7F020A14" w14:textId="78D0F14B" w:rsidR="00B668C4" w:rsidRDefault="00B668C4"/>
    <w:p w14:paraId="71B856F8" w14:textId="77777777" w:rsidR="009931F1" w:rsidRDefault="009931F1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4CFBB611" w14:textId="21771DA0" w:rsidR="00562D9D" w:rsidRDefault="00B668C4" w:rsidP="009931F1">
      <w:pPr>
        <w:pStyle w:val="Titre1"/>
      </w:pPr>
      <w:r>
        <w:lastRenderedPageBreak/>
        <w:t>Annexe 3 – Extrait du procès-verbal de l’AGO des actionnaires au 28/06/N (</w:t>
      </w:r>
      <w:proofErr w:type="gramStart"/>
      <w:r>
        <w:t>répartition</w:t>
      </w:r>
      <w:proofErr w:type="gramEnd"/>
      <w:r>
        <w:t xml:space="preserve"> du bénéfice de l’exercice N-1)</w:t>
      </w:r>
    </w:p>
    <w:p w14:paraId="1C0A2177" w14:textId="77777777" w:rsidR="00B668C4" w:rsidRDefault="00B668C4" w:rsidP="009931F1">
      <w:pPr>
        <w:pStyle w:val="Titre1"/>
        <w:sectPr w:rsidR="00B668C4" w:rsidSect="00B668C4">
          <w:type w:val="continuous"/>
          <w:pgSz w:w="11906" w:h="16838"/>
          <w:pgMar w:top="1417" w:right="424" w:bottom="1417" w:left="1417" w:header="708" w:footer="708" w:gutter="0"/>
          <w:cols w:space="708"/>
          <w:docGrid w:linePitch="360"/>
        </w:sectPr>
      </w:pPr>
    </w:p>
    <w:p w14:paraId="70C400BF" w14:textId="77777777" w:rsidR="00280879" w:rsidRDefault="00B668C4">
      <w:r w:rsidRPr="00B668C4">
        <w:t xml:space="preserve">[...] Après délibération, les comptes de l'exercice du 01/01/N-1 au 31/12/N-1 ainsi que le rapport de gestion sont approuvés à l'unanimité des voix. Le projet de répartition des bénéfices est approuvé, à savoir : </w:t>
      </w:r>
    </w:p>
    <w:p w14:paraId="61AC9909" w14:textId="77777777" w:rsidR="00280879" w:rsidRDefault="00B668C4">
      <w:r w:rsidRPr="00B668C4">
        <w:t xml:space="preserve">- bénéfice net </w:t>
      </w:r>
      <w:proofErr w:type="gramStart"/>
      <w:r w:rsidRPr="00B668C4">
        <w:t>d'impôt:</w:t>
      </w:r>
      <w:proofErr w:type="gramEnd"/>
      <w:r w:rsidRPr="00B668C4">
        <w:t xml:space="preserve"> 820 000 €, augmenté du report à nouveau de l'exercice précédent, à savoir 50 000 € ; </w:t>
      </w:r>
    </w:p>
    <w:p w14:paraId="52BCE3E2" w14:textId="77777777" w:rsidR="00280879" w:rsidRDefault="00B668C4">
      <w:r w:rsidRPr="00B668C4">
        <w:t xml:space="preserve">- dotation à la réserve légale : 10 000 € ; </w:t>
      </w:r>
    </w:p>
    <w:p w14:paraId="7E54177A" w14:textId="3577DF43" w:rsidR="00B668C4" w:rsidRDefault="00B668C4">
      <w:r w:rsidRPr="00B668C4">
        <w:t>- dotations aux autres réserves (réserve facultative) : 190 000 € ; - attribution d'un dividende de 8 € par action. [...]</w:t>
      </w:r>
    </w:p>
    <w:p w14:paraId="1E4F796F" w14:textId="77777777" w:rsidR="00B668C4" w:rsidRDefault="00B668C4">
      <w:pPr>
        <w:sectPr w:rsidR="00B668C4" w:rsidSect="00B668C4">
          <w:type w:val="continuous"/>
          <w:pgSz w:w="11906" w:h="16838"/>
          <w:pgMar w:top="1417" w:right="424" w:bottom="1417" w:left="1417" w:header="708" w:footer="708" w:gutter="0"/>
          <w:cols w:num="2" w:space="708"/>
          <w:docGrid w:linePitch="360"/>
        </w:sectPr>
      </w:pPr>
    </w:p>
    <w:p w14:paraId="09938D65" w14:textId="2248DFAA" w:rsidR="00B668C4" w:rsidRDefault="00280879" w:rsidP="009931F1">
      <w:pPr>
        <w:pStyle w:val="Titre1"/>
      </w:pPr>
      <w:r>
        <w:t>Annexe 4 - B</w:t>
      </w:r>
      <w:r w:rsidRPr="00280879">
        <w:t xml:space="preserve">ilan passif de la société </w:t>
      </w:r>
      <w:proofErr w:type="spellStart"/>
      <w:r w:rsidRPr="00280879">
        <w:t>Delec</w:t>
      </w:r>
      <w:proofErr w:type="spellEnd"/>
      <w:r w:rsidRPr="00280879">
        <w:t xml:space="preserve"> 2000 au 31/12/N</w:t>
      </w:r>
      <w:r>
        <w:t xml:space="preserve"> (extrait)</w:t>
      </w:r>
    </w:p>
    <w:tbl>
      <w:tblPr>
        <w:tblW w:w="11439" w:type="dxa"/>
        <w:tblInd w:w="-127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9"/>
        <w:gridCol w:w="2057"/>
        <w:gridCol w:w="2189"/>
        <w:gridCol w:w="2122"/>
        <w:gridCol w:w="1952"/>
      </w:tblGrid>
      <w:tr w:rsidR="00280879" w:rsidRPr="00280879" w14:paraId="7C73BB3F" w14:textId="77777777" w:rsidTr="00280879">
        <w:trPr>
          <w:trHeight w:val="276"/>
        </w:trPr>
        <w:tc>
          <w:tcPr>
            <w:tcW w:w="11439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4DBB9CE" w14:textId="77777777" w:rsidR="00280879" w:rsidRPr="00280879" w:rsidRDefault="00280879" w:rsidP="0028087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fr-FR"/>
              </w:rPr>
            </w:pPr>
            <w:r w:rsidRPr="00280879">
              <w:rPr>
                <w:rFonts w:ascii="Arial" w:eastAsia="Times New Roman" w:hAnsi="Arial" w:cs="Arial"/>
                <w:b/>
                <w:bCs/>
                <w:lang w:eastAsia="fr-FR"/>
              </w:rPr>
              <w:t xml:space="preserve">Extrait du bilan passif de la société </w:t>
            </w:r>
            <w:proofErr w:type="spellStart"/>
            <w:r w:rsidRPr="00280879">
              <w:rPr>
                <w:rFonts w:ascii="Arial" w:eastAsia="Times New Roman" w:hAnsi="Arial" w:cs="Arial"/>
                <w:b/>
                <w:bCs/>
                <w:lang w:eastAsia="fr-FR"/>
              </w:rPr>
              <w:t>Delec</w:t>
            </w:r>
            <w:proofErr w:type="spellEnd"/>
            <w:r w:rsidRPr="00280879">
              <w:rPr>
                <w:rFonts w:ascii="Arial" w:eastAsia="Times New Roman" w:hAnsi="Arial" w:cs="Arial"/>
                <w:b/>
                <w:bCs/>
                <w:lang w:eastAsia="fr-FR"/>
              </w:rPr>
              <w:t xml:space="preserve"> 2000 au 31/12/N</w:t>
            </w:r>
          </w:p>
        </w:tc>
      </w:tr>
      <w:tr w:rsidR="00280879" w:rsidRPr="00280879" w14:paraId="252D0E71" w14:textId="77777777" w:rsidTr="003D4F60">
        <w:trPr>
          <w:trHeight w:val="264"/>
        </w:trPr>
        <w:tc>
          <w:tcPr>
            <w:tcW w:w="311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993366"/>
            <w:noWrap/>
            <w:vAlign w:val="center"/>
            <w:hideMark/>
          </w:tcPr>
          <w:p w14:paraId="7EE34E8D" w14:textId="77777777" w:rsidR="00280879" w:rsidRPr="00280879" w:rsidRDefault="00280879" w:rsidP="0028087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fr-FR"/>
              </w:rPr>
            </w:pPr>
            <w:r w:rsidRPr="0028087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fr-FR"/>
              </w:rPr>
              <w:t>PASSIF</w:t>
            </w:r>
          </w:p>
        </w:tc>
        <w:tc>
          <w:tcPr>
            <w:tcW w:w="424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993366"/>
            <w:noWrap/>
            <w:vAlign w:val="center"/>
            <w:hideMark/>
          </w:tcPr>
          <w:p w14:paraId="7149825D" w14:textId="77777777" w:rsidR="00280879" w:rsidRPr="00280879" w:rsidRDefault="00280879" w:rsidP="0028087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fr-FR"/>
              </w:rPr>
            </w:pPr>
            <w:r w:rsidRPr="0028087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fr-FR"/>
              </w:rPr>
              <w:t>Exercice N</w:t>
            </w:r>
          </w:p>
        </w:tc>
        <w:tc>
          <w:tcPr>
            <w:tcW w:w="407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993366"/>
            <w:noWrap/>
            <w:vAlign w:val="center"/>
            <w:hideMark/>
          </w:tcPr>
          <w:p w14:paraId="2C1B0F77" w14:textId="77777777" w:rsidR="00280879" w:rsidRPr="00280879" w:rsidRDefault="00280879" w:rsidP="0028087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fr-FR"/>
              </w:rPr>
            </w:pPr>
            <w:r w:rsidRPr="00280879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fr-FR"/>
              </w:rPr>
              <w:t>Exercice N-1</w:t>
            </w:r>
          </w:p>
        </w:tc>
      </w:tr>
      <w:tr w:rsidR="00280879" w:rsidRPr="00280879" w14:paraId="0D07538A" w14:textId="77777777" w:rsidTr="003D4F60">
        <w:trPr>
          <w:trHeight w:val="339"/>
        </w:trPr>
        <w:tc>
          <w:tcPr>
            <w:tcW w:w="311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C8FC018" w14:textId="77777777" w:rsidR="00280879" w:rsidRPr="00280879" w:rsidRDefault="00280879" w:rsidP="0028087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fr-FR"/>
              </w:rPr>
            </w:pP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9694"/>
            <w:noWrap/>
            <w:vAlign w:val="center"/>
            <w:hideMark/>
          </w:tcPr>
          <w:p w14:paraId="41C937A7" w14:textId="77777777" w:rsidR="00280879" w:rsidRPr="00280879" w:rsidRDefault="00280879" w:rsidP="0028087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</w:pPr>
            <w:r w:rsidRPr="0028087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  <w:t>Après répartition</w:t>
            </w:r>
          </w:p>
        </w:tc>
        <w:tc>
          <w:tcPr>
            <w:tcW w:w="2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9694"/>
            <w:noWrap/>
            <w:vAlign w:val="center"/>
            <w:hideMark/>
          </w:tcPr>
          <w:p w14:paraId="5F68E0D3" w14:textId="77777777" w:rsidR="00280879" w:rsidRPr="00280879" w:rsidRDefault="00280879" w:rsidP="0028087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</w:pPr>
            <w:r w:rsidRPr="0028087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  <w:t>Avant répartition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9694"/>
            <w:noWrap/>
            <w:vAlign w:val="center"/>
            <w:hideMark/>
          </w:tcPr>
          <w:p w14:paraId="5585F2B7" w14:textId="77777777" w:rsidR="00280879" w:rsidRPr="00280879" w:rsidRDefault="00280879" w:rsidP="0028087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</w:pPr>
            <w:r w:rsidRPr="0028087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  <w:t>Après répartition</w:t>
            </w:r>
          </w:p>
        </w:tc>
        <w:tc>
          <w:tcPr>
            <w:tcW w:w="1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9694"/>
            <w:noWrap/>
            <w:vAlign w:val="center"/>
            <w:hideMark/>
          </w:tcPr>
          <w:p w14:paraId="0EBD3E2F" w14:textId="77777777" w:rsidR="00280879" w:rsidRPr="00280879" w:rsidRDefault="00280879" w:rsidP="0028087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</w:pPr>
            <w:r w:rsidRPr="0028087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  <w:t>Avant répartition</w:t>
            </w:r>
          </w:p>
        </w:tc>
      </w:tr>
      <w:tr w:rsidR="00280879" w:rsidRPr="00280879" w14:paraId="6C4802F1" w14:textId="77777777" w:rsidTr="003D4F60">
        <w:trPr>
          <w:trHeight w:val="264"/>
        </w:trPr>
        <w:tc>
          <w:tcPr>
            <w:tcW w:w="31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1C8D07" w14:textId="77777777" w:rsidR="00280879" w:rsidRPr="00280879" w:rsidRDefault="00280879" w:rsidP="0028087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</w:pPr>
            <w:r w:rsidRPr="0028087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FR"/>
              </w:rPr>
              <w:t>Capitaux propres</w:t>
            </w:r>
          </w:p>
        </w:tc>
        <w:tc>
          <w:tcPr>
            <w:tcW w:w="205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5B32B6" w14:textId="77777777" w:rsidR="00280879" w:rsidRPr="00280879" w:rsidRDefault="00280879" w:rsidP="0028087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 w:rsidRPr="0028087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218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562FB" w14:textId="77777777" w:rsidR="00280879" w:rsidRPr="00280879" w:rsidRDefault="00280879" w:rsidP="0028087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 w:rsidRPr="0028087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212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3228E" w14:textId="77777777" w:rsidR="00280879" w:rsidRPr="00280879" w:rsidRDefault="00280879" w:rsidP="0028087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 w:rsidRPr="0028087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19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7186AB" w14:textId="77777777" w:rsidR="00280879" w:rsidRPr="00280879" w:rsidRDefault="00280879" w:rsidP="0028087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 w:rsidRPr="0028087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 </w:t>
            </w:r>
          </w:p>
        </w:tc>
      </w:tr>
      <w:tr w:rsidR="00280879" w:rsidRPr="00280879" w14:paraId="04A9B6A0" w14:textId="77777777" w:rsidTr="003D4F60">
        <w:trPr>
          <w:trHeight w:val="264"/>
        </w:trPr>
        <w:tc>
          <w:tcPr>
            <w:tcW w:w="31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A5D9EE" w14:textId="77777777" w:rsidR="00280879" w:rsidRPr="00280879" w:rsidRDefault="00280879" w:rsidP="0028087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 w:rsidRPr="0028087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Capital</w:t>
            </w:r>
          </w:p>
        </w:tc>
        <w:tc>
          <w:tcPr>
            <w:tcW w:w="205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A63508" w14:textId="77777777" w:rsidR="00280879" w:rsidRPr="00280879" w:rsidRDefault="00280879" w:rsidP="0028087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 w:rsidRPr="0028087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         7 500 000,00 </w:t>
            </w:r>
          </w:p>
        </w:tc>
        <w:tc>
          <w:tcPr>
            <w:tcW w:w="218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4D6F3C" w14:textId="77777777" w:rsidR="00280879" w:rsidRPr="00280879" w:rsidRDefault="00280879" w:rsidP="0028087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 w:rsidRPr="0028087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           7 500 000,00 </w:t>
            </w:r>
          </w:p>
        </w:tc>
        <w:tc>
          <w:tcPr>
            <w:tcW w:w="212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B15066" w14:textId="77777777" w:rsidR="00280879" w:rsidRPr="00280879" w:rsidRDefault="00280879" w:rsidP="0028087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 w:rsidRPr="0028087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          7 500 000,00 </w:t>
            </w:r>
          </w:p>
        </w:tc>
        <w:tc>
          <w:tcPr>
            <w:tcW w:w="19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663FC9" w14:textId="77777777" w:rsidR="00280879" w:rsidRPr="00280879" w:rsidRDefault="00280879" w:rsidP="0028087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 w:rsidRPr="0028087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       7 500 000,00 </w:t>
            </w:r>
          </w:p>
        </w:tc>
      </w:tr>
      <w:tr w:rsidR="00280879" w:rsidRPr="00280879" w14:paraId="390F340A" w14:textId="77777777" w:rsidTr="003D4F60">
        <w:trPr>
          <w:trHeight w:val="264"/>
        </w:trPr>
        <w:tc>
          <w:tcPr>
            <w:tcW w:w="31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CFB8DD" w14:textId="77777777" w:rsidR="00280879" w:rsidRPr="00280879" w:rsidRDefault="00280879" w:rsidP="0028087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 w:rsidRPr="0028087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Réserves :</w:t>
            </w:r>
          </w:p>
        </w:tc>
        <w:tc>
          <w:tcPr>
            <w:tcW w:w="205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404F3" w14:textId="77777777" w:rsidR="00280879" w:rsidRPr="00280879" w:rsidRDefault="00280879" w:rsidP="0028087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 w:rsidRPr="0028087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218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6EB21F" w14:textId="77777777" w:rsidR="00280879" w:rsidRPr="00280879" w:rsidRDefault="00280879" w:rsidP="0028087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 w:rsidRPr="0028087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212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432EA" w14:textId="77777777" w:rsidR="00280879" w:rsidRPr="00280879" w:rsidRDefault="00280879" w:rsidP="0028087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 w:rsidRPr="0028087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19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122B2D" w14:textId="77777777" w:rsidR="00280879" w:rsidRPr="00280879" w:rsidRDefault="00280879" w:rsidP="0028087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 w:rsidRPr="0028087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 </w:t>
            </w:r>
          </w:p>
        </w:tc>
      </w:tr>
      <w:tr w:rsidR="00280879" w:rsidRPr="00280879" w14:paraId="55AEE572" w14:textId="77777777" w:rsidTr="003D4F60">
        <w:trPr>
          <w:trHeight w:val="264"/>
        </w:trPr>
        <w:tc>
          <w:tcPr>
            <w:tcW w:w="31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C438B" w14:textId="77777777" w:rsidR="00280879" w:rsidRPr="00280879" w:rsidRDefault="00280879" w:rsidP="0028087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 w:rsidRPr="0028087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. Réserve légale</w:t>
            </w:r>
          </w:p>
        </w:tc>
        <w:tc>
          <w:tcPr>
            <w:tcW w:w="205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C7F227" w14:textId="77777777" w:rsidR="00280879" w:rsidRPr="00280879" w:rsidRDefault="00280879" w:rsidP="0028087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 w:rsidRPr="0028087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218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1A706" w14:textId="77777777" w:rsidR="00280879" w:rsidRPr="00280879" w:rsidRDefault="00280879" w:rsidP="0028087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 w:rsidRPr="0028087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             750 000,00 </w:t>
            </w:r>
          </w:p>
        </w:tc>
        <w:tc>
          <w:tcPr>
            <w:tcW w:w="212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15763" w14:textId="77777777" w:rsidR="00280879" w:rsidRPr="00280879" w:rsidRDefault="00280879" w:rsidP="0028087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 w:rsidRPr="0028087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            750 000,00 </w:t>
            </w:r>
          </w:p>
        </w:tc>
        <w:tc>
          <w:tcPr>
            <w:tcW w:w="19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2525F" w14:textId="77777777" w:rsidR="00280879" w:rsidRPr="00280879" w:rsidRDefault="00280879" w:rsidP="0028087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 w:rsidRPr="0028087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         750 000,00 </w:t>
            </w:r>
          </w:p>
        </w:tc>
      </w:tr>
      <w:tr w:rsidR="00280879" w:rsidRPr="00280879" w14:paraId="18751B8A" w14:textId="77777777" w:rsidTr="003D4F60">
        <w:trPr>
          <w:trHeight w:val="264"/>
        </w:trPr>
        <w:tc>
          <w:tcPr>
            <w:tcW w:w="31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A52593" w14:textId="77777777" w:rsidR="00280879" w:rsidRPr="00280879" w:rsidRDefault="00280879" w:rsidP="0028087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 w:rsidRPr="0028087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. Autres réserves (facultatives)</w:t>
            </w:r>
          </w:p>
        </w:tc>
        <w:tc>
          <w:tcPr>
            <w:tcW w:w="205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9F461B" w14:textId="77777777" w:rsidR="00280879" w:rsidRPr="00280879" w:rsidRDefault="00280879" w:rsidP="0028087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 w:rsidRPr="0028087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218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513B26" w14:textId="77777777" w:rsidR="00280879" w:rsidRPr="00280879" w:rsidRDefault="00280879" w:rsidP="0028087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 w:rsidRPr="0028087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           2 850 000,00 </w:t>
            </w:r>
          </w:p>
        </w:tc>
        <w:tc>
          <w:tcPr>
            <w:tcW w:w="212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56E344" w14:textId="77777777" w:rsidR="00280879" w:rsidRPr="00280879" w:rsidRDefault="00280879" w:rsidP="0028087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 w:rsidRPr="0028087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          2 850 000,00 </w:t>
            </w:r>
          </w:p>
        </w:tc>
        <w:tc>
          <w:tcPr>
            <w:tcW w:w="19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5985F7" w14:textId="77777777" w:rsidR="00280879" w:rsidRPr="00280879" w:rsidRDefault="00280879" w:rsidP="0028087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 w:rsidRPr="0028087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       2 660 000,00 </w:t>
            </w:r>
          </w:p>
        </w:tc>
      </w:tr>
      <w:tr w:rsidR="00280879" w:rsidRPr="00280879" w14:paraId="305E8D46" w14:textId="77777777" w:rsidTr="003D4F60">
        <w:trPr>
          <w:trHeight w:val="264"/>
        </w:trPr>
        <w:tc>
          <w:tcPr>
            <w:tcW w:w="31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AE498F" w14:textId="77777777" w:rsidR="00280879" w:rsidRPr="00280879" w:rsidRDefault="00280879" w:rsidP="0028087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 w:rsidRPr="0028087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Report à nouveau</w:t>
            </w:r>
          </w:p>
        </w:tc>
        <w:tc>
          <w:tcPr>
            <w:tcW w:w="205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48D747" w14:textId="77777777" w:rsidR="00280879" w:rsidRPr="00280879" w:rsidRDefault="00280879" w:rsidP="0028087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 w:rsidRPr="0028087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218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7A0F3" w14:textId="77777777" w:rsidR="00280879" w:rsidRPr="00280879" w:rsidRDefault="00280879" w:rsidP="0028087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 w:rsidRPr="0028087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               70 000,00 </w:t>
            </w:r>
          </w:p>
        </w:tc>
        <w:tc>
          <w:tcPr>
            <w:tcW w:w="212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6622A" w14:textId="77777777" w:rsidR="00280879" w:rsidRPr="00280879" w:rsidRDefault="00280879" w:rsidP="0028087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 w:rsidRPr="0028087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              70 000,00 </w:t>
            </w:r>
          </w:p>
        </w:tc>
        <w:tc>
          <w:tcPr>
            <w:tcW w:w="19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D0E7EE" w14:textId="77777777" w:rsidR="00280879" w:rsidRPr="00280879" w:rsidRDefault="00280879" w:rsidP="0028087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 w:rsidRPr="0028087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           50 000,00 </w:t>
            </w:r>
          </w:p>
        </w:tc>
      </w:tr>
      <w:tr w:rsidR="00280879" w:rsidRPr="00280879" w14:paraId="674DF774" w14:textId="77777777" w:rsidTr="003D4F60">
        <w:trPr>
          <w:trHeight w:val="264"/>
        </w:trPr>
        <w:tc>
          <w:tcPr>
            <w:tcW w:w="31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5E7AFD" w14:textId="77777777" w:rsidR="00280879" w:rsidRPr="00280879" w:rsidRDefault="00280879" w:rsidP="0028087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 w:rsidRPr="0028087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Résultat de l'exercice (bénéfice)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A11D77" w14:textId="77777777" w:rsidR="00280879" w:rsidRPr="00280879" w:rsidRDefault="00280879" w:rsidP="0028087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 w:rsidRPr="0028087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21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44B19" w14:textId="77777777" w:rsidR="00280879" w:rsidRPr="00280879" w:rsidRDefault="00280879" w:rsidP="0028087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 w:rsidRPr="0028087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             900 000,00 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1FB5D" w14:textId="77777777" w:rsidR="00280879" w:rsidRPr="00280879" w:rsidRDefault="00280879" w:rsidP="0028087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 w:rsidRPr="0028087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                         -   </w:t>
            </w:r>
          </w:p>
        </w:tc>
        <w:tc>
          <w:tcPr>
            <w:tcW w:w="19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44ED3C" w14:textId="77777777" w:rsidR="00280879" w:rsidRPr="00280879" w:rsidRDefault="00280879" w:rsidP="0028087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 w:rsidRPr="00280879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         820 000,00 </w:t>
            </w:r>
          </w:p>
        </w:tc>
      </w:tr>
    </w:tbl>
    <w:p w14:paraId="313D7110" w14:textId="77777777" w:rsidR="009931F1" w:rsidRDefault="009931F1"/>
    <w:p w14:paraId="2747E76C" w14:textId="77777777" w:rsidR="007E76CE" w:rsidRDefault="007E76CE"/>
    <w:p w14:paraId="26044205" w14:textId="7584B2B1" w:rsidR="007E76CE" w:rsidRDefault="009931F1" w:rsidP="009931F1">
      <w:pPr>
        <w:pStyle w:val="Titre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21AAAE4" wp14:editId="674BBA71">
                <wp:simplePos x="0" y="0"/>
                <wp:positionH relativeFrom="column">
                  <wp:posOffset>-144145</wp:posOffset>
                </wp:positionH>
                <wp:positionV relativeFrom="paragraph">
                  <wp:posOffset>300355</wp:posOffset>
                </wp:positionV>
                <wp:extent cx="2203450" cy="476250"/>
                <wp:effectExtent l="0" t="0" r="25400" b="1905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450" cy="4762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12DC99" w14:textId="77777777" w:rsidR="007E76CE" w:rsidRDefault="007E76CE" w:rsidP="007E76CE">
                            <w:pPr>
                              <w:spacing w:after="0"/>
                              <w:jc w:val="center"/>
                            </w:pPr>
                            <w:r>
                              <w:t>Résultat :</w:t>
                            </w:r>
                          </w:p>
                          <w:p w14:paraId="46A5984C" w14:textId="77777777" w:rsidR="007E76CE" w:rsidRDefault="007E76CE" w:rsidP="007E76CE">
                            <w:pPr>
                              <w:spacing w:after="0"/>
                              <w:jc w:val="center"/>
                            </w:pPr>
                            <w:r>
                              <w:t>900 000€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1AAAE4" id="Rectangle 27" o:spid="_x0000_s1026" style="position:absolute;margin-left:-11.35pt;margin-top:23.65pt;width:173.5pt;height:37.5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" fillcolor="#82a0d7 [2164]" strokecolor="#4472c4 [3204]" strokeweight=".5pt">
                <v:fill color2="#678ccf [2612]" rotate="t" colors="0 #a8b7df;.5 #9aabd9;1 #879ed7" focus="100%" type="gradient">
                  <o:fill v:ext="view" type="gradientUnscaled"/>
                </v:fill>
                <v:textbox>
                  <w:txbxContent>
                    <w:p w14:paraId="3812DC99" w14:textId="77777777" w:rsidR="007E76CE" w:rsidRDefault="007E76CE" w:rsidP="007E76CE">
                      <w:pPr>
                        <w:spacing w:after="0"/>
                        <w:jc w:val="center"/>
                      </w:pPr>
                      <w:r>
                        <w:t>Résultat :</w:t>
                      </w:r>
                    </w:p>
                    <w:p w14:paraId="46A5984C" w14:textId="77777777" w:rsidR="007E76CE" w:rsidRDefault="007E76CE" w:rsidP="007E76CE">
                      <w:pPr>
                        <w:spacing w:after="0"/>
                        <w:jc w:val="center"/>
                      </w:pPr>
                      <w:r>
                        <w:t>900 000€</w:t>
                      </w:r>
                    </w:p>
                  </w:txbxContent>
                </v:textbox>
              </v:rect>
            </w:pict>
          </mc:Fallback>
        </mc:AlternateContent>
      </w:r>
      <w:r w:rsidR="007E76CE">
        <w:t xml:space="preserve">Annexe </w:t>
      </w:r>
      <w:r w:rsidR="00AE36D7">
        <w:t>5</w:t>
      </w:r>
      <w:r w:rsidR="007E76CE">
        <w:t xml:space="preserve"> – Extrait du </w:t>
      </w:r>
      <w:r w:rsidR="003D4F60">
        <w:t>procès-verbal</w:t>
      </w:r>
      <w:r w:rsidR="007E76CE">
        <w:t xml:space="preserve"> de l’AGO des actionnaires du 28/06/N+1</w:t>
      </w:r>
    </w:p>
    <w:p w14:paraId="0C657563" w14:textId="419DF72F" w:rsidR="007E76CE" w:rsidRDefault="009931F1" w:rsidP="007E76CE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4F1394E" wp14:editId="2CB38941">
                <wp:simplePos x="0" y="0"/>
                <wp:positionH relativeFrom="column">
                  <wp:posOffset>3310255</wp:posOffset>
                </wp:positionH>
                <wp:positionV relativeFrom="paragraph">
                  <wp:posOffset>4445</wp:posOffset>
                </wp:positionV>
                <wp:extent cx="2203450" cy="476250"/>
                <wp:effectExtent l="0" t="0" r="25400" b="1905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450" cy="4762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DFDD61" w14:textId="77777777" w:rsidR="007E76CE" w:rsidRDefault="007E76CE" w:rsidP="007E76CE">
                            <w:pPr>
                              <w:spacing w:after="0"/>
                              <w:jc w:val="center"/>
                            </w:pPr>
                            <w:r>
                              <w:t>Report à nouveau créditeur antérieur : 70 000€</w:t>
                            </w:r>
                          </w:p>
                          <w:p w14:paraId="103CD7D7" w14:textId="77777777" w:rsidR="007E76CE" w:rsidRDefault="007E76CE" w:rsidP="007E76CE">
                            <w:pPr>
                              <w:spacing w:after="0"/>
                              <w:jc w:val="center"/>
                            </w:pPr>
                            <w:r>
                              <w:t>900 000€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F1394E" id="Rectangle 26" o:spid="_x0000_s1027" style="position:absolute;margin-left:260.65pt;margin-top:.35pt;width:173.5pt;height:37.5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" fillcolor="#82a0d7 [2164]" strokecolor="#4472c4 [3204]" strokeweight=".5pt">
                <v:fill color2="#678ccf [2612]" rotate="t" colors="0 #a8b7df;.5 #9aabd9;1 #879ed7" focus="100%" type="gradient">
                  <o:fill v:ext="view" type="gradientUnscaled"/>
                </v:fill>
                <v:textbox>
                  <w:txbxContent>
                    <w:p w14:paraId="7DDFDD61" w14:textId="77777777" w:rsidR="007E76CE" w:rsidRDefault="007E76CE" w:rsidP="007E76CE">
                      <w:pPr>
                        <w:spacing w:after="0"/>
                        <w:jc w:val="center"/>
                      </w:pPr>
                      <w:r>
                        <w:t>Report à nouveau créditeur antérieur : 70 000€</w:t>
                      </w:r>
                    </w:p>
                    <w:p w14:paraId="103CD7D7" w14:textId="77777777" w:rsidR="007E76CE" w:rsidRDefault="007E76CE" w:rsidP="007E76CE">
                      <w:pPr>
                        <w:spacing w:after="0"/>
                        <w:jc w:val="center"/>
                      </w:pPr>
                      <w:r>
                        <w:t>900 000€</w:t>
                      </w:r>
                    </w:p>
                  </w:txbxContent>
                </v:textbox>
              </v:rect>
            </w:pict>
          </mc:Fallback>
        </mc:AlternateContent>
      </w:r>
    </w:p>
    <w:p w14:paraId="2B5519F4" w14:textId="77777777" w:rsidR="007E76CE" w:rsidRDefault="007E76CE" w:rsidP="007E76CE"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EC947E2" wp14:editId="1AD78E08">
                <wp:simplePos x="0" y="0"/>
                <wp:positionH relativeFrom="column">
                  <wp:posOffset>4338955</wp:posOffset>
                </wp:positionH>
                <wp:positionV relativeFrom="paragraph">
                  <wp:posOffset>158750</wp:posOffset>
                </wp:positionV>
                <wp:extent cx="12700" cy="152400"/>
                <wp:effectExtent l="57150" t="0" r="63500" b="57150"/>
                <wp:wrapNone/>
                <wp:docPr id="28" name="Connecteur droit avec flèch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152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15B8FF" id="Connecteur droit avec flèche 28" o:spid="_x0000_s1026" type="#_x0000_t32" style="position:absolute;margin-left:341.65pt;margin-top:12.5pt;width:1pt;height:12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A709615" wp14:editId="2C3A80EB">
                <wp:simplePos x="0" y="0"/>
                <wp:positionH relativeFrom="column">
                  <wp:posOffset>897255</wp:posOffset>
                </wp:positionH>
                <wp:positionV relativeFrom="paragraph">
                  <wp:posOffset>158750</wp:posOffset>
                </wp:positionV>
                <wp:extent cx="6350" cy="146050"/>
                <wp:effectExtent l="76200" t="0" r="69850" b="63500"/>
                <wp:wrapNone/>
                <wp:docPr id="29" name="Connecteur droit avec flèch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46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455209" id="Connecteur droit avec flèche 29" o:spid="_x0000_s1026" type="#_x0000_t32" style="position:absolute;margin-left:70.65pt;margin-top:12.5pt;width:.5pt;height:11.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B707051" wp14:editId="0391AF11">
                <wp:simplePos x="0" y="0"/>
                <wp:positionH relativeFrom="column">
                  <wp:posOffset>-118745</wp:posOffset>
                </wp:positionH>
                <wp:positionV relativeFrom="paragraph">
                  <wp:posOffset>317500</wp:posOffset>
                </wp:positionV>
                <wp:extent cx="5619750" cy="476250"/>
                <wp:effectExtent l="0" t="0" r="19050" b="1905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0" cy="476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676C41" w14:textId="77777777" w:rsidR="007E76CE" w:rsidRDefault="007E76CE" w:rsidP="007E76CE">
                            <w:pPr>
                              <w:spacing w:after="0"/>
                              <w:jc w:val="center"/>
                            </w:pPr>
                            <w:r>
                              <w:t>Bénéfice distribuable : 970 000€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707051" id="Rectangle 30" o:spid="_x0000_s1036" style="position:absolute;margin-left:-9.35pt;margin-top:25pt;width:442.5pt;height:37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" fillcolor="#4472c4 [3204]" strokecolor="#1f3763 [1604]" strokeweight="1pt">
                <v:textbox>
                  <w:txbxContent>
                    <w:p w14:paraId="2D676C41" w14:textId="77777777" w:rsidR="007E76CE" w:rsidRDefault="007E76CE" w:rsidP="007E76CE">
                      <w:pPr>
                        <w:spacing w:after="0"/>
                        <w:jc w:val="center"/>
                      </w:pPr>
                      <w:r>
                        <w:t>Bénéfice distribuable : 970 000€</w:t>
                      </w:r>
                    </w:p>
                  </w:txbxContent>
                </v:textbox>
              </v:rect>
            </w:pict>
          </mc:Fallback>
        </mc:AlternateContent>
      </w:r>
    </w:p>
    <w:p w14:paraId="7AD167F3" w14:textId="77777777" w:rsidR="007E76CE" w:rsidRDefault="007E76CE" w:rsidP="007E76CE"/>
    <w:p w14:paraId="4E8DCBF7" w14:textId="77777777" w:rsidR="007E76CE" w:rsidRDefault="007E76CE" w:rsidP="007E76CE"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6F5D846" wp14:editId="2076B8A5">
                <wp:simplePos x="0" y="0"/>
                <wp:positionH relativeFrom="column">
                  <wp:posOffset>2624455</wp:posOffset>
                </wp:positionH>
                <wp:positionV relativeFrom="paragraph">
                  <wp:posOffset>222250</wp:posOffset>
                </wp:positionV>
                <wp:extent cx="12700" cy="361950"/>
                <wp:effectExtent l="0" t="0" r="25400" b="19050"/>
                <wp:wrapNone/>
                <wp:docPr id="31" name="Connecteur droit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3619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CA5F45" id="Connecteur droit 31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6.65pt,17.5pt" to="207.65pt,4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" strokecolor="#4472c4 [3204]" strokeweight=".5pt">
                <v:stroke joinstyle="miter"/>
              </v:line>
            </w:pict>
          </mc:Fallback>
        </mc:AlternateContent>
      </w:r>
    </w:p>
    <w:p w14:paraId="30D691C8" w14:textId="77777777" w:rsidR="007E76CE" w:rsidRDefault="007E76CE" w:rsidP="007E76CE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59642CC" wp14:editId="708D5011">
                <wp:simplePos x="0" y="0"/>
                <wp:positionH relativeFrom="column">
                  <wp:posOffset>3297555</wp:posOffset>
                </wp:positionH>
                <wp:positionV relativeFrom="paragraph">
                  <wp:posOffset>114300</wp:posOffset>
                </wp:positionV>
                <wp:extent cx="2203450" cy="476250"/>
                <wp:effectExtent l="0" t="0" r="25400" b="1905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450" cy="4762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DBB24B" w14:textId="08394F1A" w:rsidR="007E76CE" w:rsidRDefault="007E76CE" w:rsidP="007E76CE">
                            <w:pPr>
                              <w:spacing w:after="0"/>
                              <w:jc w:val="center"/>
                            </w:pPr>
                            <w:r>
                              <w:t xml:space="preserve">Dotation à la réserve facultative : </w:t>
                            </w:r>
                            <w:r w:rsidR="003076A0">
                              <w:t>2</w:t>
                            </w:r>
                            <w:r>
                              <w:t>00 000€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9642CC" id="Rectangle 32" o:spid="_x0000_s1037" style="position:absolute;margin-left:259.65pt;margin-top:9pt;width:173.5pt;height:37.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>
                  <w:txbxContent>
                    <w:p w14:paraId="5CDBB24B" w14:textId="08394F1A" w:rsidR="007E76CE" w:rsidRDefault="007E76CE" w:rsidP="007E76CE">
                      <w:pPr>
                        <w:spacing w:after="0"/>
                        <w:jc w:val="center"/>
                      </w:pPr>
                      <w:r>
                        <w:t xml:space="preserve">Dotation à la réserve facultative : </w:t>
                      </w:r>
                      <w:r w:rsidR="003076A0">
                        <w:t>2</w:t>
                      </w:r>
                      <w:r>
                        <w:t>00 000€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84592B6" wp14:editId="201A37BF">
                <wp:simplePos x="0" y="0"/>
                <wp:positionH relativeFrom="column">
                  <wp:posOffset>-125095</wp:posOffset>
                </wp:positionH>
                <wp:positionV relativeFrom="paragraph">
                  <wp:posOffset>63500</wp:posOffset>
                </wp:positionV>
                <wp:extent cx="2203450" cy="476250"/>
                <wp:effectExtent l="0" t="0" r="25400" b="1905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450" cy="4762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9075BF" w14:textId="1FDE57FC" w:rsidR="007E76CE" w:rsidRDefault="00B43665" w:rsidP="007E76CE">
                            <w:pPr>
                              <w:spacing w:after="0"/>
                              <w:jc w:val="center"/>
                            </w:pPr>
                            <w:r>
                              <w:t>Dividendes (intérêts statutaires)</w:t>
                            </w:r>
                            <w:r w:rsidR="007E76CE">
                              <w:t> :</w:t>
                            </w:r>
                          </w:p>
                          <w:p w14:paraId="14021CFF" w14:textId="77777777" w:rsidR="007E76CE" w:rsidRDefault="007E76CE" w:rsidP="007E76CE">
                            <w:pPr>
                              <w:spacing w:after="0"/>
                              <w:jc w:val="center"/>
                            </w:pPr>
                            <w:r>
                              <w:t>375 000€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4592B6" id="Rectangle 33" o:spid="_x0000_s1030" style="position:absolute;margin-left:-9.85pt;margin-top:5pt;width:173.5pt;height:37.5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>
                  <w:txbxContent>
                    <w:p w14:paraId="6F9075BF" w14:textId="1FDE57FC" w:rsidR="007E76CE" w:rsidRDefault="00B43665" w:rsidP="007E76CE">
                      <w:pPr>
                        <w:spacing w:after="0"/>
                        <w:jc w:val="center"/>
                      </w:pPr>
                      <w:r>
                        <w:t>Dividendes (intérêts statutaires)</w:t>
                      </w:r>
                      <w:r w:rsidR="007E76CE">
                        <w:t> :</w:t>
                      </w:r>
                    </w:p>
                    <w:p w14:paraId="14021CFF" w14:textId="77777777" w:rsidR="007E76CE" w:rsidRDefault="007E76CE" w:rsidP="007E76CE">
                      <w:pPr>
                        <w:spacing w:after="0"/>
                        <w:jc w:val="center"/>
                      </w:pPr>
                      <w:r>
                        <w:t>375 000€</w:t>
                      </w:r>
                    </w:p>
                  </w:txbxContent>
                </v:textbox>
              </v:rect>
            </w:pict>
          </mc:Fallback>
        </mc:AlternateContent>
      </w:r>
    </w:p>
    <w:p w14:paraId="32A37156" w14:textId="77777777" w:rsidR="007E76CE" w:rsidRDefault="007E76CE" w:rsidP="007E76CE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8D955F5" wp14:editId="34C35AFE">
                <wp:simplePos x="0" y="0"/>
                <wp:positionH relativeFrom="column">
                  <wp:posOffset>2084705</wp:posOffset>
                </wp:positionH>
                <wp:positionV relativeFrom="paragraph">
                  <wp:posOffset>12700</wp:posOffset>
                </wp:positionV>
                <wp:extent cx="1219200" cy="12700"/>
                <wp:effectExtent l="19050" t="76200" r="76200" b="101600"/>
                <wp:wrapNone/>
                <wp:docPr id="34" name="Connecteur droit avec flèch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9200" cy="1270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CDD149" id="Connecteur droit avec flèche 34" o:spid="_x0000_s1026" type="#_x0000_t32" style="position:absolute;margin-left:164.15pt;margin-top:1pt;width:96pt;height:1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" strokecolor="#4472c4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5868496" wp14:editId="54993ED0">
                <wp:simplePos x="0" y="0"/>
                <wp:positionH relativeFrom="column">
                  <wp:posOffset>414655</wp:posOffset>
                </wp:positionH>
                <wp:positionV relativeFrom="paragraph">
                  <wp:posOffset>273050</wp:posOffset>
                </wp:positionV>
                <wp:extent cx="596900" cy="355600"/>
                <wp:effectExtent l="0" t="0" r="50800" b="101600"/>
                <wp:wrapNone/>
                <wp:docPr id="35" name="Connecteur : en 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6900" cy="35560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9F9E3A" id="Connecteur : en angle 35" o:spid="_x0000_s1026" type="#_x0000_t34" style="position:absolute;margin-left:32.65pt;margin-top:21.5pt;width:47pt;height:28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" strokecolor="#4472c4 [3204]" strokeweight=".5pt">
                <v:stroke endarrow="block"/>
              </v:shape>
            </w:pict>
          </mc:Fallback>
        </mc:AlternateContent>
      </w:r>
    </w:p>
    <w:p w14:paraId="433FB540" w14:textId="77777777" w:rsidR="007E76CE" w:rsidRDefault="007E76CE" w:rsidP="007E76CE"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60BA6FA" wp14:editId="5811907F">
                <wp:simplePos x="0" y="0"/>
                <wp:positionH relativeFrom="column">
                  <wp:posOffset>4440555</wp:posOffset>
                </wp:positionH>
                <wp:positionV relativeFrom="paragraph">
                  <wp:posOffset>31750</wp:posOffset>
                </wp:positionV>
                <wp:extent cx="514350" cy="361950"/>
                <wp:effectExtent l="38100" t="0" r="19050" b="95250"/>
                <wp:wrapNone/>
                <wp:docPr id="36" name="Connecteur : en 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4350" cy="36195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4D789C" id="Connecteur : en angle 36" o:spid="_x0000_s1026" type="#_x0000_t34" style="position:absolute;margin-left:349.65pt;margin-top:2.5pt;width:40.5pt;height:28.5pt;flip:x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" strokecolor="#4472c4 [3204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4E14383" wp14:editId="40E7B73B">
                <wp:simplePos x="0" y="0"/>
                <wp:positionH relativeFrom="column">
                  <wp:posOffset>992505</wp:posOffset>
                </wp:positionH>
                <wp:positionV relativeFrom="paragraph">
                  <wp:posOffset>158750</wp:posOffset>
                </wp:positionV>
                <wp:extent cx="3454400" cy="476250"/>
                <wp:effectExtent l="0" t="0" r="12700" b="19050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4400" cy="476250"/>
                        </a:xfrm>
                        <a:prstGeom prst="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07A38D" w14:textId="1BA393B6" w:rsidR="007E76CE" w:rsidRDefault="007E76CE" w:rsidP="007E76CE">
                            <w:pPr>
                              <w:spacing w:after="0"/>
                              <w:jc w:val="center"/>
                            </w:pPr>
                            <w:r>
                              <w:t xml:space="preserve">Reliquat (reste) : </w:t>
                            </w:r>
                            <w:r w:rsidR="003076A0">
                              <w:t>3</w:t>
                            </w:r>
                            <w:r>
                              <w:t>95 000€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E14383" id="Rectangle 37" o:spid="_x0000_s1039" style="position:absolute;margin-left:78.15pt;margin-top:12.5pt;width:272pt;height:37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" fillcolor="#70ad47 [3209]" strokecolor="white [3201]" strokeweight="1.5pt">
                <v:textbox>
                  <w:txbxContent>
                    <w:p w14:paraId="3407A38D" w14:textId="1BA393B6" w:rsidR="007E76CE" w:rsidRDefault="007E76CE" w:rsidP="007E76CE">
                      <w:pPr>
                        <w:spacing w:after="0"/>
                        <w:jc w:val="center"/>
                      </w:pPr>
                      <w:r>
                        <w:t xml:space="preserve">Reliquat (reste) : </w:t>
                      </w:r>
                      <w:r w:rsidR="003076A0">
                        <w:t>3</w:t>
                      </w:r>
                      <w:r>
                        <w:t>95 000€</w:t>
                      </w:r>
                    </w:p>
                  </w:txbxContent>
                </v:textbox>
              </v:rect>
            </w:pict>
          </mc:Fallback>
        </mc:AlternateContent>
      </w:r>
    </w:p>
    <w:p w14:paraId="7E193D40" w14:textId="77777777" w:rsidR="007E76CE" w:rsidRDefault="007E76CE" w:rsidP="007E76CE"/>
    <w:p w14:paraId="4F81A9C3" w14:textId="04EEAA77" w:rsidR="009931F1" w:rsidRDefault="009931F1" w:rsidP="007E76CE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CAA2F7F" wp14:editId="42D9F639">
                <wp:simplePos x="0" y="0"/>
                <wp:positionH relativeFrom="column">
                  <wp:posOffset>2084705</wp:posOffset>
                </wp:positionH>
                <wp:positionV relativeFrom="paragraph">
                  <wp:posOffset>370205</wp:posOffset>
                </wp:positionV>
                <wp:extent cx="1225550" cy="12700"/>
                <wp:effectExtent l="19050" t="76200" r="69850" b="101600"/>
                <wp:wrapNone/>
                <wp:docPr id="41" name="Connecteur droit avec flèch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25550" cy="1270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E30707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41" o:spid="_x0000_s1026" type="#_x0000_t32" style="position:absolute;margin-left:164.15pt;margin-top:29.15pt;width:96.5pt;height:1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" strokecolor="#4472c4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E45ADCD" wp14:editId="7E7E002F">
                <wp:simplePos x="0" y="0"/>
                <wp:positionH relativeFrom="column">
                  <wp:posOffset>-125095</wp:posOffset>
                </wp:positionH>
                <wp:positionV relativeFrom="paragraph">
                  <wp:posOffset>130810</wp:posOffset>
                </wp:positionV>
                <wp:extent cx="2203450" cy="476250"/>
                <wp:effectExtent l="0" t="0" r="25400" b="19050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450" cy="4762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78227C" w14:textId="6EFF99DC" w:rsidR="007E76CE" w:rsidRDefault="007E76CE" w:rsidP="007E76CE">
                            <w:pPr>
                              <w:spacing w:after="0"/>
                              <w:jc w:val="center"/>
                            </w:pPr>
                            <w:r>
                              <w:t xml:space="preserve">Superdividende : </w:t>
                            </w:r>
                            <w:r w:rsidR="003076A0">
                              <w:t>375</w:t>
                            </w:r>
                            <w:r>
                              <w:t xml:space="preserve"> 000€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45ADCD" id="Rectangle 40" o:spid="_x0000_s1032" style="position:absolute;margin-left:-9.85pt;margin-top:10.3pt;width:173.5pt;height:37.5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textbox>
                  <w:txbxContent>
                    <w:p w14:paraId="5178227C" w14:textId="6EFF99DC" w:rsidR="007E76CE" w:rsidRDefault="007E76CE" w:rsidP="007E76CE">
                      <w:pPr>
                        <w:spacing w:after="0"/>
                        <w:jc w:val="center"/>
                      </w:pPr>
                      <w:r>
                        <w:t xml:space="preserve">Superdividende : </w:t>
                      </w:r>
                      <w:r w:rsidR="003076A0">
                        <w:t>375</w:t>
                      </w:r>
                      <w:r>
                        <w:t xml:space="preserve"> 000€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28E8E26" wp14:editId="486FA79D">
                <wp:simplePos x="0" y="0"/>
                <wp:positionH relativeFrom="column">
                  <wp:posOffset>3278505</wp:posOffset>
                </wp:positionH>
                <wp:positionV relativeFrom="paragraph">
                  <wp:posOffset>156210</wp:posOffset>
                </wp:positionV>
                <wp:extent cx="2203450" cy="476250"/>
                <wp:effectExtent l="0" t="0" r="25400" b="19050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450" cy="4762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B19978" w14:textId="430F8025" w:rsidR="007E76CE" w:rsidRDefault="007E76CE" w:rsidP="007E76CE">
                            <w:pPr>
                              <w:spacing w:after="0"/>
                              <w:jc w:val="center"/>
                            </w:pPr>
                            <w:r>
                              <w:t xml:space="preserve">Report à nouveau créditeur de l’exercice : </w:t>
                            </w:r>
                            <w:r w:rsidR="003076A0">
                              <w:t>20</w:t>
                            </w:r>
                            <w:r>
                              <w:t xml:space="preserve"> 000€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8E8E26" id="Rectangle 39" o:spid="_x0000_s1033" style="position:absolute;margin-left:258.15pt;margin-top:12.3pt;width:173.5pt;height:37.5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textbox>
                  <w:txbxContent>
                    <w:p w14:paraId="1CB19978" w14:textId="430F8025" w:rsidR="007E76CE" w:rsidRDefault="007E76CE" w:rsidP="007E76CE">
                      <w:pPr>
                        <w:spacing w:after="0"/>
                        <w:jc w:val="center"/>
                      </w:pPr>
                      <w:r>
                        <w:t xml:space="preserve">Report à nouveau créditeur de l’exercice : </w:t>
                      </w:r>
                      <w:r w:rsidR="003076A0">
                        <w:t>20</w:t>
                      </w:r>
                      <w:r>
                        <w:t xml:space="preserve"> 000€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46D2695" wp14:editId="31C451DF">
                <wp:simplePos x="0" y="0"/>
                <wp:positionH relativeFrom="column">
                  <wp:posOffset>2687955</wp:posOffset>
                </wp:positionH>
                <wp:positionV relativeFrom="paragraph">
                  <wp:posOffset>3810</wp:posOffset>
                </wp:positionV>
                <wp:extent cx="6350" cy="368300"/>
                <wp:effectExtent l="0" t="0" r="31750" b="31750"/>
                <wp:wrapNone/>
                <wp:docPr id="38" name="Connecteur droit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368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3A118A" id="Connecteur droit 38" o:spid="_x0000_s1026" style="position:absolute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1.65pt,.3pt" to="212.15pt,2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" strokecolor="#4472c4 [3204]" strokeweight=".5pt">
                <v:stroke joinstyle="miter"/>
              </v:line>
            </w:pict>
          </mc:Fallback>
        </mc:AlternateContent>
      </w:r>
    </w:p>
    <w:p w14:paraId="7571C298" w14:textId="3E6184BA" w:rsidR="009931F1" w:rsidRDefault="009931F1" w:rsidP="007E76CE"/>
    <w:p w14:paraId="3898EDBE" w14:textId="059F72A4" w:rsidR="009931F1" w:rsidRDefault="009931F1" w:rsidP="007E76CE"/>
    <w:p w14:paraId="42E10C0E" w14:textId="7AF8441F" w:rsidR="009931F1" w:rsidRDefault="009931F1" w:rsidP="007E76CE"/>
    <w:p w14:paraId="0455CEB2" w14:textId="77777777" w:rsidR="00C72A51" w:rsidRDefault="00C72A51">
      <w:r>
        <w:br w:type="page"/>
      </w:r>
    </w:p>
    <w:p w14:paraId="294FBAC2" w14:textId="49A61A8F" w:rsidR="007E76CE" w:rsidRPr="00B43665" w:rsidRDefault="009931F1" w:rsidP="00B43665">
      <w:pPr>
        <w:pStyle w:val="Titre1"/>
        <w:rPr>
          <w:b/>
          <w:bCs/>
        </w:rPr>
      </w:pPr>
      <w:r w:rsidRPr="00B43665">
        <w:rPr>
          <w:b/>
          <w:bCs/>
        </w:rPr>
        <w:lastRenderedPageBreak/>
        <w:t xml:space="preserve">Travail à faire : </w:t>
      </w:r>
    </w:p>
    <w:p w14:paraId="386102A8" w14:textId="39BF3593" w:rsidR="009931F1" w:rsidRDefault="009931F1" w:rsidP="009931F1">
      <w:pPr>
        <w:pStyle w:val="Paragraphedeliste"/>
        <w:numPr>
          <w:ilvl w:val="0"/>
          <w:numId w:val="1"/>
        </w:numPr>
      </w:pPr>
      <w:r>
        <w:t>Quel est le nombre d’actions détenues par chaque actionnaire ?</w:t>
      </w:r>
    </w:p>
    <w:p w14:paraId="4B308E85" w14:textId="77777777" w:rsidR="009931F1" w:rsidRPr="009931F1" w:rsidRDefault="009931F1" w:rsidP="009931F1">
      <w:pPr>
        <w:pStyle w:val="Paragraphedeliste"/>
        <w:numPr>
          <w:ilvl w:val="0"/>
          <w:numId w:val="1"/>
        </w:numPr>
      </w:pPr>
      <w:r w:rsidRPr="009931F1">
        <w:t>Quels choix ont été faits l’année précédente ? Combien l’ensemble des actionnaires a-t-il globalement reçu ? Combien la société a-t-elle gardé en comptes de réserves ?</w:t>
      </w:r>
    </w:p>
    <w:p w14:paraId="7777259C" w14:textId="3FE9D666" w:rsidR="009931F1" w:rsidRDefault="009931F1" w:rsidP="009931F1">
      <w:pPr>
        <w:pStyle w:val="Paragraphedeliste"/>
        <w:numPr>
          <w:ilvl w:val="0"/>
          <w:numId w:val="1"/>
        </w:numPr>
      </w:pPr>
      <w:r w:rsidRPr="00DE1BF8">
        <w:t>Quel est le montant du bénéfice distribuable de l’exercice N</w:t>
      </w:r>
      <w:r>
        <w:t> ?</w:t>
      </w:r>
    </w:p>
    <w:p w14:paraId="06816DB7" w14:textId="77777777" w:rsidR="00B43665" w:rsidRPr="00B43665" w:rsidRDefault="00B43665" w:rsidP="00B43665">
      <w:pPr>
        <w:pStyle w:val="Paragraphedeliste"/>
        <w:numPr>
          <w:ilvl w:val="0"/>
          <w:numId w:val="1"/>
        </w:numPr>
      </w:pPr>
      <w:r w:rsidRPr="00B43665">
        <w:t>Calculez le montant du dividende qui sera affecté à chaque associé en fonction de sa participation dans le capital.</w:t>
      </w:r>
    </w:p>
    <w:p w14:paraId="410DFEBF" w14:textId="619A9315" w:rsidR="00B43665" w:rsidRPr="00B43665" w:rsidRDefault="00B43665" w:rsidP="00B43665">
      <w:pPr>
        <w:pStyle w:val="Paragraphedeliste"/>
        <w:numPr>
          <w:ilvl w:val="0"/>
          <w:numId w:val="1"/>
        </w:numPr>
      </w:pPr>
      <w:r w:rsidRPr="00B43665">
        <w:t>À l’aide de l’extrait des comptes du plan comptable, enregistrez l’affectation du résultat de l’exercice N en date du 30/06/N+1.</w:t>
      </w:r>
    </w:p>
    <w:p w14:paraId="08D2EAA3" w14:textId="7EC82DA7" w:rsidR="009931F1" w:rsidRDefault="00B43665" w:rsidP="009931F1">
      <w:pPr>
        <w:pStyle w:val="Paragraphedeliste"/>
        <w:numPr>
          <w:ilvl w:val="0"/>
          <w:numId w:val="1"/>
        </w:numPr>
      </w:pPr>
      <w:r w:rsidRPr="00B43665">
        <w:t>Enregistrez le paiement des dividendes par virement bancaire le 17/07/N+1.</w:t>
      </w:r>
    </w:p>
    <w:p w14:paraId="608C5B86" w14:textId="0FFB4EF9" w:rsidR="00AE36D7" w:rsidRDefault="00AE36D7" w:rsidP="00AE36D7"/>
    <w:p w14:paraId="37116E50" w14:textId="32C1D452" w:rsidR="00AE36D7" w:rsidRDefault="00AE36D7" w:rsidP="00AE36D7"/>
    <w:p w14:paraId="0D1A9DA6" w14:textId="1714BB2F" w:rsidR="00AE36D7" w:rsidRPr="00C54444" w:rsidRDefault="00AE36D7" w:rsidP="00C54444">
      <w:pPr>
        <w:pStyle w:val="Titre1"/>
      </w:pPr>
      <w:r w:rsidRPr="00C54444">
        <w:t>E</w:t>
      </w:r>
      <w:r w:rsidRPr="00C54444">
        <w:t>xtrait au p</w:t>
      </w:r>
      <w:r w:rsidR="00C54444">
        <w:t>l</w:t>
      </w:r>
      <w:r w:rsidRPr="00C54444">
        <w:t xml:space="preserve">an de comptes de la </w:t>
      </w:r>
      <w:r w:rsidR="00C54444" w:rsidRPr="00C54444">
        <w:t>société</w:t>
      </w:r>
    </w:p>
    <w:p w14:paraId="4E86058E" w14:textId="77777777" w:rsidR="00AE36D7" w:rsidRPr="00C54444" w:rsidRDefault="00AE36D7" w:rsidP="00AE36D7"/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5103"/>
      </w:tblGrid>
      <w:tr w:rsidR="00AE36D7" w:rsidRPr="00C54444" w14:paraId="6028F92E" w14:textId="77777777" w:rsidTr="00C54444">
        <w:trPr>
          <w:jc w:val="center"/>
        </w:trPr>
        <w:tc>
          <w:tcPr>
            <w:tcW w:w="1980" w:type="dxa"/>
          </w:tcPr>
          <w:p w14:paraId="7BF149CD" w14:textId="379A8FD8" w:rsidR="00AE36D7" w:rsidRPr="00C54444" w:rsidRDefault="00AE36D7" w:rsidP="00C54444">
            <w:pPr>
              <w:spacing w:after="160" w:line="259" w:lineRule="auto"/>
            </w:pPr>
            <w:r w:rsidRPr="00C54444">
              <w:t>106100</w:t>
            </w:r>
          </w:p>
        </w:tc>
        <w:tc>
          <w:tcPr>
            <w:tcW w:w="5103" w:type="dxa"/>
          </w:tcPr>
          <w:p w14:paraId="72A9337B" w14:textId="50EAF550" w:rsidR="00AE36D7" w:rsidRPr="00C54444" w:rsidRDefault="00AE36D7" w:rsidP="00C54444">
            <w:pPr>
              <w:spacing w:after="160" w:line="259" w:lineRule="auto"/>
            </w:pPr>
            <w:r w:rsidRPr="00C54444">
              <w:t>Réserve</w:t>
            </w:r>
            <w:r w:rsidRPr="00C54444">
              <w:t xml:space="preserve"> </w:t>
            </w:r>
            <w:r w:rsidRPr="00C54444">
              <w:t>légale</w:t>
            </w:r>
          </w:p>
        </w:tc>
      </w:tr>
      <w:tr w:rsidR="00AE36D7" w:rsidRPr="00C54444" w14:paraId="049093DA" w14:textId="77777777" w:rsidTr="00C54444">
        <w:trPr>
          <w:jc w:val="center"/>
        </w:trPr>
        <w:tc>
          <w:tcPr>
            <w:tcW w:w="1980" w:type="dxa"/>
          </w:tcPr>
          <w:p w14:paraId="1EEC5186" w14:textId="31FAD435" w:rsidR="00AE36D7" w:rsidRPr="00C54444" w:rsidRDefault="00AE36D7" w:rsidP="00C54444">
            <w:pPr>
              <w:spacing w:after="160" w:line="259" w:lineRule="auto"/>
            </w:pPr>
            <w:r w:rsidRPr="00C54444">
              <w:t>106800</w:t>
            </w:r>
          </w:p>
        </w:tc>
        <w:tc>
          <w:tcPr>
            <w:tcW w:w="5103" w:type="dxa"/>
          </w:tcPr>
          <w:p w14:paraId="6B004629" w14:textId="03DCFCD5" w:rsidR="00AE36D7" w:rsidRPr="00C54444" w:rsidRDefault="00AE36D7" w:rsidP="00C54444">
            <w:pPr>
              <w:spacing w:after="160" w:line="259" w:lineRule="auto"/>
            </w:pPr>
            <w:r w:rsidRPr="00C54444">
              <w:t>Autres réserves</w:t>
            </w:r>
          </w:p>
        </w:tc>
      </w:tr>
      <w:tr w:rsidR="00AE36D7" w:rsidRPr="00C54444" w14:paraId="58C82F01" w14:textId="77777777" w:rsidTr="00C54444">
        <w:trPr>
          <w:jc w:val="center"/>
        </w:trPr>
        <w:tc>
          <w:tcPr>
            <w:tcW w:w="1980" w:type="dxa"/>
          </w:tcPr>
          <w:p w14:paraId="3984B689" w14:textId="39795DB4" w:rsidR="00AE36D7" w:rsidRPr="00C54444" w:rsidRDefault="00AE36D7" w:rsidP="00C54444">
            <w:pPr>
              <w:spacing w:after="160" w:line="259" w:lineRule="auto"/>
            </w:pPr>
            <w:r w:rsidRPr="00C54444">
              <w:t>110000</w:t>
            </w:r>
          </w:p>
        </w:tc>
        <w:tc>
          <w:tcPr>
            <w:tcW w:w="5103" w:type="dxa"/>
          </w:tcPr>
          <w:p w14:paraId="335B8348" w14:textId="3B1F5F49" w:rsidR="00AE36D7" w:rsidRPr="00C54444" w:rsidRDefault="00AE36D7" w:rsidP="00C54444">
            <w:pPr>
              <w:spacing w:after="160" w:line="259" w:lineRule="auto"/>
            </w:pPr>
            <w:r w:rsidRPr="00C54444">
              <w:t>Report à nouveau créditeur</w:t>
            </w:r>
          </w:p>
        </w:tc>
      </w:tr>
      <w:tr w:rsidR="00AE36D7" w:rsidRPr="00C54444" w14:paraId="04A87A24" w14:textId="77777777" w:rsidTr="00C54444">
        <w:trPr>
          <w:jc w:val="center"/>
        </w:trPr>
        <w:tc>
          <w:tcPr>
            <w:tcW w:w="1980" w:type="dxa"/>
          </w:tcPr>
          <w:p w14:paraId="12C02F01" w14:textId="5182F016" w:rsidR="00AE36D7" w:rsidRPr="00C54444" w:rsidRDefault="00AE36D7" w:rsidP="00C54444">
            <w:pPr>
              <w:spacing w:after="160" w:line="259" w:lineRule="auto"/>
            </w:pPr>
            <w:r w:rsidRPr="00C54444">
              <w:t>120000</w:t>
            </w:r>
          </w:p>
        </w:tc>
        <w:tc>
          <w:tcPr>
            <w:tcW w:w="5103" w:type="dxa"/>
          </w:tcPr>
          <w:p w14:paraId="71D7F394" w14:textId="2559E339" w:rsidR="00AE36D7" w:rsidRPr="00C54444" w:rsidRDefault="00AE36D7" w:rsidP="00C54444">
            <w:pPr>
              <w:spacing w:after="160" w:line="259" w:lineRule="auto"/>
            </w:pPr>
            <w:r w:rsidRPr="00C54444">
              <w:t>Résultat de l'exercice (bénéfice)</w:t>
            </w:r>
          </w:p>
        </w:tc>
      </w:tr>
      <w:tr w:rsidR="00AE36D7" w:rsidRPr="00C54444" w14:paraId="74D2E26F" w14:textId="77777777" w:rsidTr="00C54444">
        <w:trPr>
          <w:jc w:val="center"/>
        </w:trPr>
        <w:tc>
          <w:tcPr>
            <w:tcW w:w="1980" w:type="dxa"/>
          </w:tcPr>
          <w:p w14:paraId="4E6276D7" w14:textId="27A1604F" w:rsidR="00AE36D7" w:rsidRPr="00C54444" w:rsidRDefault="00AE36D7" w:rsidP="00C54444">
            <w:pPr>
              <w:spacing w:after="160" w:line="259" w:lineRule="auto"/>
            </w:pPr>
            <w:r w:rsidRPr="00C54444">
              <w:t>457110</w:t>
            </w:r>
          </w:p>
        </w:tc>
        <w:tc>
          <w:tcPr>
            <w:tcW w:w="5103" w:type="dxa"/>
          </w:tcPr>
          <w:p w14:paraId="3276060D" w14:textId="18BA9175" w:rsidR="00AE36D7" w:rsidRPr="00C54444" w:rsidRDefault="00AE36D7" w:rsidP="00C54444">
            <w:pPr>
              <w:spacing w:after="160" w:line="259" w:lineRule="auto"/>
            </w:pPr>
            <w:r w:rsidRPr="00C54444">
              <w:t>Actionnaire Delmas - Dividendes à payer</w:t>
            </w:r>
          </w:p>
        </w:tc>
      </w:tr>
      <w:tr w:rsidR="00AE36D7" w:rsidRPr="00C54444" w14:paraId="10BFBF20" w14:textId="77777777" w:rsidTr="00C54444">
        <w:trPr>
          <w:jc w:val="center"/>
        </w:trPr>
        <w:tc>
          <w:tcPr>
            <w:tcW w:w="1980" w:type="dxa"/>
          </w:tcPr>
          <w:p w14:paraId="5945A1A0" w14:textId="665C7ECB" w:rsidR="00AE36D7" w:rsidRPr="00C54444" w:rsidRDefault="00AE36D7" w:rsidP="00C54444">
            <w:pPr>
              <w:spacing w:after="160" w:line="259" w:lineRule="auto"/>
            </w:pPr>
            <w:r w:rsidRPr="00C54444">
              <w:t>457111</w:t>
            </w:r>
          </w:p>
        </w:tc>
        <w:tc>
          <w:tcPr>
            <w:tcW w:w="5103" w:type="dxa"/>
          </w:tcPr>
          <w:p w14:paraId="5F566724" w14:textId="18A0B870" w:rsidR="00AE36D7" w:rsidRPr="00C54444" w:rsidRDefault="00AE36D7" w:rsidP="00C54444">
            <w:pPr>
              <w:spacing w:after="160" w:line="259" w:lineRule="auto"/>
            </w:pPr>
            <w:r w:rsidRPr="00C54444">
              <w:t>Actionnaire Dubois - Dividendes à payer</w:t>
            </w:r>
          </w:p>
        </w:tc>
      </w:tr>
      <w:tr w:rsidR="00AE36D7" w:rsidRPr="00C54444" w14:paraId="1CB8CE93" w14:textId="77777777" w:rsidTr="00C54444">
        <w:trPr>
          <w:jc w:val="center"/>
        </w:trPr>
        <w:tc>
          <w:tcPr>
            <w:tcW w:w="1980" w:type="dxa"/>
          </w:tcPr>
          <w:p w14:paraId="2713E972" w14:textId="7FFCA005" w:rsidR="00AE36D7" w:rsidRPr="00C54444" w:rsidRDefault="00AE36D7" w:rsidP="00C54444">
            <w:pPr>
              <w:spacing w:after="160" w:line="259" w:lineRule="auto"/>
            </w:pPr>
            <w:r w:rsidRPr="00C54444">
              <w:t>457112</w:t>
            </w:r>
          </w:p>
        </w:tc>
        <w:tc>
          <w:tcPr>
            <w:tcW w:w="5103" w:type="dxa"/>
          </w:tcPr>
          <w:p w14:paraId="41EF8472" w14:textId="7687630A" w:rsidR="00AE36D7" w:rsidRPr="00C54444" w:rsidRDefault="00AE36D7" w:rsidP="00C54444">
            <w:pPr>
              <w:spacing w:after="160" w:line="259" w:lineRule="auto"/>
            </w:pPr>
            <w:r w:rsidRPr="00C54444">
              <w:t>Actionnaire Henry - Dividendes à payer</w:t>
            </w:r>
          </w:p>
        </w:tc>
      </w:tr>
      <w:tr w:rsidR="00AE36D7" w:rsidRPr="00C54444" w14:paraId="23A0FBFC" w14:textId="77777777" w:rsidTr="00C54444">
        <w:trPr>
          <w:jc w:val="center"/>
        </w:trPr>
        <w:tc>
          <w:tcPr>
            <w:tcW w:w="1980" w:type="dxa"/>
          </w:tcPr>
          <w:p w14:paraId="78D9A9FA" w14:textId="3DBFEE11" w:rsidR="00AE36D7" w:rsidRPr="00C54444" w:rsidRDefault="00AE36D7" w:rsidP="00C54444">
            <w:pPr>
              <w:spacing w:after="160" w:line="259" w:lineRule="auto"/>
            </w:pPr>
            <w:r w:rsidRPr="00C54444">
              <w:t>457113</w:t>
            </w:r>
          </w:p>
        </w:tc>
        <w:tc>
          <w:tcPr>
            <w:tcW w:w="5103" w:type="dxa"/>
          </w:tcPr>
          <w:p w14:paraId="515ACE16" w14:textId="126DDA24" w:rsidR="00AE36D7" w:rsidRPr="00C54444" w:rsidRDefault="00AE36D7" w:rsidP="00C54444">
            <w:pPr>
              <w:spacing w:after="160" w:line="259" w:lineRule="auto"/>
            </w:pPr>
            <w:r w:rsidRPr="00C54444">
              <w:t xml:space="preserve">Actionnaire </w:t>
            </w:r>
            <w:proofErr w:type="spellStart"/>
            <w:r w:rsidRPr="00C54444">
              <w:t>Brossardier</w:t>
            </w:r>
            <w:proofErr w:type="spellEnd"/>
            <w:r w:rsidRPr="00C54444">
              <w:t xml:space="preserve"> - </w:t>
            </w:r>
            <w:r w:rsidRPr="00C54444">
              <w:t>Dividendes</w:t>
            </w:r>
            <w:r w:rsidRPr="00C54444">
              <w:t xml:space="preserve"> à paye</w:t>
            </w:r>
            <w:r w:rsidRPr="00C54444">
              <w:t>r</w:t>
            </w:r>
          </w:p>
        </w:tc>
      </w:tr>
      <w:tr w:rsidR="00AE36D7" w:rsidRPr="00C54444" w14:paraId="4C1F03BE" w14:textId="77777777" w:rsidTr="00C54444">
        <w:trPr>
          <w:jc w:val="center"/>
        </w:trPr>
        <w:tc>
          <w:tcPr>
            <w:tcW w:w="1980" w:type="dxa"/>
          </w:tcPr>
          <w:p w14:paraId="6F278FD5" w14:textId="40F3F040" w:rsidR="00AE36D7" w:rsidRPr="00C54444" w:rsidRDefault="00AE36D7" w:rsidP="00C54444">
            <w:pPr>
              <w:spacing w:after="160" w:line="259" w:lineRule="auto"/>
            </w:pPr>
            <w:r w:rsidRPr="00C54444">
              <w:t>457114</w:t>
            </w:r>
          </w:p>
        </w:tc>
        <w:tc>
          <w:tcPr>
            <w:tcW w:w="5103" w:type="dxa"/>
          </w:tcPr>
          <w:p w14:paraId="5BC5BE36" w14:textId="32589AC7" w:rsidR="00AE36D7" w:rsidRPr="00C54444" w:rsidRDefault="00AE36D7" w:rsidP="00C54444">
            <w:pPr>
              <w:spacing w:after="160" w:line="259" w:lineRule="auto"/>
            </w:pPr>
            <w:r w:rsidRPr="00C54444">
              <w:t xml:space="preserve">Actionnaire </w:t>
            </w:r>
            <w:proofErr w:type="spellStart"/>
            <w:r w:rsidRPr="00C54444">
              <w:t>Demedjian</w:t>
            </w:r>
            <w:proofErr w:type="spellEnd"/>
            <w:r w:rsidRPr="00C54444">
              <w:t xml:space="preserve"> - Dividendes à payer</w:t>
            </w:r>
          </w:p>
        </w:tc>
      </w:tr>
      <w:tr w:rsidR="00AE36D7" w:rsidRPr="00C54444" w14:paraId="3C7F53DA" w14:textId="77777777" w:rsidTr="00C54444">
        <w:trPr>
          <w:jc w:val="center"/>
        </w:trPr>
        <w:tc>
          <w:tcPr>
            <w:tcW w:w="1980" w:type="dxa"/>
          </w:tcPr>
          <w:p w14:paraId="68FC5C00" w14:textId="2A72C755" w:rsidR="00AE36D7" w:rsidRPr="00C54444" w:rsidRDefault="00AE36D7" w:rsidP="00C54444">
            <w:pPr>
              <w:spacing w:after="160" w:line="259" w:lineRule="auto"/>
            </w:pPr>
            <w:r w:rsidRPr="00C54444">
              <w:t>457115</w:t>
            </w:r>
          </w:p>
        </w:tc>
        <w:tc>
          <w:tcPr>
            <w:tcW w:w="5103" w:type="dxa"/>
          </w:tcPr>
          <w:p w14:paraId="34625C65" w14:textId="2DB1C3C5" w:rsidR="00AE36D7" w:rsidRPr="00C54444" w:rsidRDefault="00AE36D7" w:rsidP="00C54444">
            <w:pPr>
              <w:spacing w:after="160" w:line="259" w:lineRule="auto"/>
            </w:pPr>
            <w:r w:rsidRPr="00C54444">
              <w:t>Actionnaire Dubord - Dividendes à payer</w:t>
            </w:r>
          </w:p>
        </w:tc>
      </w:tr>
      <w:tr w:rsidR="00AE36D7" w:rsidRPr="00C54444" w14:paraId="6489E29F" w14:textId="77777777" w:rsidTr="00C54444">
        <w:trPr>
          <w:jc w:val="center"/>
        </w:trPr>
        <w:tc>
          <w:tcPr>
            <w:tcW w:w="1980" w:type="dxa"/>
          </w:tcPr>
          <w:p w14:paraId="08260E5F" w14:textId="1D996221" w:rsidR="00AE36D7" w:rsidRPr="00C54444" w:rsidRDefault="00AE36D7" w:rsidP="00C54444">
            <w:pPr>
              <w:spacing w:after="160" w:line="259" w:lineRule="auto"/>
            </w:pPr>
            <w:r w:rsidRPr="00C54444">
              <w:t>457116</w:t>
            </w:r>
          </w:p>
        </w:tc>
        <w:tc>
          <w:tcPr>
            <w:tcW w:w="5103" w:type="dxa"/>
          </w:tcPr>
          <w:p w14:paraId="37020BC2" w14:textId="584F101D" w:rsidR="00AE36D7" w:rsidRPr="00C54444" w:rsidRDefault="00AE36D7" w:rsidP="00C54444">
            <w:pPr>
              <w:spacing w:after="160" w:line="259" w:lineRule="auto"/>
            </w:pPr>
            <w:r w:rsidRPr="00C54444">
              <w:t xml:space="preserve">Actionnaire </w:t>
            </w:r>
            <w:proofErr w:type="spellStart"/>
            <w:r w:rsidRPr="00C54444">
              <w:t>Laffarge</w:t>
            </w:r>
            <w:proofErr w:type="spellEnd"/>
            <w:r w:rsidRPr="00C54444">
              <w:t xml:space="preserve"> - Dividendes à payer</w:t>
            </w:r>
          </w:p>
        </w:tc>
      </w:tr>
      <w:tr w:rsidR="00AE36D7" w:rsidRPr="00C54444" w14:paraId="6D91F9D8" w14:textId="77777777" w:rsidTr="00C54444">
        <w:trPr>
          <w:jc w:val="center"/>
        </w:trPr>
        <w:tc>
          <w:tcPr>
            <w:tcW w:w="1980" w:type="dxa"/>
          </w:tcPr>
          <w:p w14:paraId="4DE4C4A9" w14:textId="48881952" w:rsidR="00AE36D7" w:rsidRPr="00C54444" w:rsidRDefault="00AE36D7" w:rsidP="00C54444">
            <w:pPr>
              <w:spacing w:after="160" w:line="259" w:lineRule="auto"/>
            </w:pPr>
            <w:r w:rsidRPr="00C54444">
              <w:t>457117</w:t>
            </w:r>
          </w:p>
        </w:tc>
        <w:tc>
          <w:tcPr>
            <w:tcW w:w="5103" w:type="dxa"/>
          </w:tcPr>
          <w:p w14:paraId="5C596C06" w14:textId="7BFADB63" w:rsidR="00AE36D7" w:rsidRPr="00C54444" w:rsidRDefault="00AE36D7" w:rsidP="00C54444">
            <w:pPr>
              <w:spacing w:after="160" w:line="259" w:lineRule="auto"/>
            </w:pPr>
            <w:r w:rsidRPr="00C54444">
              <w:t>Actionnaire Reybaud - Dividendes à payer</w:t>
            </w:r>
          </w:p>
        </w:tc>
      </w:tr>
    </w:tbl>
    <w:p w14:paraId="50FB1EC9" w14:textId="47AD7257" w:rsidR="00AE36D7" w:rsidRDefault="00AE36D7" w:rsidP="00AE36D7"/>
    <w:sectPr w:rsidR="00AE36D7" w:rsidSect="003D4F60">
      <w:type w:val="continuous"/>
      <w:pgSz w:w="11906" w:h="16838"/>
      <w:pgMar w:top="709" w:right="424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B629CE"/>
    <w:multiLevelType w:val="hybridMultilevel"/>
    <w:tmpl w:val="66FC6E2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5A1"/>
    <w:rsid w:val="00090AF5"/>
    <w:rsid w:val="001159A8"/>
    <w:rsid w:val="00280879"/>
    <w:rsid w:val="003076A0"/>
    <w:rsid w:val="003D4F60"/>
    <w:rsid w:val="00562D9D"/>
    <w:rsid w:val="007E76CE"/>
    <w:rsid w:val="009931F1"/>
    <w:rsid w:val="00A650D2"/>
    <w:rsid w:val="00AA223F"/>
    <w:rsid w:val="00AB004C"/>
    <w:rsid w:val="00AE36D7"/>
    <w:rsid w:val="00B175A1"/>
    <w:rsid w:val="00B43665"/>
    <w:rsid w:val="00B668C4"/>
    <w:rsid w:val="00C54444"/>
    <w:rsid w:val="00C72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B56CB"/>
  <w15:chartTrackingRefBased/>
  <w15:docId w15:val="{B500E22C-864D-4E27-AC6B-D5D1EDD9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931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931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9931F1"/>
    <w:pPr>
      <w:ind w:left="720"/>
      <w:contextualSpacing/>
    </w:pPr>
  </w:style>
  <w:style w:type="table" w:styleId="Grilledutableau">
    <w:name w:val="Table Grid"/>
    <w:basedOn w:val="TableauNormal"/>
    <w:uiPriority w:val="39"/>
    <w:rsid w:val="00AE36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794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3" Type="http://schemas.openxmlformats.org/officeDocument/2006/relationships/styles" Target="styles.xml"/><Relationship Id="rId7" Type="http://schemas.openxmlformats.org/officeDocument/2006/relationships/diagramLayout" Target="diagrams/layout1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diagramData" Target="diagrams/data1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07/relationships/diagramDrawing" Target="diagrams/drawing1.xml"/><Relationship Id="rId4" Type="http://schemas.openxmlformats.org/officeDocument/2006/relationships/settings" Target="settings.xml"/><Relationship Id="rId9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5_3">
  <dgm:title val=""/>
  <dgm:desc val=""/>
  <dgm:catLst>
    <dgm:cat type="accent5" pri="11300"/>
  </dgm:catLst>
  <dgm:styleLbl name="node0">
    <dgm:fillClrLst meth="repeat">
      <a:schemeClr val="accent5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>
        <a:shade val="80000"/>
      </a:schemeClr>
      <a:schemeClr val="accent5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>
        <a:shade val="80000"/>
      </a:schemeClr>
      <a:schemeClr val="accent5">
        <a:tint val="70000"/>
      </a:schemeClr>
    </dgm:fillClrLst>
    <dgm:linClrLst>
      <a:schemeClr val="accent5">
        <a:shade val="80000"/>
      </a:schemeClr>
      <a:schemeClr val="accent5">
        <a:tint val="70000"/>
      </a:schemeClr>
    </dgm:linClrLst>
    <dgm:effectClrLst/>
    <dgm:txLinClrLst/>
    <dgm:txFillClrLst/>
    <dgm:txEffectClrLst/>
  </dgm:styleLbl>
  <dgm:styleLbl name="lnNode1">
    <dgm:fillClrLst>
      <a:schemeClr val="accent5">
        <a:shade val="80000"/>
      </a:schemeClr>
      <a:schemeClr val="accent5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shade val="80000"/>
        <a:alpha val="50000"/>
      </a:schemeClr>
      <a:schemeClr val="accent5">
        <a:tint val="7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5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>
        <a:shade val="90000"/>
      </a:schemeClr>
      <a:schemeClr val="accent5">
        <a:tint val="70000"/>
      </a:schemeClr>
    </dgm:fillClrLst>
    <dgm:linClrLst>
      <a:schemeClr val="accent5">
        <a:shade val="90000"/>
      </a:schemeClr>
      <a:schemeClr val="accent5">
        <a:tint val="70000"/>
      </a:schemeClr>
    </dgm:linClrLst>
    <dgm:effectClrLst/>
    <dgm:txLinClrLst/>
    <dgm:txFillClrLst/>
    <dgm:txEffectClrLst/>
  </dgm:styleLbl>
  <dgm:styleLbl name="fgSibTrans2D1">
    <dgm:fillClrLst>
      <a:schemeClr val="accent5">
        <a:shade val="90000"/>
      </a:schemeClr>
      <a:schemeClr val="accent5">
        <a:tint val="70000"/>
      </a:schemeClr>
    </dgm:fillClrLst>
    <dgm:linClrLst>
      <a:schemeClr val="accent5">
        <a:shade val="90000"/>
      </a:schemeClr>
      <a:schemeClr val="accent5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>
        <a:shade val="90000"/>
      </a:schemeClr>
      <a:schemeClr val="accent5">
        <a:tint val="70000"/>
      </a:schemeClr>
    </dgm:fillClrLst>
    <dgm:linClrLst>
      <a:schemeClr val="accent5">
        <a:shade val="90000"/>
      </a:schemeClr>
      <a:schemeClr val="accent5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sibTrans1D1">
    <dgm:fillClrLst>
      <a:schemeClr val="accent5">
        <a:shade val="90000"/>
      </a:schemeClr>
      <a:schemeClr val="accent5">
        <a:tint val="70000"/>
      </a:schemeClr>
    </dgm:fillClrLst>
    <dgm:linClrLst>
      <a:schemeClr val="accent5">
        <a:shade val="90000"/>
      </a:schemeClr>
      <a:schemeClr val="accent5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5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5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>
        <a:tint val="60000"/>
      </a:schemeClr>
    </dgm:fillClrLst>
    <dgm:linClrLst meth="repeat">
      <a:schemeClr val="accent5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>
        <a:tint val="90000"/>
      </a:schemeClr>
    </dgm:fillClrLst>
    <dgm:linClrLst meth="repeat">
      <a:schemeClr val="accent5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5">
        <a:tint val="70000"/>
      </a:schemeClr>
    </dgm:fillClrLst>
    <dgm:linClrLst meth="repeat">
      <a:schemeClr val="accent5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5">
        <a:tint val="50000"/>
      </a:schemeClr>
    </dgm:fillClrLst>
    <dgm:linClrLst meth="repeat">
      <a:schemeClr val="accent5">
        <a:tint val="50000"/>
      </a:schemeClr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>
        <a:shade val="80000"/>
      </a:schemeClr>
    </dgm:fillClrLst>
    <dgm:linClrLst meth="repeat">
      <a:schemeClr val="accent5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5">
        <a:tint val="99000"/>
      </a:schemeClr>
    </dgm:fillClrLst>
    <dgm:linClrLst meth="repeat">
      <a:schemeClr val="accent5">
        <a:tint val="99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5">
        <a:tint val="80000"/>
      </a:schemeClr>
    </dgm:fillClrLst>
    <dgm:linClrLst meth="repeat">
      <a:schemeClr val="accent5">
        <a:tint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70000"/>
      </a:schemeClr>
    </dgm:fillClrLst>
    <dgm:linClrLst meth="repeat">
      <a:schemeClr val="accent5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>
        <a:shade val="80000"/>
      </a:schemeClr>
      <a:schemeClr val="accent5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>
        <a:shade val="80000"/>
      </a:schemeClr>
      <a:schemeClr val="accent5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>
        <a:shade val="80000"/>
      </a:schemeClr>
      <a:schemeClr val="accent5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>
        <a:shade val="80000"/>
      </a:schemeClr>
      <a:schemeClr val="accent5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>
        <a:shade val="80000"/>
      </a:schemeClr>
      <a:schemeClr val="accent5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5">
        <a:alpha val="90000"/>
        <a:tint val="40000"/>
      </a:schemeClr>
    </dgm:fillClrLst>
    <dgm:linClrLst meth="repeat">
      <a:schemeClr val="accent5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5">
        <a:alpha val="90000"/>
        <a:tint val="40000"/>
      </a:schemeClr>
    </dgm:fillClrLst>
    <dgm:linClrLst meth="repeat">
      <a:schemeClr val="accent5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5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5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5">
        <a:tint val="99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5">
        <a:tint val="8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5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049533F-7EB1-4F01-AE56-16091218991F}" type="doc">
      <dgm:prSet loTypeId="urn:microsoft.com/office/officeart/2005/8/layout/orgChart1" loCatId="hierarchy" qsTypeId="urn:microsoft.com/office/officeart/2005/8/quickstyle/simple1" qsCatId="simple" csTypeId="urn:microsoft.com/office/officeart/2005/8/colors/accent5_3" csCatId="accent5" phldr="1"/>
      <dgm:spPr/>
      <dgm:t>
        <a:bodyPr/>
        <a:lstStyle/>
        <a:p>
          <a:endParaRPr lang="fr-FR"/>
        </a:p>
      </dgm:t>
    </dgm:pt>
    <dgm:pt modelId="{E25D53D3-9617-49EE-8C45-1261BB609DFF}">
      <dgm:prSet phldrT="[Texte]"/>
      <dgm:spPr/>
      <dgm:t>
        <a:bodyPr/>
        <a:lstStyle/>
        <a:p>
          <a:r>
            <a:rPr lang="fr-FR"/>
            <a:t>Capital : 75.000 actions de valeur nominale 100€</a:t>
          </a:r>
        </a:p>
      </dgm:t>
    </dgm:pt>
    <dgm:pt modelId="{40287C31-F15C-44FE-9074-F8AE32A5AC03}" type="parTrans" cxnId="{0E10876C-4714-4F0E-BADA-89E2F331F473}">
      <dgm:prSet/>
      <dgm:spPr/>
      <dgm:t>
        <a:bodyPr/>
        <a:lstStyle/>
        <a:p>
          <a:endParaRPr lang="fr-FR"/>
        </a:p>
      </dgm:t>
    </dgm:pt>
    <dgm:pt modelId="{408CF20F-29E9-480B-9496-C3D14622CAF1}" type="sibTrans" cxnId="{0E10876C-4714-4F0E-BADA-89E2F331F473}">
      <dgm:prSet/>
      <dgm:spPr/>
      <dgm:t>
        <a:bodyPr/>
        <a:lstStyle/>
        <a:p>
          <a:endParaRPr lang="fr-FR"/>
        </a:p>
      </dgm:t>
    </dgm:pt>
    <dgm:pt modelId="{82972033-AD3F-4C47-9121-57F5D7F40F17}">
      <dgm:prSet phldrT="[Texte]"/>
      <dgm:spPr/>
      <dgm:t>
        <a:bodyPr/>
        <a:lstStyle/>
        <a:p>
          <a:r>
            <a:rPr lang="fr-FR"/>
            <a:t>Pierre DELMAS 25% des actions</a:t>
          </a:r>
        </a:p>
      </dgm:t>
    </dgm:pt>
    <dgm:pt modelId="{917F1734-76A0-4EB5-A38C-8D403B32905E}" type="parTrans" cxnId="{CD9E1953-A7E0-4FFC-8E14-290F06B1472C}">
      <dgm:prSet/>
      <dgm:spPr/>
      <dgm:t>
        <a:bodyPr/>
        <a:lstStyle/>
        <a:p>
          <a:endParaRPr lang="fr-FR"/>
        </a:p>
      </dgm:t>
    </dgm:pt>
    <dgm:pt modelId="{907B4A26-6DD4-41D5-9D78-69B9E7E75744}" type="sibTrans" cxnId="{CD9E1953-A7E0-4FFC-8E14-290F06B1472C}">
      <dgm:prSet/>
      <dgm:spPr/>
      <dgm:t>
        <a:bodyPr/>
        <a:lstStyle/>
        <a:p>
          <a:endParaRPr lang="fr-FR"/>
        </a:p>
      </dgm:t>
    </dgm:pt>
    <dgm:pt modelId="{BCB5A09C-5288-4661-A5D0-42BDF5925EC0}">
      <dgm:prSet phldrT="[Texte]"/>
      <dgm:spPr/>
      <dgm:t>
        <a:bodyPr/>
        <a:lstStyle/>
        <a:p>
          <a:r>
            <a:rPr lang="fr-FR"/>
            <a:t>Hélène DUBOIS 20% des actions</a:t>
          </a:r>
        </a:p>
      </dgm:t>
    </dgm:pt>
    <dgm:pt modelId="{0F191D82-A42F-408A-87BF-CCE893FF8C60}" type="parTrans" cxnId="{89A17295-143C-4C73-99E6-2276F7B31C0B}">
      <dgm:prSet/>
      <dgm:spPr/>
      <dgm:t>
        <a:bodyPr/>
        <a:lstStyle/>
        <a:p>
          <a:endParaRPr lang="fr-FR"/>
        </a:p>
      </dgm:t>
    </dgm:pt>
    <dgm:pt modelId="{BC0E9023-CA29-4DA0-8EED-87DEE00D6DEE}" type="sibTrans" cxnId="{89A17295-143C-4C73-99E6-2276F7B31C0B}">
      <dgm:prSet/>
      <dgm:spPr/>
      <dgm:t>
        <a:bodyPr/>
        <a:lstStyle/>
        <a:p>
          <a:endParaRPr lang="fr-FR"/>
        </a:p>
      </dgm:t>
    </dgm:pt>
    <dgm:pt modelId="{9A276A2D-FF14-43F7-893C-E9DD1B8753EE}">
      <dgm:prSet phldrT="[Texte]"/>
      <dgm:spPr/>
      <dgm:t>
        <a:bodyPr/>
        <a:lstStyle/>
        <a:p>
          <a:r>
            <a:rPr lang="fr-FR"/>
            <a:t>Paul HENRY 20% des actions</a:t>
          </a:r>
        </a:p>
      </dgm:t>
    </dgm:pt>
    <dgm:pt modelId="{27A1C438-DF99-4DE6-A81F-203D430CB8DF}" type="parTrans" cxnId="{8AAB5341-ECEA-469A-8735-9E07DA754C3C}">
      <dgm:prSet/>
      <dgm:spPr/>
      <dgm:t>
        <a:bodyPr/>
        <a:lstStyle/>
        <a:p>
          <a:endParaRPr lang="fr-FR"/>
        </a:p>
      </dgm:t>
    </dgm:pt>
    <dgm:pt modelId="{FFF8047B-EC4C-4283-9572-CEB33A5B632E}" type="sibTrans" cxnId="{8AAB5341-ECEA-469A-8735-9E07DA754C3C}">
      <dgm:prSet/>
      <dgm:spPr/>
      <dgm:t>
        <a:bodyPr/>
        <a:lstStyle/>
        <a:p>
          <a:endParaRPr lang="fr-FR"/>
        </a:p>
      </dgm:t>
    </dgm:pt>
    <dgm:pt modelId="{D1563312-3BC3-4BB8-BFAC-CA4EBBAE1307}">
      <dgm:prSet phldrT="[Texte]"/>
      <dgm:spPr/>
      <dgm:t>
        <a:bodyPr/>
        <a:lstStyle/>
        <a:p>
          <a:r>
            <a:rPr lang="fr-FR"/>
            <a:t>Véronique BROSSARDIER 7% des actions</a:t>
          </a:r>
        </a:p>
      </dgm:t>
    </dgm:pt>
    <dgm:pt modelId="{8E7A68EF-22FD-4AE3-AAFD-8CACB3231AE3}" type="parTrans" cxnId="{784B2984-20FB-425C-8CFE-23D26DDE22B5}">
      <dgm:prSet/>
      <dgm:spPr/>
      <dgm:t>
        <a:bodyPr/>
        <a:lstStyle/>
        <a:p>
          <a:endParaRPr lang="fr-FR"/>
        </a:p>
      </dgm:t>
    </dgm:pt>
    <dgm:pt modelId="{2E6A0FEA-E892-4161-AB19-80B463F82EAB}" type="sibTrans" cxnId="{784B2984-20FB-425C-8CFE-23D26DDE22B5}">
      <dgm:prSet/>
      <dgm:spPr/>
      <dgm:t>
        <a:bodyPr/>
        <a:lstStyle/>
        <a:p>
          <a:endParaRPr lang="fr-FR"/>
        </a:p>
      </dgm:t>
    </dgm:pt>
    <dgm:pt modelId="{327181B6-9FD6-49C1-86DF-BC83F1982A63}">
      <dgm:prSet phldrT="[Texte]"/>
      <dgm:spPr/>
      <dgm:t>
        <a:bodyPr/>
        <a:lstStyle/>
        <a:p>
          <a:r>
            <a:rPr lang="fr-FR"/>
            <a:t>Eric DEMEDJIAN 7% des actions</a:t>
          </a:r>
        </a:p>
      </dgm:t>
    </dgm:pt>
    <dgm:pt modelId="{4D73DD9A-EF2B-4160-A84E-12B073D80EC3}" type="parTrans" cxnId="{443BDA7B-F2DB-434C-87F5-0F42932E5C3D}">
      <dgm:prSet/>
      <dgm:spPr/>
      <dgm:t>
        <a:bodyPr/>
        <a:lstStyle/>
        <a:p>
          <a:endParaRPr lang="fr-FR"/>
        </a:p>
      </dgm:t>
    </dgm:pt>
    <dgm:pt modelId="{BFFFAA3D-26B0-4F29-A2F4-20662B5B83D0}" type="sibTrans" cxnId="{443BDA7B-F2DB-434C-87F5-0F42932E5C3D}">
      <dgm:prSet/>
      <dgm:spPr/>
      <dgm:t>
        <a:bodyPr/>
        <a:lstStyle/>
        <a:p>
          <a:endParaRPr lang="fr-FR"/>
        </a:p>
      </dgm:t>
    </dgm:pt>
    <dgm:pt modelId="{340A4E4E-077C-4435-9CFA-C8EEF076AFAF}">
      <dgm:prSet phldrT="[Texte]"/>
      <dgm:spPr/>
      <dgm:t>
        <a:bodyPr/>
        <a:lstStyle/>
        <a:p>
          <a:r>
            <a:rPr lang="fr-FR"/>
            <a:t>Raphaël DUBORD 7% des actions</a:t>
          </a:r>
        </a:p>
      </dgm:t>
    </dgm:pt>
    <dgm:pt modelId="{13160928-35F3-4B7F-AB7C-5C16397C5853}" type="parTrans" cxnId="{04E645BF-CF20-4B08-A48E-71A9750D4969}">
      <dgm:prSet/>
      <dgm:spPr/>
      <dgm:t>
        <a:bodyPr/>
        <a:lstStyle/>
        <a:p>
          <a:endParaRPr lang="fr-FR"/>
        </a:p>
      </dgm:t>
    </dgm:pt>
    <dgm:pt modelId="{F71B2AAF-7EB5-4ABB-8FF3-27574D0FBCFD}" type="sibTrans" cxnId="{04E645BF-CF20-4B08-A48E-71A9750D4969}">
      <dgm:prSet/>
      <dgm:spPr/>
      <dgm:t>
        <a:bodyPr/>
        <a:lstStyle/>
        <a:p>
          <a:endParaRPr lang="fr-FR"/>
        </a:p>
      </dgm:t>
    </dgm:pt>
    <dgm:pt modelId="{7F570BC3-6BFF-43D9-8572-1360FEF89E4C}">
      <dgm:prSet phldrT="[Texte]"/>
      <dgm:spPr/>
      <dgm:t>
        <a:bodyPr/>
        <a:lstStyle/>
        <a:p>
          <a:r>
            <a:rPr lang="fr-FR"/>
            <a:t>Anne LAFFARGE 7% des actions</a:t>
          </a:r>
        </a:p>
      </dgm:t>
    </dgm:pt>
    <dgm:pt modelId="{7CB5D545-B4A2-4538-97A8-9BB67CE01945}" type="parTrans" cxnId="{B3B6745F-8331-4DC1-8349-90B3E0383E75}">
      <dgm:prSet/>
      <dgm:spPr/>
      <dgm:t>
        <a:bodyPr/>
        <a:lstStyle/>
        <a:p>
          <a:endParaRPr lang="fr-FR"/>
        </a:p>
      </dgm:t>
    </dgm:pt>
    <dgm:pt modelId="{5D8AAB9B-1C15-4DA6-A213-2414EC08BE74}" type="sibTrans" cxnId="{B3B6745F-8331-4DC1-8349-90B3E0383E75}">
      <dgm:prSet/>
      <dgm:spPr/>
      <dgm:t>
        <a:bodyPr/>
        <a:lstStyle/>
        <a:p>
          <a:endParaRPr lang="fr-FR"/>
        </a:p>
      </dgm:t>
    </dgm:pt>
    <dgm:pt modelId="{B8252833-4C1E-4549-8DAD-B98B44569E9F}">
      <dgm:prSet phldrT="[Texte]"/>
      <dgm:spPr/>
      <dgm:t>
        <a:bodyPr/>
        <a:lstStyle/>
        <a:p>
          <a:r>
            <a:rPr lang="fr-FR"/>
            <a:t>Sylvain REYBAUD 7% des actions</a:t>
          </a:r>
        </a:p>
      </dgm:t>
    </dgm:pt>
    <dgm:pt modelId="{F0E52E6D-E74E-4D17-850E-59B4788B7DCC}" type="parTrans" cxnId="{D2F567AB-818D-4330-A26F-EF057B8BCD51}">
      <dgm:prSet/>
      <dgm:spPr/>
      <dgm:t>
        <a:bodyPr/>
        <a:lstStyle/>
        <a:p>
          <a:endParaRPr lang="fr-FR"/>
        </a:p>
      </dgm:t>
    </dgm:pt>
    <dgm:pt modelId="{B8E77CF1-85FB-4D87-951F-C9F46574725D}" type="sibTrans" cxnId="{D2F567AB-818D-4330-A26F-EF057B8BCD51}">
      <dgm:prSet/>
      <dgm:spPr/>
      <dgm:t>
        <a:bodyPr/>
        <a:lstStyle/>
        <a:p>
          <a:endParaRPr lang="fr-FR"/>
        </a:p>
      </dgm:t>
    </dgm:pt>
    <dgm:pt modelId="{F1233344-3EE8-44A2-8F79-EE3FEE7EC74D}" type="pres">
      <dgm:prSet presAssocID="{7049533F-7EB1-4F01-AE56-16091218991F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81AD54A7-FE35-4B4B-90D9-A3ECBAB0D8CA}" type="pres">
      <dgm:prSet presAssocID="{E25D53D3-9617-49EE-8C45-1261BB609DFF}" presName="hierRoot1" presStyleCnt="0">
        <dgm:presLayoutVars>
          <dgm:hierBranch val="init"/>
        </dgm:presLayoutVars>
      </dgm:prSet>
      <dgm:spPr/>
    </dgm:pt>
    <dgm:pt modelId="{A184B48C-5549-4906-A03B-D1268982CF97}" type="pres">
      <dgm:prSet presAssocID="{E25D53D3-9617-49EE-8C45-1261BB609DFF}" presName="rootComposite1" presStyleCnt="0"/>
      <dgm:spPr/>
    </dgm:pt>
    <dgm:pt modelId="{2E234BFB-443F-4BD0-B338-6C1BDB985B60}" type="pres">
      <dgm:prSet presAssocID="{E25D53D3-9617-49EE-8C45-1261BB609DFF}" presName="rootText1" presStyleLbl="node0" presStyleIdx="0" presStyleCnt="1" custScaleX="285727" custScaleY="80955">
        <dgm:presLayoutVars>
          <dgm:chPref val="3"/>
        </dgm:presLayoutVars>
      </dgm:prSet>
      <dgm:spPr/>
    </dgm:pt>
    <dgm:pt modelId="{DF4B532A-4AED-4C6C-9B70-49F024325328}" type="pres">
      <dgm:prSet presAssocID="{E25D53D3-9617-49EE-8C45-1261BB609DFF}" presName="rootConnector1" presStyleLbl="node1" presStyleIdx="0" presStyleCnt="0"/>
      <dgm:spPr/>
    </dgm:pt>
    <dgm:pt modelId="{55F5CE06-A14F-4750-A52B-BF31C0C1DA8A}" type="pres">
      <dgm:prSet presAssocID="{E25D53D3-9617-49EE-8C45-1261BB609DFF}" presName="hierChild2" presStyleCnt="0"/>
      <dgm:spPr/>
    </dgm:pt>
    <dgm:pt modelId="{EA689111-096B-4965-B6EA-AE06FB5B84AC}" type="pres">
      <dgm:prSet presAssocID="{917F1734-76A0-4EB5-A38C-8D403B32905E}" presName="Name37" presStyleLbl="parChTrans1D2" presStyleIdx="0" presStyleCnt="8"/>
      <dgm:spPr/>
    </dgm:pt>
    <dgm:pt modelId="{F633D120-8E81-4BA8-90F5-C386EB86B1BA}" type="pres">
      <dgm:prSet presAssocID="{82972033-AD3F-4C47-9121-57F5D7F40F17}" presName="hierRoot2" presStyleCnt="0">
        <dgm:presLayoutVars>
          <dgm:hierBranch val="init"/>
        </dgm:presLayoutVars>
      </dgm:prSet>
      <dgm:spPr/>
    </dgm:pt>
    <dgm:pt modelId="{E8BE6458-ED56-444F-948B-0359AE3B4C58}" type="pres">
      <dgm:prSet presAssocID="{82972033-AD3F-4C47-9121-57F5D7F40F17}" presName="rootComposite" presStyleCnt="0"/>
      <dgm:spPr/>
    </dgm:pt>
    <dgm:pt modelId="{281739EB-8EFE-4439-99CA-59C31D37B83B}" type="pres">
      <dgm:prSet presAssocID="{82972033-AD3F-4C47-9121-57F5D7F40F17}" presName="rootText" presStyleLbl="node2" presStyleIdx="0" presStyleCnt="8">
        <dgm:presLayoutVars>
          <dgm:chPref val="3"/>
        </dgm:presLayoutVars>
      </dgm:prSet>
      <dgm:spPr/>
    </dgm:pt>
    <dgm:pt modelId="{45DED4F3-898A-40F4-B1D3-2E64EF8DAD1B}" type="pres">
      <dgm:prSet presAssocID="{82972033-AD3F-4C47-9121-57F5D7F40F17}" presName="rootConnector" presStyleLbl="node2" presStyleIdx="0" presStyleCnt="8"/>
      <dgm:spPr/>
    </dgm:pt>
    <dgm:pt modelId="{683403F6-BB2F-4D99-BF71-7A630E0C38A2}" type="pres">
      <dgm:prSet presAssocID="{82972033-AD3F-4C47-9121-57F5D7F40F17}" presName="hierChild4" presStyleCnt="0"/>
      <dgm:spPr/>
    </dgm:pt>
    <dgm:pt modelId="{D3D95665-0972-44B7-B7B4-176D66E75290}" type="pres">
      <dgm:prSet presAssocID="{82972033-AD3F-4C47-9121-57F5D7F40F17}" presName="hierChild5" presStyleCnt="0"/>
      <dgm:spPr/>
    </dgm:pt>
    <dgm:pt modelId="{D7869E20-5586-4CB5-B9BD-707C678415F2}" type="pres">
      <dgm:prSet presAssocID="{0F191D82-A42F-408A-87BF-CCE893FF8C60}" presName="Name37" presStyleLbl="parChTrans1D2" presStyleIdx="1" presStyleCnt="8"/>
      <dgm:spPr/>
    </dgm:pt>
    <dgm:pt modelId="{0ACDA570-B3BB-4240-B624-F1FC2AFD0CBC}" type="pres">
      <dgm:prSet presAssocID="{BCB5A09C-5288-4661-A5D0-42BDF5925EC0}" presName="hierRoot2" presStyleCnt="0">
        <dgm:presLayoutVars>
          <dgm:hierBranch val="init"/>
        </dgm:presLayoutVars>
      </dgm:prSet>
      <dgm:spPr/>
    </dgm:pt>
    <dgm:pt modelId="{97A8CC15-00FE-4E38-A463-19AAEB046F4F}" type="pres">
      <dgm:prSet presAssocID="{BCB5A09C-5288-4661-A5D0-42BDF5925EC0}" presName="rootComposite" presStyleCnt="0"/>
      <dgm:spPr/>
    </dgm:pt>
    <dgm:pt modelId="{E168EC3E-8832-47F5-A394-7BC7D95ABAF3}" type="pres">
      <dgm:prSet presAssocID="{BCB5A09C-5288-4661-A5D0-42BDF5925EC0}" presName="rootText" presStyleLbl="node2" presStyleIdx="1" presStyleCnt="8">
        <dgm:presLayoutVars>
          <dgm:chPref val="3"/>
        </dgm:presLayoutVars>
      </dgm:prSet>
      <dgm:spPr/>
    </dgm:pt>
    <dgm:pt modelId="{25904275-8E51-48F1-9A2E-660488F30A67}" type="pres">
      <dgm:prSet presAssocID="{BCB5A09C-5288-4661-A5D0-42BDF5925EC0}" presName="rootConnector" presStyleLbl="node2" presStyleIdx="1" presStyleCnt="8"/>
      <dgm:spPr/>
    </dgm:pt>
    <dgm:pt modelId="{1A258E5E-8F95-4ABA-9C07-45D55DC6AAC5}" type="pres">
      <dgm:prSet presAssocID="{BCB5A09C-5288-4661-A5D0-42BDF5925EC0}" presName="hierChild4" presStyleCnt="0"/>
      <dgm:spPr/>
    </dgm:pt>
    <dgm:pt modelId="{02B82769-7AF2-4739-BAD6-710F3D9CA1D2}" type="pres">
      <dgm:prSet presAssocID="{BCB5A09C-5288-4661-A5D0-42BDF5925EC0}" presName="hierChild5" presStyleCnt="0"/>
      <dgm:spPr/>
    </dgm:pt>
    <dgm:pt modelId="{CC734DD2-EB74-43D6-A08F-9B580EC7FDF2}" type="pres">
      <dgm:prSet presAssocID="{27A1C438-DF99-4DE6-A81F-203D430CB8DF}" presName="Name37" presStyleLbl="parChTrans1D2" presStyleIdx="2" presStyleCnt="8"/>
      <dgm:spPr/>
    </dgm:pt>
    <dgm:pt modelId="{05F12BBE-AE1B-4EAB-9A7F-065F71B48BF5}" type="pres">
      <dgm:prSet presAssocID="{9A276A2D-FF14-43F7-893C-E9DD1B8753EE}" presName="hierRoot2" presStyleCnt="0">
        <dgm:presLayoutVars>
          <dgm:hierBranch val="init"/>
        </dgm:presLayoutVars>
      </dgm:prSet>
      <dgm:spPr/>
    </dgm:pt>
    <dgm:pt modelId="{1ACF4ABF-DD54-4511-82B0-927C954F89E2}" type="pres">
      <dgm:prSet presAssocID="{9A276A2D-FF14-43F7-893C-E9DD1B8753EE}" presName="rootComposite" presStyleCnt="0"/>
      <dgm:spPr/>
    </dgm:pt>
    <dgm:pt modelId="{F073129D-032A-4F87-AFA6-4F3361807566}" type="pres">
      <dgm:prSet presAssocID="{9A276A2D-FF14-43F7-893C-E9DD1B8753EE}" presName="rootText" presStyleLbl="node2" presStyleIdx="2" presStyleCnt="8">
        <dgm:presLayoutVars>
          <dgm:chPref val="3"/>
        </dgm:presLayoutVars>
      </dgm:prSet>
      <dgm:spPr/>
    </dgm:pt>
    <dgm:pt modelId="{C61820C9-A3F8-4598-9288-479F96C09DC9}" type="pres">
      <dgm:prSet presAssocID="{9A276A2D-FF14-43F7-893C-E9DD1B8753EE}" presName="rootConnector" presStyleLbl="node2" presStyleIdx="2" presStyleCnt="8"/>
      <dgm:spPr/>
    </dgm:pt>
    <dgm:pt modelId="{F8C93F6C-2651-472C-8CC2-0EE57131CDDE}" type="pres">
      <dgm:prSet presAssocID="{9A276A2D-FF14-43F7-893C-E9DD1B8753EE}" presName="hierChild4" presStyleCnt="0"/>
      <dgm:spPr/>
    </dgm:pt>
    <dgm:pt modelId="{B4EB50C1-8AB7-4ADF-83CD-3C028E3E65CE}" type="pres">
      <dgm:prSet presAssocID="{9A276A2D-FF14-43F7-893C-E9DD1B8753EE}" presName="hierChild5" presStyleCnt="0"/>
      <dgm:spPr/>
    </dgm:pt>
    <dgm:pt modelId="{E311F3C3-3314-4050-AC4A-7DA73F1FCBD1}" type="pres">
      <dgm:prSet presAssocID="{8E7A68EF-22FD-4AE3-AAFD-8CACB3231AE3}" presName="Name37" presStyleLbl="parChTrans1D2" presStyleIdx="3" presStyleCnt="8"/>
      <dgm:spPr/>
    </dgm:pt>
    <dgm:pt modelId="{94463ED5-F6BF-4869-95CB-C642E13F4D9B}" type="pres">
      <dgm:prSet presAssocID="{D1563312-3BC3-4BB8-BFAC-CA4EBBAE1307}" presName="hierRoot2" presStyleCnt="0">
        <dgm:presLayoutVars>
          <dgm:hierBranch val="init"/>
        </dgm:presLayoutVars>
      </dgm:prSet>
      <dgm:spPr/>
    </dgm:pt>
    <dgm:pt modelId="{C05B389E-B6F7-4559-8AC1-6BCCDF558EF9}" type="pres">
      <dgm:prSet presAssocID="{D1563312-3BC3-4BB8-BFAC-CA4EBBAE1307}" presName="rootComposite" presStyleCnt="0"/>
      <dgm:spPr/>
    </dgm:pt>
    <dgm:pt modelId="{6228674D-9DE4-4FA8-BB20-3AED0F3E94F7}" type="pres">
      <dgm:prSet presAssocID="{D1563312-3BC3-4BB8-BFAC-CA4EBBAE1307}" presName="rootText" presStyleLbl="node2" presStyleIdx="3" presStyleCnt="8">
        <dgm:presLayoutVars>
          <dgm:chPref val="3"/>
        </dgm:presLayoutVars>
      </dgm:prSet>
      <dgm:spPr/>
    </dgm:pt>
    <dgm:pt modelId="{AE1B70DE-901E-4237-88B7-170E0DD60095}" type="pres">
      <dgm:prSet presAssocID="{D1563312-3BC3-4BB8-BFAC-CA4EBBAE1307}" presName="rootConnector" presStyleLbl="node2" presStyleIdx="3" presStyleCnt="8"/>
      <dgm:spPr/>
    </dgm:pt>
    <dgm:pt modelId="{1DA11960-1BD8-4F28-9B0D-79C3D00EF554}" type="pres">
      <dgm:prSet presAssocID="{D1563312-3BC3-4BB8-BFAC-CA4EBBAE1307}" presName="hierChild4" presStyleCnt="0"/>
      <dgm:spPr/>
    </dgm:pt>
    <dgm:pt modelId="{37D7A887-444A-4724-A0A0-8DE85FEC1926}" type="pres">
      <dgm:prSet presAssocID="{D1563312-3BC3-4BB8-BFAC-CA4EBBAE1307}" presName="hierChild5" presStyleCnt="0"/>
      <dgm:spPr/>
    </dgm:pt>
    <dgm:pt modelId="{BEAD0F96-B914-45C1-9DE6-AF67C0FFB8AC}" type="pres">
      <dgm:prSet presAssocID="{4D73DD9A-EF2B-4160-A84E-12B073D80EC3}" presName="Name37" presStyleLbl="parChTrans1D2" presStyleIdx="4" presStyleCnt="8"/>
      <dgm:spPr/>
    </dgm:pt>
    <dgm:pt modelId="{B4611B88-E9C2-4274-A824-165C2974A3E0}" type="pres">
      <dgm:prSet presAssocID="{327181B6-9FD6-49C1-86DF-BC83F1982A63}" presName="hierRoot2" presStyleCnt="0">
        <dgm:presLayoutVars>
          <dgm:hierBranch val="init"/>
        </dgm:presLayoutVars>
      </dgm:prSet>
      <dgm:spPr/>
    </dgm:pt>
    <dgm:pt modelId="{1D6B9369-FD55-4258-8BAF-E85E47A4F6EB}" type="pres">
      <dgm:prSet presAssocID="{327181B6-9FD6-49C1-86DF-BC83F1982A63}" presName="rootComposite" presStyleCnt="0"/>
      <dgm:spPr/>
    </dgm:pt>
    <dgm:pt modelId="{59E78620-B5E4-42DB-9B34-E2332979B1F6}" type="pres">
      <dgm:prSet presAssocID="{327181B6-9FD6-49C1-86DF-BC83F1982A63}" presName="rootText" presStyleLbl="node2" presStyleIdx="4" presStyleCnt="8">
        <dgm:presLayoutVars>
          <dgm:chPref val="3"/>
        </dgm:presLayoutVars>
      </dgm:prSet>
      <dgm:spPr/>
    </dgm:pt>
    <dgm:pt modelId="{CA0637B5-09E0-4491-BB80-2D2FCF2C3E8D}" type="pres">
      <dgm:prSet presAssocID="{327181B6-9FD6-49C1-86DF-BC83F1982A63}" presName="rootConnector" presStyleLbl="node2" presStyleIdx="4" presStyleCnt="8"/>
      <dgm:spPr/>
    </dgm:pt>
    <dgm:pt modelId="{D3CB7827-174F-4C3B-8B4F-6B0307FC53FD}" type="pres">
      <dgm:prSet presAssocID="{327181B6-9FD6-49C1-86DF-BC83F1982A63}" presName="hierChild4" presStyleCnt="0"/>
      <dgm:spPr/>
    </dgm:pt>
    <dgm:pt modelId="{9BB5481F-8025-4F97-8ACB-41FDF004CD43}" type="pres">
      <dgm:prSet presAssocID="{327181B6-9FD6-49C1-86DF-BC83F1982A63}" presName="hierChild5" presStyleCnt="0"/>
      <dgm:spPr/>
    </dgm:pt>
    <dgm:pt modelId="{710F53A1-58D8-4702-BFF2-419166DD1187}" type="pres">
      <dgm:prSet presAssocID="{13160928-35F3-4B7F-AB7C-5C16397C5853}" presName="Name37" presStyleLbl="parChTrans1D2" presStyleIdx="5" presStyleCnt="8"/>
      <dgm:spPr/>
    </dgm:pt>
    <dgm:pt modelId="{9FBCB10B-BCB2-4F4D-8EED-61AF6E65DCFF}" type="pres">
      <dgm:prSet presAssocID="{340A4E4E-077C-4435-9CFA-C8EEF076AFAF}" presName="hierRoot2" presStyleCnt="0">
        <dgm:presLayoutVars>
          <dgm:hierBranch val="init"/>
        </dgm:presLayoutVars>
      </dgm:prSet>
      <dgm:spPr/>
    </dgm:pt>
    <dgm:pt modelId="{E3597095-F0FB-400D-AFC0-2550DBD063B2}" type="pres">
      <dgm:prSet presAssocID="{340A4E4E-077C-4435-9CFA-C8EEF076AFAF}" presName="rootComposite" presStyleCnt="0"/>
      <dgm:spPr/>
    </dgm:pt>
    <dgm:pt modelId="{9CF13E38-541B-41BD-8987-B1D4C5FF67DD}" type="pres">
      <dgm:prSet presAssocID="{340A4E4E-077C-4435-9CFA-C8EEF076AFAF}" presName="rootText" presStyleLbl="node2" presStyleIdx="5" presStyleCnt="8">
        <dgm:presLayoutVars>
          <dgm:chPref val="3"/>
        </dgm:presLayoutVars>
      </dgm:prSet>
      <dgm:spPr/>
    </dgm:pt>
    <dgm:pt modelId="{6A7F6A14-AA10-4C20-9847-4A29D06D49BB}" type="pres">
      <dgm:prSet presAssocID="{340A4E4E-077C-4435-9CFA-C8EEF076AFAF}" presName="rootConnector" presStyleLbl="node2" presStyleIdx="5" presStyleCnt="8"/>
      <dgm:spPr/>
    </dgm:pt>
    <dgm:pt modelId="{5E49F5DC-10E2-4C2F-80B0-05288B7239D0}" type="pres">
      <dgm:prSet presAssocID="{340A4E4E-077C-4435-9CFA-C8EEF076AFAF}" presName="hierChild4" presStyleCnt="0"/>
      <dgm:spPr/>
    </dgm:pt>
    <dgm:pt modelId="{124BC0EF-1F29-4AAD-9B40-298176AA2B59}" type="pres">
      <dgm:prSet presAssocID="{340A4E4E-077C-4435-9CFA-C8EEF076AFAF}" presName="hierChild5" presStyleCnt="0"/>
      <dgm:spPr/>
    </dgm:pt>
    <dgm:pt modelId="{D599BB6C-0FAC-402F-B067-128A829AACA0}" type="pres">
      <dgm:prSet presAssocID="{7CB5D545-B4A2-4538-97A8-9BB67CE01945}" presName="Name37" presStyleLbl="parChTrans1D2" presStyleIdx="6" presStyleCnt="8"/>
      <dgm:spPr/>
    </dgm:pt>
    <dgm:pt modelId="{44D8C8A1-A0A8-497D-ABC4-D4D1E1F020CA}" type="pres">
      <dgm:prSet presAssocID="{7F570BC3-6BFF-43D9-8572-1360FEF89E4C}" presName="hierRoot2" presStyleCnt="0">
        <dgm:presLayoutVars>
          <dgm:hierBranch val="init"/>
        </dgm:presLayoutVars>
      </dgm:prSet>
      <dgm:spPr/>
    </dgm:pt>
    <dgm:pt modelId="{12A18246-6F6D-498F-8536-E16EA801DB30}" type="pres">
      <dgm:prSet presAssocID="{7F570BC3-6BFF-43D9-8572-1360FEF89E4C}" presName="rootComposite" presStyleCnt="0"/>
      <dgm:spPr/>
    </dgm:pt>
    <dgm:pt modelId="{A981F818-DF11-4F11-AE1A-91C2DFB05E23}" type="pres">
      <dgm:prSet presAssocID="{7F570BC3-6BFF-43D9-8572-1360FEF89E4C}" presName="rootText" presStyleLbl="node2" presStyleIdx="6" presStyleCnt="8">
        <dgm:presLayoutVars>
          <dgm:chPref val="3"/>
        </dgm:presLayoutVars>
      </dgm:prSet>
      <dgm:spPr/>
    </dgm:pt>
    <dgm:pt modelId="{28E1F915-4010-4E26-9BEF-1E0813769522}" type="pres">
      <dgm:prSet presAssocID="{7F570BC3-6BFF-43D9-8572-1360FEF89E4C}" presName="rootConnector" presStyleLbl="node2" presStyleIdx="6" presStyleCnt="8"/>
      <dgm:spPr/>
    </dgm:pt>
    <dgm:pt modelId="{CE795D14-F9B6-48AC-B999-C6356350CA77}" type="pres">
      <dgm:prSet presAssocID="{7F570BC3-6BFF-43D9-8572-1360FEF89E4C}" presName="hierChild4" presStyleCnt="0"/>
      <dgm:spPr/>
    </dgm:pt>
    <dgm:pt modelId="{326E1C35-3A39-4E06-8829-CC06EC90B51E}" type="pres">
      <dgm:prSet presAssocID="{7F570BC3-6BFF-43D9-8572-1360FEF89E4C}" presName="hierChild5" presStyleCnt="0"/>
      <dgm:spPr/>
    </dgm:pt>
    <dgm:pt modelId="{B5FECFA6-7496-4FC3-B95B-70D6FF7BC31A}" type="pres">
      <dgm:prSet presAssocID="{F0E52E6D-E74E-4D17-850E-59B4788B7DCC}" presName="Name37" presStyleLbl="parChTrans1D2" presStyleIdx="7" presStyleCnt="8"/>
      <dgm:spPr/>
    </dgm:pt>
    <dgm:pt modelId="{FF98A4C3-4DCA-42A1-876F-2F43ADDF1F59}" type="pres">
      <dgm:prSet presAssocID="{B8252833-4C1E-4549-8DAD-B98B44569E9F}" presName="hierRoot2" presStyleCnt="0">
        <dgm:presLayoutVars>
          <dgm:hierBranch val="init"/>
        </dgm:presLayoutVars>
      </dgm:prSet>
      <dgm:spPr/>
    </dgm:pt>
    <dgm:pt modelId="{37CF08C7-CE6C-4643-BE26-F04437A5C310}" type="pres">
      <dgm:prSet presAssocID="{B8252833-4C1E-4549-8DAD-B98B44569E9F}" presName="rootComposite" presStyleCnt="0"/>
      <dgm:spPr/>
    </dgm:pt>
    <dgm:pt modelId="{925EC96C-A22E-445C-95EC-B91D52B66FCD}" type="pres">
      <dgm:prSet presAssocID="{B8252833-4C1E-4549-8DAD-B98B44569E9F}" presName="rootText" presStyleLbl="node2" presStyleIdx="7" presStyleCnt="8">
        <dgm:presLayoutVars>
          <dgm:chPref val="3"/>
        </dgm:presLayoutVars>
      </dgm:prSet>
      <dgm:spPr/>
    </dgm:pt>
    <dgm:pt modelId="{A4636E9C-09DB-44ED-AD90-4E595E967BCA}" type="pres">
      <dgm:prSet presAssocID="{B8252833-4C1E-4549-8DAD-B98B44569E9F}" presName="rootConnector" presStyleLbl="node2" presStyleIdx="7" presStyleCnt="8"/>
      <dgm:spPr/>
    </dgm:pt>
    <dgm:pt modelId="{C0BD0D1B-7A13-433C-A3EF-562A9A1FBB23}" type="pres">
      <dgm:prSet presAssocID="{B8252833-4C1E-4549-8DAD-B98B44569E9F}" presName="hierChild4" presStyleCnt="0"/>
      <dgm:spPr/>
    </dgm:pt>
    <dgm:pt modelId="{BB6BA535-B84E-43F4-A80C-E7FF590AC886}" type="pres">
      <dgm:prSet presAssocID="{B8252833-4C1E-4549-8DAD-B98B44569E9F}" presName="hierChild5" presStyleCnt="0"/>
      <dgm:spPr/>
    </dgm:pt>
    <dgm:pt modelId="{F9643F23-34B6-46C5-A0AC-DFC8B9395541}" type="pres">
      <dgm:prSet presAssocID="{E25D53D3-9617-49EE-8C45-1261BB609DFF}" presName="hierChild3" presStyleCnt="0"/>
      <dgm:spPr/>
    </dgm:pt>
  </dgm:ptLst>
  <dgm:cxnLst>
    <dgm:cxn modelId="{9459AF00-160F-414D-8086-34B304371C93}" type="presOf" srcId="{917F1734-76A0-4EB5-A38C-8D403B32905E}" destId="{EA689111-096B-4965-B6EA-AE06FB5B84AC}" srcOrd="0" destOrd="0" presId="urn:microsoft.com/office/officeart/2005/8/layout/orgChart1"/>
    <dgm:cxn modelId="{2DF8DD12-A387-45DB-A0B5-2D314BBE437F}" type="presOf" srcId="{E25D53D3-9617-49EE-8C45-1261BB609DFF}" destId="{DF4B532A-4AED-4C6C-9B70-49F024325328}" srcOrd="1" destOrd="0" presId="urn:microsoft.com/office/officeart/2005/8/layout/orgChart1"/>
    <dgm:cxn modelId="{97108214-9C44-42FD-879A-705FA36E24E3}" type="presOf" srcId="{7CB5D545-B4A2-4538-97A8-9BB67CE01945}" destId="{D599BB6C-0FAC-402F-B067-128A829AACA0}" srcOrd="0" destOrd="0" presId="urn:microsoft.com/office/officeart/2005/8/layout/orgChart1"/>
    <dgm:cxn modelId="{BA9DA31C-CED9-40DF-A3DF-664F708F9A97}" type="presOf" srcId="{327181B6-9FD6-49C1-86DF-BC83F1982A63}" destId="{CA0637B5-09E0-4491-BB80-2D2FCF2C3E8D}" srcOrd="1" destOrd="0" presId="urn:microsoft.com/office/officeart/2005/8/layout/orgChart1"/>
    <dgm:cxn modelId="{D1D45521-0518-422B-B781-56F657930FA0}" type="presOf" srcId="{82972033-AD3F-4C47-9121-57F5D7F40F17}" destId="{45DED4F3-898A-40F4-B1D3-2E64EF8DAD1B}" srcOrd="1" destOrd="0" presId="urn:microsoft.com/office/officeart/2005/8/layout/orgChart1"/>
    <dgm:cxn modelId="{D368A922-3ADF-494C-BCA6-4E12E5886FA1}" type="presOf" srcId="{13160928-35F3-4B7F-AB7C-5C16397C5853}" destId="{710F53A1-58D8-4702-BFF2-419166DD1187}" srcOrd="0" destOrd="0" presId="urn:microsoft.com/office/officeart/2005/8/layout/orgChart1"/>
    <dgm:cxn modelId="{C3700F29-A96B-4750-9B7D-0B635B1264AD}" type="presOf" srcId="{4D73DD9A-EF2B-4160-A84E-12B073D80EC3}" destId="{BEAD0F96-B914-45C1-9DE6-AF67C0FFB8AC}" srcOrd="0" destOrd="0" presId="urn:microsoft.com/office/officeart/2005/8/layout/orgChart1"/>
    <dgm:cxn modelId="{4DEB392B-CB2C-48A9-94EC-B320E164BBE3}" type="presOf" srcId="{7049533F-7EB1-4F01-AE56-16091218991F}" destId="{F1233344-3EE8-44A2-8F79-EE3FEE7EC74D}" srcOrd="0" destOrd="0" presId="urn:microsoft.com/office/officeart/2005/8/layout/orgChart1"/>
    <dgm:cxn modelId="{58D92031-B853-462E-B3CE-29F0AB63C843}" type="presOf" srcId="{B8252833-4C1E-4549-8DAD-B98B44569E9F}" destId="{925EC96C-A22E-445C-95EC-B91D52B66FCD}" srcOrd="0" destOrd="0" presId="urn:microsoft.com/office/officeart/2005/8/layout/orgChart1"/>
    <dgm:cxn modelId="{B3B6745F-8331-4DC1-8349-90B3E0383E75}" srcId="{E25D53D3-9617-49EE-8C45-1261BB609DFF}" destId="{7F570BC3-6BFF-43D9-8572-1360FEF89E4C}" srcOrd="6" destOrd="0" parTransId="{7CB5D545-B4A2-4538-97A8-9BB67CE01945}" sibTransId="{5D8AAB9B-1C15-4DA6-A213-2414EC08BE74}"/>
    <dgm:cxn modelId="{25E42761-BD6D-4E36-BBE9-4E0C333895AD}" type="presOf" srcId="{D1563312-3BC3-4BB8-BFAC-CA4EBBAE1307}" destId="{6228674D-9DE4-4FA8-BB20-3AED0F3E94F7}" srcOrd="0" destOrd="0" presId="urn:microsoft.com/office/officeart/2005/8/layout/orgChart1"/>
    <dgm:cxn modelId="{8AAB5341-ECEA-469A-8735-9E07DA754C3C}" srcId="{E25D53D3-9617-49EE-8C45-1261BB609DFF}" destId="{9A276A2D-FF14-43F7-893C-E9DD1B8753EE}" srcOrd="2" destOrd="0" parTransId="{27A1C438-DF99-4DE6-A81F-203D430CB8DF}" sibTransId="{FFF8047B-EC4C-4283-9572-CEB33A5B632E}"/>
    <dgm:cxn modelId="{B4FF8468-806B-4149-B02D-3206133DFBB4}" type="presOf" srcId="{E25D53D3-9617-49EE-8C45-1261BB609DFF}" destId="{2E234BFB-443F-4BD0-B338-6C1BDB985B60}" srcOrd="0" destOrd="0" presId="urn:microsoft.com/office/officeart/2005/8/layout/orgChart1"/>
    <dgm:cxn modelId="{0E10876C-4714-4F0E-BADA-89E2F331F473}" srcId="{7049533F-7EB1-4F01-AE56-16091218991F}" destId="{E25D53D3-9617-49EE-8C45-1261BB609DFF}" srcOrd="0" destOrd="0" parTransId="{40287C31-F15C-44FE-9074-F8AE32A5AC03}" sibTransId="{408CF20F-29E9-480B-9496-C3D14622CAF1}"/>
    <dgm:cxn modelId="{DA65AC50-6274-4D46-B279-06D0EC370563}" type="presOf" srcId="{0F191D82-A42F-408A-87BF-CCE893FF8C60}" destId="{D7869E20-5586-4CB5-B9BD-707C678415F2}" srcOrd="0" destOrd="0" presId="urn:microsoft.com/office/officeart/2005/8/layout/orgChart1"/>
    <dgm:cxn modelId="{1AE1A651-8115-4B7D-BB80-6ACADD9147D9}" type="presOf" srcId="{B8252833-4C1E-4549-8DAD-B98B44569E9F}" destId="{A4636E9C-09DB-44ED-AD90-4E595E967BCA}" srcOrd="1" destOrd="0" presId="urn:microsoft.com/office/officeart/2005/8/layout/orgChart1"/>
    <dgm:cxn modelId="{CD9E1953-A7E0-4FFC-8E14-290F06B1472C}" srcId="{E25D53D3-9617-49EE-8C45-1261BB609DFF}" destId="{82972033-AD3F-4C47-9121-57F5D7F40F17}" srcOrd="0" destOrd="0" parTransId="{917F1734-76A0-4EB5-A38C-8D403B32905E}" sibTransId="{907B4A26-6DD4-41D5-9D78-69B9E7E75744}"/>
    <dgm:cxn modelId="{BADDA756-A10F-4EB4-9235-1108F7FC88A0}" type="presOf" srcId="{8E7A68EF-22FD-4AE3-AAFD-8CACB3231AE3}" destId="{E311F3C3-3314-4050-AC4A-7DA73F1FCBD1}" srcOrd="0" destOrd="0" presId="urn:microsoft.com/office/officeart/2005/8/layout/orgChart1"/>
    <dgm:cxn modelId="{61B8047B-D24F-41B8-968E-CC67CB97110F}" type="presOf" srcId="{BCB5A09C-5288-4661-A5D0-42BDF5925EC0}" destId="{E168EC3E-8832-47F5-A394-7BC7D95ABAF3}" srcOrd="0" destOrd="0" presId="urn:microsoft.com/office/officeart/2005/8/layout/orgChart1"/>
    <dgm:cxn modelId="{443BDA7B-F2DB-434C-87F5-0F42932E5C3D}" srcId="{E25D53D3-9617-49EE-8C45-1261BB609DFF}" destId="{327181B6-9FD6-49C1-86DF-BC83F1982A63}" srcOrd="4" destOrd="0" parTransId="{4D73DD9A-EF2B-4160-A84E-12B073D80EC3}" sibTransId="{BFFFAA3D-26B0-4F29-A2F4-20662B5B83D0}"/>
    <dgm:cxn modelId="{784B2984-20FB-425C-8CFE-23D26DDE22B5}" srcId="{E25D53D3-9617-49EE-8C45-1261BB609DFF}" destId="{D1563312-3BC3-4BB8-BFAC-CA4EBBAE1307}" srcOrd="3" destOrd="0" parTransId="{8E7A68EF-22FD-4AE3-AAFD-8CACB3231AE3}" sibTransId="{2E6A0FEA-E892-4161-AB19-80B463F82EAB}"/>
    <dgm:cxn modelId="{63259492-7ABA-4B18-BADA-0634A22C54FF}" type="presOf" srcId="{327181B6-9FD6-49C1-86DF-BC83F1982A63}" destId="{59E78620-B5E4-42DB-9B34-E2332979B1F6}" srcOrd="0" destOrd="0" presId="urn:microsoft.com/office/officeart/2005/8/layout/orgChart1"/>
    <dgm:cxn modelId="{89A17295-143C-4C73-99E6-2276F7B31C0B}" srcId="{E25D53D3-9617-49EE-8C45-1261BB609DFF}" destId="{BCB5A09C-5288-4661-A5D0-42BDF5925EC0}" srcOrd="1" destOrd="0" parTransId="{0F191D82-A42F-408A-87BF-CCE893FF8C60}" sibTransId="{BC0E9023-CA29-4DA0-8EED-87DEE00D6DEE}"/>
    <dgm:cxn modelId="{4B44B397-B708-42AA-87B1-DBF989BF0104}" type="presOf" srcId="{7F570BC3-6BFF-43D9-8572-1360FEF89E4C}" destId="{A981F818-DF11-4F11-AE1A-91C2DFB05E23}" srcOrd="0" destOrd="0" presId="urn:microsoft.com/office/officeart/2005/8/layout/orgChart1"/>
    <dgm:cxn modelId="{6848E29D-EDCD-400A-8CF2-94684E6197B0}" type="presOf" srcId="{7F570BC3-6BFF-43D9-8572-1360FEF89E4C}" destId="{28E1F915-4010-4E26-9BEF-1E0813769522}" srcOrd="1" destOrd="0" presId="urn:microsoft.com/office/officeart/2005/8/layout/orgChart1"/>
    <dgm:cxn modelId="{D2F567AB-818D-4330-A26F-EF057B8BCD51}" srcId="{E25D53D3-9617-49EE-8C45-1261BB609DFF}" destId="{B8252833-4C1E-4549-8DAD-B98B44569E9F}" srcOrd="7" destOrd="0" parTransId="{F0E52E6D-E74E-4D17-850E-59B4788B7DCC}" sibTransId="{B8E77CF1-85FB-4D87-951F-C9F46574725D}"/>
    <dgm:cxn modelId="{FE7823BB-F792-4011-88B6-01B1888397FF}" type="presOf" srcId="{82972033-AD3F-4C47-9121-57F5D7F40F17}" destId="{281739EB-8EFE-4439-99CA-59C31D37B83B}" srcOrd="0" destOrd="0" presId="urn:microsoft.com/office/officeart/2005/8/layout/orgChart1"/>
    <dgm:cxn modelId="{04E645BF-CF20-4B08-A48E-71A9750D4969}" srcId="{E25D53D3-9617-49EE-8C45-1261BB609DFF}" destId="{340A4E4E-077C-4435-9CFA-C8EEF076AFAF}" srcOrd="5" destOrd="0" parTransId="{13160928-35F3-4B7F-AB7C-5C16397C5853}" sibTransId="{F71B2AAF-7EB5-4ABB-8FF3-27574D0FBCFD}"/>
    <dgm:cxn modelId="{4592C6C3-F96E-4E85-8C9F-590A7E8955F0}" type="presOf" srcId="{F0E52E6D-E74E-4D17-850E-59B4788B7DCC}" destId="{B5FECFA6-7496-4FC3-B95B-70D6FF7BC31A}" srcOrd="0" destOrd="0" presId="urn:microsoft.com/office/officeart/2005/8/layout/orgChart1"/>
    <dgm:cxn modelId="{F70D14C6-B7BD-45E4-A42C-B5A93D0F1F81}" type="presOf" srcId="{9A276A2D-FF14-43F7-893C-E9DD1B8753EE}" destId="{C61820C9-A3F8-4598-9288-479F96C09DC9}" srcOrd="1" destOrd="0" presId="urn:microsoft.com/office/officeart/2005/8/layout/orgChart1"/>
    <dgm:cxn modelId="{343374CA-2AF8-488B-91F1-2022AB4ECE7C}" type="presOf" srcId="{BCB5A09C-5288-4661-A5D0-42BDF5925EC0}" destId="{25904275-8E51-48F1-9A2E-660488F30A67}" srcOrd="1" destOrd="0" presId="urn:microsoft.com/office/officeart/2005/8/layout/orgChart1"/>
    <dgm:cxn modelId="{1660FFCE-A426-4DFC-9C2E-1666479BFC8F}" type="presOf" srcId="{340A4E4E-077C-4435-9CFA-C8EEF076AFAF}" destId="{9CF13E38-541B-41BD-8987-B1D4C5FF67DD}" srcOrd="0" destOrd="0" presId="urn:microsoft.com/office/officeart/2005/8/layout/orgChart1"/>
    <dgm:cxn modelId="{351A22DD-6477-4E1F-870C-A3B1B6404ED4}" type="presOf" srcId="{27A1C438-DF99-4DE6-A81F-203D430CB8DF}" destId="{CC734DD2-EB74-43D6-A08F-9B580EC7FDF2}" srcOrd="0" destOrd="0" presId="urn:microsoft.com/office/officeart/2005/8/layout/orgChart1"/>
    <dgm:cxn modelId="{88A65AEF-5375-46CF-84F4-0D5BC5B3235B}" type="presOf" srcId="{340A4E4E-077C-4435-9CFA-C8EEF076AFAF}" destId="{6A7F6A14-AA10-4C20-9847-4A29D06D49BB}" srcOrd="1" destOrd="0" presId="urn:microsoft.com/office/officeart/2005/8/layout/orgChart1"/>
    <dgm:cxn modelId="{281618F1-1791-490D-BC3A-C45344054F99}" type="presOf" srcId="{D1563312-3BC3-4BB8-BFAC-CA4EBBAE1307}" destId="{AE1B70DE-901E-4237-88B7-170E0DD60095}" srcOrd="1" destOrd="0" presId="urn:microsoft.com/office/officeart/2005/8/layout/orgChart1"/>
    <dgm:cxn modelId="{B98525F1-2B00-44CA-86B7-25BF9A20F2D7}" type="presOf" srcId="{9A276A2D-FF14-43F7-893C-E9DD1B8753EE}" destId="{F073129D-032A-4F87-AFA6-4F3361807566}" srcOrd="0" destOrd="0" presId="urn:microsoft.com/office/officeart/2005/8/layout/orgChart1"/>
    <dgm:cxn modelId="{1EBB0E3D-CD06-499E-8350-88F968EB0EF4}" type="presParOf" srcId="{F1233344-3EE8-44A2-8F79-EE3FEE7EC74D}" destId="{81AD54A7-FE35-4B4B-90D9-A3ECBAB0D8CA}" srcOrd="0" destOrd="0" presId="urn:microsoft.com/office/officeart/2005/8/layout/orgChart1"/>
    <dgm:cxn modelId="{B78B0DFB-73BC-4B49-B020-C661EE82A791}" type="presParOf" srcId="{81AD54A7-FE35-4B4B-90D9-A3ECBAB0D8CA}" destId="{A184B48C-5549-4906-A03B-D1268982CF97}" srcOrd="0" destOrd="0" presId="urn:microsoft.com/office/officeart/2005/8/layout/orgChart1"/>
    <dgm:cxn modelId="{ED54E079-C09D-4DF9-8907-2A4C9C2776F7}" type="presParOf" srcId="{A184B48C-5549-4906-A03B-D1268982CF97}" destId="{2E234BFB-443F-4BD0-B338-6C1BDB985B60}" srcOrd="0" destOrd="0" presId="urn:microsoft.com/office/officeart/2005/8/layout/orgChart1"/>
    <dgm:cxn modelId="{EA0C1282-4748-4F41-B77A-B957B2AF0DBA}" type="presParOf" srcId="{A184B48C-5549-4906-A03B-D1268982CF97}" destId="{DF4B532A-4AED-4C6C-9B70-49F024325328}" srcOrd="1" destOrd="0" presId="urn:microsoft.com/office/officeart/2005/8/layout/orgChart1"/>
    <dgm:cxn modelId="{2EC46EEA-1C55-4026-935D-7F0068B6605C}" type="presParOf" srcId="{81AD54A7-FE35-4B4B-90D9-A3ECBAB0D8CA}" destId="{55F5CE06-A14F-4750-A52B-BF31C0C1DA8A}" srcOrd="1" destOrd="0" presId="urn:microsoft.com/office/officeart/2005/8/layout/orgChart1"/>
    <dgm:cxn modelId="{4D7CB866-842F-45CE-846C-E9ED74894B9D}" type="presParOf" srcId="{55F5CE06-A14F-4750-A52B-BF31C0C1DA8A}" destId="{EA689111-096B-4965-B6EA-AE06FB5B84AC}" srcOrd="0" destOrd="0" presId="urn:microsoft.com/office/officeart/2005/8/layout/orgChart1"/>
    <dgm:cxn modelId="{A0274DDD-94E9-4730-B740-CA08FF062F8A}" type="presParOf" srcId="{55F5CE06-A14F-4750-A52B-BF31C0C1DA8A}" destId="{F633D120-8E81-4BA8-90F5-C386EB86B1BA}" srcOrd="1" destOrd="0" presId="urn:microsoft.com/office/officeart/2005/8/layout/orgChart1"/>
    <dgm:cxn modelId="{663845CD-9A98-4530-97E2-3A196344FC56}" type="presParOf" srcId="{F633D120-8E81-4BA8-90F5-C386EB86B1BA}" destId="{E8BE6458-ED56-444F-948B-0359AE3B4C58}" srcOrd="0" destOrd="0" presId="urn:microsoft.com/office/officeart/2005/8/layout/orgChart1"/>
    <dgm:cxn modelId="{E3B34783-250A-4D7C-866F-7F2711177A9A}" type="presParOf" srcId="{E8BE6458-ED56-444F-948B-0359AE3B4C58}" destId="{281739EB-8EFE-4439-99CA-59C31D37B83B}" srcOrd="0" destOrd="0" presId="urn:microsoft.com/office/officeart/2005/8/layout/orgChart1"/>
    <dgm:cxn modelId="{F3A94C00-E18A-483D-BD7E-7D09752AAF1F}" type="presParOf" srcId="{E8BE6458-ED56-444F-948B-0359AE3B4C58}" destId="{45DED4F3-898A-40F4-B1D3-2E64EF8DAD1B}" srcOrd="1" destOrd="0" presId="urn:microsoft.com/office/officeart/2005/8/layout/orgChart1"/>
    <dgm:cxn modelId="{089A106A-9883-4C1F-9C82-FA0F392EF967}" type="presParOf" srcId="{F633D120-8E81-4BA8-90F5-C386EB86B1BA}" destId="{683403F6-BB2F-4D99-BF71-7A630E0C38A2}" srcOrd="1" destOrd="0" presId="urn:microsoft.com/office/officeart/2005/8/layout/orgChart1"/>
    <dgm:cxn modelId="{3778B182-DA41-4BC4-8D0E-0908A14012A6}" type="presParOf" srcId="{F633D120-8E81-4BA8-90F5-C386EB86B1BA}" destId="{D3D95665-0972-44B7-B7B4-176D66E75290}" srcOrd="2" destOrd="0" presId="urn:microsoft.com/office/officeart/2005/8/layout/orgChart1"/>
    <dgm:cxn modelId="{F505981D-7B46-4729-B1D6-19A632851461}" type="presParOf" srcId="{55F5CE06-A14F-4750-A52B-BF31C0C1DA8A}" destId="{D7869E20-5586-4CB5-B9BD-707C678415F2}" srcOrd="2" destOrd="0" presId="urn:microsoft.com/office/officeart/2005/8/layout/orgChart1"/>
    <dgm:cxn modelId="{A1013090-0C43-4742-93D5-4689E8C07474}" type="presParOf" srcId="{55F5CE06-A14F-4750-A52B-BF31C0C1DA8A}" destId="{0ACDA570-B3BB-4240-B624-F1FC2AFD0CBC}" srcOrd="3" destOrd="0" presId="urn:microsoft.com/office/officeart/2005/8/layout/orgChart1"/>
    <dgm:cxn modelId="{A56104C9-83A7-4ADD-A916-59D0EB13D3E9}" type="presParOf" srcId="{0ACDA570-B3BB-4240-B624-F1FC2AFD0CBC}" destId="{97A8CC15-00FE-4E38-A463-19AAEB046F4F}" srcOrd="0" destOrd="0" presId="urn:microsoft.com/office/officeart/2005/8/layout/orgChart1"/>
    <dgm:cxn modelId="{D815841F-553B-4EED-8299-C99C0FA61254}" type="presParOf" srcId="{97A8CC15-00FE-4E38-A463-19AAEB046F4F}" destId="{E168EC3E-8832-47F5-A394-7BC7D95ABAF3}" srcOrd="0" destOrd="0" presId="urn:microsoft.com/office/officeart/2005/8/layout/orgChart1"/>
    <dgm:cxn modelId="{0CB15A89-2F76-448F-B659-3DE373D48914}" type="presParOf" srcId="{97A8CC15-00FE-4E38-A463-19AAEB046F4F}" destId="{25904275-8E51-48F1-9A2E-660488F30A67}" srcOrd="1" destOrd="0" presId="urn:microsoft.com/office/officeart/2005/8/layout/orgChart1"/>
    <dgm:cxn modelId="{5FF5A1FC-BF76-41E0-80F2-3ED4B345C2EE}" type="presParOf" srcId="{0ACDA570-B3BB-4240-B624-F1FC2AFD0CBC}" destId="{1A258E5E-8F95-4ABA-9C07-45D55DC6AAC5}" srcOrd="1" destOrd="0" presId="urn:microsoft.com/office/officeart/2005/8/layout/orgChart1"/>
    <dgm:cxn modelId="{209D2A51-26CE-42DE-BF78-B2DC7081FCCB}" type="presParOf" srcId="{0ACDA570-B3BB-4240-B624-F1FC2AFD0CBC}" destId="{02B82769-7AF2-4739-BAD6-710F3D9CA1D2}" srcOrd="2" destOrd="0" presId="urn:microsoft.com/office/officeart/2005/8/layout/orgChart1"/>
    <dgm:cxn modelId="{F06E342D-0175-4AA7-9ABB-D5A52A79837D}" type="presParOf" srcId="{55F5CE06-A14F-4750-A52B-BF31C0C1DA8A}" destId="{CC734DD2-EB74-43D6-A08F-9B580EC7FDF2}" srcOrd="4" destOrd="0" presId="urn:microsoft.com/office/officeart/2005/8/layout/orgChart1"/>
    <dgm:cxn modelId="{35B854EC-B1CE-46E7-8EDE-D0C85A35A6EB}" type="presParOf" srcId="{55F5CE06-A14F-4750-A52B-BF31C0C1DA8A}" destId="{05F12BBE-AE1B-4EAB-9A7F-065F71B48BF5}" srcOrd="5" destOrd="0" presId="urn:microsoft.com/office/officeart/2005/8/layout/orgChart1"/>
    <dgm:cxn modelId="{A6DAD904-076A-4AC5-B1B4-944144D6425C}" type="presParOf" srcId="{05F12BBE-AE1B-4EAB-9A7F-065F71B48BF5}" destId="{1ACF4ABF-DD54-4511-82B0-927C954F89E2}" srcOrd="0" destOrd="0" presId="urn:microsoft.com/office/officeart/2005/8/layout/orgChart1"/>
    <dgm:cxn modelId="{47D817B3-61A0-472B-AFBE-D77A5EB6A509}" type="presParOf" srcId="{1ACF4ABF-DD54-4511-82B0-927C954F89E2}" destId="{F073129D-032A-4F87-AFA6-4F3361807566}" srcOrd="0" destOrd="0" presId="urn:microsoft.com/office/officeart/2005/8/layout/orgChart1"/>
    <dgm:cxn modelId="{6CD1F59C-FB50-4AE3-BEFA-EC7E241A69E2}" type="presParOf" srcId="{1ACF4ABF-DD54-4511-82B0-927C954F89E2}" destId="{C61820C9-A3F8-4598-9288-479F96C09DC9}" srcOrd="1" destOrd="0" presId="urn:microsoft.com/office/officeart/2005/8/layout/orgChart1"/>
    <dgm:cxn modelId="{F1F27934-81DE-42B7-9A0A-B33C1817A20E}" type="presParOf" srcId="{05F12BBE-AE1B-4EAB-9A7F-065F71B48BF5}" destId="{F8C93F6C-2651-472C-8CC2-0EE57131CDDE}" srcOrd="1" destOrd="0" presId="urn:microsoft.com/office/officeart/2005/8/layout/orgChart1"/>
    <dgm:cxn modelId="{343D169C-933B-403D-B06A-FE57ADABBE28}" type="presParOf" srcId="{05F12BBE-AE1B-4EAB-9A7F-065F71B48BF5}" destId="{B4EB50C1-8AB7-4ADF-83CD-3C028E3E65CE}" srcOrd="2" destOrd="0" presId="urn:microsoft.com/office/officeart/2005/8/layout/orgChart1"/>
    <dgm:cxn modelId="{C3D0C6CB-2DCF-4CF4-8B8A-C93BAAF0383E}" type="presParOf" srcId="{55F5CE06-A14F-4750-A52B-BF31C0C1DA8A}" destId="{E311F3C3-3314-4050-AC4A-7DA73F1FCBD1}" srcOrd="6" destOrd="0" presId="urn:microsoft.com/office/officeart/2005/8/layout/orgChart1"/>
    <dgm:cxn modelId="{49E8334D-0938-4ACA-BA52-5327E6F7E1DD}" type="presParOf" srcId="{55F5CE06-A14F-4750-A52B-BF31C0C1DA8A}" destId="{94463ED5-F6BF-4869-95CB-C642E13F4D9B}" srcOrd="7" destOrd="0" presId="urn:microsoft.com/office/officeart/2005/8/layout/orgChart1"/>
    <dgm:cxn modelId="{59AD2342-B42D-43D5-9DCF-5848C681025F}" type="presParOf" srcId="{94463ED5-F6BF-4869-95CB-C642E13F4D9B}" destId="{C05B389E-B6F7-4559-8AC1-6BCCDF558EF9}" srcOrd="0" destOrd="0" presId="urn:microsoft.com/office/officeart/2005/8/layout/orgChart1"/>
    <dgm:cxn modelId="{46FFA094-C65F-40F7-B689-DD918B6679CA}" type="presParOf" srcId="{C05B389E-B6F7-4559-8AC1-6BCCDF558EF9}" destId="{6228674D-9DE4-4FA8-BB20-3AED0F3E94F7}" srcOrd="0" destOrd="0" presId="urn:microsoft.com/office/officeart/2005/8/layout/orgChart1"/>
    <dgm:cxn modelId="{A6174617-DA97-4D27-B9B5-949C4482989D}" type="presParOf" srcId="{C05B389E-B6F7-4559-8AC1-6BCCDF558EF9}" destId="{AE1B70DE-901E-4237-88B7-170E0DD60095}" srcOrd="1" destOrd="0" presId="urn:microsoft.com/office/officeart/2005/8/layout/orgChart1"/>
    <dgm:cxn modelId="{4A29F50D-E39E-440F-859C-8D14C22FAA43}" type="presParOf" srcId="{94463ED5-F6BF-4869-95CB-C642E13F4D9B}" destId="{1DA11960-1BD8-4F28-9B0D-79C3D00EF554}" srcOrd="1" destOrd="0" presId="urn:microsoft.com/office/officeart/2005/8/layout/orgChart1"/>
    <dgm:cxn modelId="{F5C8A954-C130-4E41-8BC5-7D34E6C33DA8}" type="presParOf" srcId="{94463ED5-F6BF-4869-95CB-C642E13F4D9B}" destId="{37D7A887-444A-4724-A0A0-8DE85FEC1926}" srcOrd="2" destOrd="0" presId="urn:microsoft.com/office/officeart/2005/8/layout/orgChart1"/>
    <dgm:cxn modelId="{DE207A57-3A36-4E1E-ACD1-3EDD77C453E3}" type="presParOf" srcId="{55F5CE06-A14F-4750-A52B-BF31C0C1DA8A}" destId="{BEAD0F96-B914-45C1-9DE6-AF67C0FFB8AC}" srcOrd="8" destOrd="0" presId="urn:microsoft.com/office/officeart/2005/8/layout/orgChart1"/>
    <dgm:cxn modelId="{249323AE-BA56-448A-91D9-FC44BFCCCFFE}" type="presParOf" srcId="{55F5CE06-A14F-4750-A52B-BF31C0C1DA8A}" destId="{B4611B88-E9C2-4274-A824-165C2974A3E0}" srcOrd="9" destOrd="0" presId="urn:microsoft.com/office/officeart/2005/8/layout/orgChart1"/>
    <dgm:cxn modelId="{AD74C66A-2FF0-47C7-8C53-207974D63276}" type="presParOf" srcId="{B4611B88-E9C2-4274-A824-165C2974A3E0}" destId="{1D6B9369-FD55-4258-8BAF-E85E47A4F6EB}" srcOrd="0" destOrd="0" presId="urn:microsoft.com/office/officeart/2005/8/layout/orgChart1"/>
    <dgm:cxn modelId="{FE9F2C77-3981-4A54-B8CB-D72A5C4AB65A}" type="presParOf" srcId="{1D6B9369-FD55-4258-8BAF-E85E47A4F6EB}" destId="{59E78620-B5E4-42DB-9B34-E2332979B1F6}" srcOrd="0" destOrd="0" presId="urn:microsoft.com/office/officeart/2005/8/layout/orgChart1"/>
    <dgm:cxn modelId="{175B6FDF-4667-4C47-BE5B-21E0442A674D}" type="presParOf" srcId="{1D6B9369-FD55-4258-8BAF-E85E47A4F6EB}" destId="{CA0637B5-09E0-4491-BB80-2D2FCF2C3E8D}" srcOrd="1" destOrd="0" presId="urn:microsoft.com/office/officeart/2005/8/layout/orgChart1"/>
    <dgm:cxn modelId="{7EB5D834-4662-4DE6-A80A-E413EC2E9E53}" type="presParOf" srcId="{B4611B88-E9C2-4274-A824-165C2974A3E0}" destId="{D3CB7827-174F-4C3B-8B4F-6B0307FC53FD}" srcOrd="1" destOrd="0" presId="urn:microsoft.com/office/officeart/2005/8/layout/orgChart1"/>
    <dgm:cxn modelId="{DC18D902-5BC3-4E3F-988F-3C463A241D44}" type="presParOf" srcId="{B4611B88-E9C2-4274-A824-165C2974A3E0}" destId="{9BB5481F-8025-4F97-8ACB-41FDF004CD43}" srcOrd="2" destOrd="0" presId="urn:microsoft.com/office/officeart/2005/8/layout/orgChart1"/>
    <dgm:cxn modelId="{DFBC8405-2992-4F4D-A89A-8C09422CD0A5}" type="presParOf" srcId="{55F5CE06-A14F-4750-A52B-BF31C0C1DA8A}" destId="{710F53A1-58D8-4702-BFF2-419166DD1187}" srcOrd="10" destOrd="0" presId="urn:microsoft.com/office/officeart/2005/8/layout/orgChart1"/>
    <dgm:cxn modelId="{89F03982-2DFF-4B93-B30D-EEEB6943C086}" type="presParOf" srcId="{55F5CE06-A14F-4750-A52B-BF31C0C1DA8A}" destId="{9FBCB10B-BCB2-4F4D-8EED-61AF6E65DCFF}" srcOrd="11" destOrd="0" presId="urn:microsoft.com/office/officeart/2005/8/layout/orgChart1"/>
    <dgm:cxn modelId="{33A7264B-E144-4980-AD4B-A805FF03D2F2}" type="presParOf" srcId="{9FBCB10B-BCB2-4F4D-8EED-61AF6E65DCFF}" destId="{E3597095-F0FB-400D-AFC0-2550DBD063B2}" srcOrd="0" destOrd="0" presId="urn:microsoft.com/office/officeart/2005/8/layout/orgChart1"/>
    <dgm:cxn modelId="{C79C6C75-5932-4485-86D0-1717EE699637}" type="presParOf" srcId="{E3597095-F0FB-400D-AFC0-2550DBD063B2}" destId="{9CF13E38-541B-41BD-8987-B1D4C5FF67DD}" srcOrd="0" destOrd="0" presId="urn:microsoft.com/office/officeart/2005/8/layout/orgChart1"/>
    <dgm:cxn modelId="{4C932C30-86CD-4861-ACA2-7EF134CBF75F}" type="presParOf" srcId="{E3597095-F0FB-400D-AFC0-2550DBD063B2}" destId="{6A7F6A14-AA10-4C20-9847-4A29D06D49BB}" srcOrd="1" destOrd="0" presId="urn:microsoft.com/office/officeart/2005/8/layout/orgChart1"/>
    <dgm:cxn modelId="{96097BE3-E8C6-4829-948A-753DB80B574F}" type="presParOf" srcId="{9FBCB10B-BCB2-4F4D-8EED-61AF6E65DCFF}" destId="{5E49F5DC-10E2-4C2F-80B0-05288B7239D0}" srcOrd="1" destOrd="0" presId="urn:microsoft.com/office/officeart/2005/8/layout/orgChart1"/>
    <dgm:cxn modelId="{0E8EAF4B-8A86-4196-ACBA-54F8ACDDD50C}" type="presParOf" srcId="{9FBCB10B-BCB2-4F4D-8EED-61AF6E65DCFF}" destId="{124BC0EF-1F29-4AAD-9B40-298176AA2B59}" srcOrd="2" destOrd="0" presId="urn:microsoft.com/office/officeart/2005/8/layout/orgChart1"/>
    <dgm:cxn modelId="{8649923F-9025-48BB-AD28-272BF8D5DF25}" type="presParOf" srcId="{55F5CE06-A14F-4750-A52B-BF31C0C1DA8A}" destId="{D599BB6C-0FAC-402F-B067-128A829AACA0}" srcOrd="12" destOrd="0" presId="urn:microsoft.com/office/officeart/2005/8/layout/orgChart1"/>
    <dgm:cxn modelId="{9A265E09-2333-422D-ACA6-2754566307A8}" type="presParOf" srcId="{55F5CE06-A14F-4750-A52B-BF31C0C1DA8A}" destId="{44D8C8A1-A0A8-497D-ABC4-D4D1E1F020CA}" srcOrd="13" destOrd="0" presId="urn:microsoft.com/office/officeart/2005/8/layout/orgChart1"/>
    <dgm:cxn modelId="{36CB4E47-5CC2-4EAC-89C9-27B692C6A81F}" type="presParOf" srcId="{44D8C8A1-A0A8-497D-ABC4-D4D1E1F020CA}" destId="{12A18246-6F6D-498F-8536-E16EA801DB30}" srcOrd="0" destOrd="0" presId="urn:microsoft.com/office/officeart/2005/8/layout/orgChart1"/>
    <dgm:cxn modelId="{7A9F03D6-E527-4067-A299-BCA62A5E1337}" type="presParOf" srcId="{12A18246-6F6D-498F-8536-E16EA801DB30}" destId="{A981F818-DF11-4F11-AE1A-91C2DFB05E23}" srcOrd="0" destOrd="0" presId="urn:microsoft.com/office/officeart/2005/8/layout/orgChart1"/>
    <dgm:cxn modelId="{F64B92F9-3897-4D3F-B358-496AF8C061AE}" type="presParOf" srcId="{12A18246-6F6D-498F-8536-E16EA801DB30}" destId="{28E1F915-4010-4E26-9BEF-1E0813769522}" srcOrd="1" destOrd="0" presId="urn:microsoft.com/office/officeart/2005/8/layout/orgChart1"/>
    <dgm:cxn modelId="{3F3BB738-4CCB-4F47-92E2-F342AB4B7CA8}" type="presParOf" srcId="{44D8C8A1-A0A8-497D-ABC4-D4D1E1F020CA}" destId="{CE795D14-F9B6-48AC-B999-C6356350CA77}" srcOrd="1" destOrd="0" presId="urn:microsoft.com/office/officeart/2005/8/layout/orgChart1"/>
    <dgm:cxn modelId="{B3139A32-786A-4C61-9CC9-7EA6F487489C}" type="presParOf" srcId="{44D8C8A1-A0A8-497D-ABC4-D4D1E1F020CA}" destId="{326E1C35-3A39-4E06-8829-CC06EC90B51E}" srcOrd="2" destOrd="0" presId="urn:microsoft.com/office/officeart/2005/8/layout/orgChart1"/>
    <dgm:cxn modelId="{BC8221A6-5430-40F2-87ED-E0A61EA989CB}" type="presParOf" srcId="{55F5CE06-A14F-4750-A52B-BF31C0C1DA8A}" destId="{B5FECFA6-7496-4FC3-B95B-70D6FF7BC31A}" srcOrd="14" destOrd="0" presId="urn:microsoft.com/office/officeart/2005/8/layout/orgChart1"/>
    <dgm:cxn modelId="{677FC91A-E787-4BD2-8220-14907B51F79D}" type="presParOf" srcId="{55F5CE06-A14F-4750-A52B-BF31C0C1DA8A}" destId="{FF98A4C3-4DCA-42A1-876F-2F43ADDF1F59}" srcOrd="15" destOrd="0" presId="urn:microsoft.com/office/officeart/2005/8/layout/orgChart1"/>
    <dgm:cxn modelId="{5E64B021-ECEB-4631-897F-64CB12617FB2}" type="presParOf" srcId="{FF98A4C3-4DCA-42A1-876F-2F43ADDF1F59}" destId="{37CF08C7-CE6C-4643-BE26-F04437A5C310}" srcOrd="0" destOrd="0" presId="urn:microsoft.com/office/officeart/2005/8/layout/orgChart1"/>
    <dgm:cxn modelId="{B388128D-B014-4D18-9BEB-74E9122BA973}" type="presParOf" srcId="{37CF08C7-CE6C-4643-BE26-F04437A5C310}" destId="{925EC96C-A22E-445C-95EC-B91D52B66FCD}" srcOrd="0" destOrd="0" presId="urn:microsoft.com/office/officeart/2005/8/layout/orgChart1"/>
    <dgm:cxn modelId="{886C3B8C-FC46-4F93-BFA5-6C936FCE5EC2}" type="presParOf" srcId="{37CF08C7-CE6C-4643-BE26-F04437A5C310}" destId="{A4636E9C-09DB-44ED-AD90-4E595E967BCA}" srcOrd="1" destOrd="0" presId="urn:microsoft.com/office/officeart/2005/8/layout/orgChart1"/>
    <dgm:cxn modelId="{65275574-3901-46F1-B103-1DD5F0BB3327}" type="presParOf" srcId="{FF98A4C3-4DCA-42A1-876F-2F43ADDF1F59}" destId="{C0BD0D1B-7A13-433C-A3EF-562A9A1FBB23}" srcOrd="1" destOrd="0" presId="urn:microsoft.com/office/officeart/2005/8/layout/orgChart1"/>
    <dgm:cxn modelId="{88F05D40-895C-415B-AFDC-A8C4141C2C3B}" type="presParOf" srcId="{FF98A4C3-4DCA-42A1-876F-2F43ADDF1F59}" destId="{BB6BA535-B84E-43F4-A80C-E7FF590AC886}" srcOrd="2" destOrd="0" presId="urn:microsoft.com/office/officeart/2005/8/layout/orgChart1"/>
    <dgm:cxn modelId="{AA22B489-042C-4730-8248-BA9841D684F7}" type="presParOf" srcId="{81AD54A7-FE35-4B4B-90D9-A3ECBAB0D8CA}" destId="{F9643F23-34B6-46C5-A0AC-DFC8B9395541}" srcOrd="2" destOrd="0" presId="urn:microsoft.com/office/officeart/2005/8/layout/orgChart1"/>
  </dgm:cxnLst>
  <dgm:bg>
    <a:effectLst>
      <a:glow rad="63500">
        <a:schemeClr val="accent1">
          <a:satMod val="175000"/>
          <a:alpha val="40000"/>
        </a:schemeClr>
      </a:glow>
      <a:softEdge rad="31750"/>
    </a:effectLst>
  </dgm:bg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  <a:ext uri="{C62137D5-CB1D-491B-B009-E17868A290BF}">
      <dgm14:recolorImg xmlns:dgm14="http://schemas.microsoft.com/office/drawing/2010/diagram" val="1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5FECFA6-7496-4FC3-B95B-70D6FF7BC31A}">
      <dsp:nvSpPr>
        <dsp:cNvPr id="0" name=""/>
        <dsp:cNvSpPr/>
      </dsp:nvSpPr>
      <dsp:spPr>
        <a:xfrm>
          <a:off x="3546475" y="704850"/>
          <a:ext cx="3171804" cy="15727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8639"/>
              </a:lnTo>
              <a:lnTo>
                <a:pt x="3171804" y="78639"/>
              </a:lnTo>
              <a:lnTo>
                <a:pt x="3171804" y="157279"/>
              </a:lnTo>
            </a:path>
          </a:pathLst>
        </a:custGeom>
        <a:noFill/>
        <a:ln w="12700" cap="flat" cmpd="sng" algn="ctr">
          <a:solidFill>
            <a:schemeClr val="accent5">
              <a:tint val="99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599BB6C-0FAC-402F-B067-128A829AACA0}">
      <dsp:nvSpPr>
        <dsp:cNvPr id="0" name=""/>
        <dsp:cNvSpPr/>
      </dsp:nvSpPr>
      <dsp:spPr>
        <a:xfrm>
          <a:off x="3546475" y="704850"/>
          <a:ext cx="2265574" cy="15727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8639"/>
              </a:lnTo>
              <a:lnTo>
                <a:pt x="2265574" y="78639"/>
              </a:lnTo>
              <a:lnTo>
                <a:pt x="2265574" y="157279"/>
              </a:lnTo>
            </a:path>
          </a:pathLst>
        </a:custGeom>
        <a:noFill/>
        <a:ln w="12700" cap="flat" cmpd="sng" algn="ctr">
          <a:solidFill>
            <a:schemeClr val="accent5">
              <a:tint val="99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10F53A1-58D8-4702-BFF2-419166DD1187}">
      <dsp:nvSpPr>
        <dsp:cNvPr id="0" name=""/>
        <dsp:cNvSpPr/>
      </dsp:nvSpPr>
      <dsp:spPr>
        <a:xfrm>
          <a:off x="3546475" y="704850"/>
          <a:ext cx="1359344" cy="15727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8639"/>
              </a:lnTo>
              <a:lnTo>
                <a:pt x="1359344" y="78639"/>
              </a:lnTo>
              <a:lnTo>
                <a:pt x="1359344" y="157279"/>
              </a:lnTo>
            </a:path>
          </a:pathLst>
        </a:custGeom>
        <a:noFill/>
        <a:ln w="12700" cap="flat" cmpd="sng" algn="ctr">
          <a:solidFill>
            <a:schemeClr val="accent5">
              <a:tint val="99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EAD0F96-B914-45C1-9DE6-AF67C0FFB8AC}">
      <dsp:nvSpPr>
        <dsp:cNvPr id="0" name=""/>
        <dsp:cNvSpPr/>
      </dsp:nvSpPr>
      <dsp:spPr>
        <a:xfrm>
          <a:off x="3546475" y="704850"/>
          <a:ext cx="453114" cy="15727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8639"/>
              </a:lnTo>
              <a:lnTo>
                <a:pt x="453114" y="78639"/>
              </a:lnTo>
              <a:lnTo>
                <a:pt x="453114" y="157279"/>
              </a:lnTo>
            </a:path>
          </a:pathLst>
        </a:custGeom>
        <a:noFill/>
        <a:ln w="12700" cap="flat" cmpd="sng" algn="ctr">
          <a:solidFill>
            <a:schemeClr val="accent5">
              <a:tint val="99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311F3C3-3314-4050-AC4A-7DA73F1FCBD1}">
      <dsp:nvSpPr>
        <dsp:cNvPr id="0" name=""/>
        <dsp:cNvSpPr/>
      </dsp:nvSpPr>
      <dsp:spPr>
        <a:xfrm>
          <a:off x="3093360" y="704850"/>
          <a:ext cx="453114" cy="157279"/>
        </a:xfrm>
        <a:custGeom>
          <a:avLst/>
          <a:gdLst/>
          <a:ahLst/>
          <a:cxnLst/>
          <a:rect l="0" t="0" r="0" b="0"/>
          <a:pathLst>
            <a:path>
              <a:moveTo>
                <a:pt x="453114" y="0"/>
              </a:moveTo>
              <a:lnTo>
                <a:pt x="453114" y="78639"/>
              </a:lnTo>
              <a:lnTo>
                <a:pt x="0" y="78639"/>
              </a:lnTo>
              <a:lnTo>
                <a:pt x="0" y="157279"/>
              </a:lnTo>
            </a:path>
          </a:pathLst>
        </a:custGeom>
        <a:noFill/>
        <a:ln w="12700" cap="flat" cmpd="sng" algn="ctr">
          <a:solidFill>
            <a:schemeClr val="accent5">
              <a:tint val="99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C734DD2-EB74-43D6-A08F-9B580EC7FDF2}">
      <dsp:nvSpPr>
        <dsp:cNvPr id="0" name=""/>
        <dsp:cNvSpPr/>
      </dsp:nvSpPr>
      <dsp:spPr>
        <a:xfrm>
          <a:off x="2187130" y="704850"/>
          <a:ext cx="1359344" cy="157279"/>
        </a:xfrm>
        <a:custGeom>
          <a:avLst/>
          <a:gdLst/>
          <a:ahLst/>
          <a:cxnLst/>
          <a:rect l="0" t="0" r="0" b="0"/>
          <a:pathLst>
            <a:path>
              <a:moveTo>
                <a:pt x="1359344" y="0"/>
              </a:moveTo>
              <a:lnTo>
                <a:pt x="1359344" y="78639"/>
              </a:lnTo>
              <a:lnTo>
                <a:pt x="0" y="78639"/>
              </a:lnTo>
              <a:lnTo>
                <a:pt x="0" y="157279"/>
              </a:lnTo>
            </a:path>
          </a:pathLst>
        </a:custGeom>
        <a:noFill/>
        <a:ln w="12700" cap="flat" cmpd="sng" algn="ctr">
          <a:solidFill>
            <a:schemeClr val="accent5">
              <a:tint val="99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7869E20-5586-4CB5-B9BD-707C678415F2}">
      <dsp:nvSpPr>
        <dsp:cNvPr id="0" name=""/>
        <dsp:cNvSpPr/>
      </dsp:nvSpPr>
      <dsp:spPr>
        <a:xfrm>
          <a:off x="1280900" y="704850"/>
          <a:ext cx="2265574" cy="157279"/>
        </a:xfrm>
        <a:custGeom>
          <a:avLst/>
          <a:gdLst/>
          <a:ahLst/>
          <a:cxnLst/>
          <a:rect l="0" t="0" r="0" b="0"/>
          <a:pathLst>
            <a:path>
              <a:moveTo>
                <a:pt x="2265574" y="0"/>
              </a:moveTo>
              <a:lnTo>
                <a:pt x="2265574" y="78639"/>
              </a:lnTo>
              <a:lnTo>
                <a:pt x="0" y="78639"/>
              </a:lnTo>
              <a:lnTo>
                <a:pt x="0" y="157279"/>
              </a:lnTo>
            </a:path>
          </a:pathLst>
        </a:custGeom>
        <a:noFill/>
        <a:ln w="12700" cap="flat" cmpd="sng" algn="ctr">
          <a:solidFill>
            <a:schemeClr val="accent5">
              <a:tint val="99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A689111-096B-4965-B6EA-AE06FB5B84AC}">
      <dsp:nvSpPr>
        <dsp:cNvPr id="0" name=""/>
        <dsp:cNvSpPr/>
      </dsp:nvSpPr>
      <dsp:spPr>
        <a:xfrm>
          <a:off x="374670" y="704850"/>
          <a:ext cx="3171804" cy="157279"/>
        </a:xfrm>
        <a:custGeom>
          <a:avLst/>
          <a:gdLst/>
          <a:ahLst/>
          <a:cxnLst/>
          <a:rect l="0" t="0" r="0" b="0"/>
          <a:pathLst>
            <a:path>
              <a:moveTo>
                <a:pt x="3171804" y="0"/>
              </a:moveTo>
              <a:lnTo>
                <a:pt x="3171804" y="78639"/>
              </a:lnTo>
              <a:lnTo>
                <a:pt x="0" y="78639"/>
              </a:lnTo>
              <a:lnTo>
                <a:pt x="0" y="157279"/>
              </a:lnTo>
            </a:path>
          </a:pathLst>
        </a:custGeom>
        <a:noFill/>
        <a:ln w="12700" cap="flat" cmpd="sng" algn="ctr">
          <a:solidFill>
            <a:schemeClr val="accent5">
              <a:tint val="99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E234BFB-443F-4BD0-B338-6C1BDB985B60}">
      <dsp:nvSpPr>
        <dsp:cNvPr id="0" name=""/>
        <dsp:cNvSpPr/>
      </dsp:nvSpPr>
      <dsp:spPr>
        <a:xfrm>
          <a:off x="2476498" y="401694"/>
          <a:ext cx="2139953" cy="303156"/>
        </a:xfrm>
        <a:prstGeom prst="rect">
          <a:avLst/>
        </a:prstGeom>
        <a:solidFill>
          <a:schemeClr val="accent5">
            <a:shade val="8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Capital : 75.000 actions de valeur nominale 100€</a:t>
          </a:r>
        </a:p>
      </dsp:txBody>
      <dsp:txXfrm>
        <a:off x="2476498" y="401694"/>
        <a:ext cx="2139953" cy="303156"/>
      </dsp:txXfrm>
    </dsp:sp>
    <dsp:sp modelId="{281739EB-8EFE-4439-99CA-59C31D37B83B}">
      <dsp:nvSpPr>
        <dsp:cNvPr id="0" name=""/>
        <dsp:cNvSpPr/>
      </dsp:nvSpPr>
      <dsp:spPr>
        <a:xfrm>
          <a:off x="194" y="862130"/>
          <a:ext cx="748950" cy="374475"/>
        </a:xfrm>
        <a:prstGeom prst="rect">
          <a:avLst/>
        </a:prstGeom>
        <a:solidFill>
          <a:schemeClr val="accent5">
            <a:tint val="99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Pierre DELMAS 25% des actions</a:t>
          </a:r>
        </a:p>
      </dsp:txBody>
      <dsp:txXfrm>
        <a:off x="194" y="862130"/>
        <a:ext cx="748950" cy="374475"/>
      </dsp:txXfrm>
    </dsp:sp>
    <dsp:sp modelId="{E168EC3E-8832-47F5-A394-7BC7D95ABAF3}">
      <dsp:nvSpPr>
        <dsp:cNvPr id="0" name=""/>
        <dsp:cNvSpPr/>
      </dsp:nvSpPr>
      <dsp:spPr>
        <a:xfrm>
          <a:off x="906424" y="862130"/>
          <a:ext cx="748950" cy="374475"/>
        </a:xfrm>
        <a:prstGeom prst="rect">
          <a:avLst/>
        </a:prstGeom>
        <a:solidFill>
          <a:schemeClr val="accent5">
            <a:tint val="99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Hélène DUBOIS 20% des actions</a:t>
          </a:r>
        </a:p>
      </dsp:txBody>
      <dsp:txXfrm>
        <a:off x="906424" y="862130"/>
        <a:ext cx="748950" cy="374475"/>
      </dsp:txXfrm>
    </dsp:sp>
    <dsp:sp modelId="{F073129D-032A-4F87-AFA6-4F3361807566}">
      <dsp:nvSpPr>
        <dsp:cNvPr id="0" name=""/>
        <dsp:cNvSpPr/>
      </dsp:nvSpPr>
      <dsp:spPr>
        <a:xfrm>
          <a:off x="1812654" y="862130"/>
          <a:ext cx="748950" cy="374475"/>
        </a:xfrm>
        <a:prstGeom prst="rect">
          <a:avLst/>
        </a:prstGeom>
        <a:solidFill>
          <a:schemeClr val="accent5">
            <a:tint val="99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Paul HENRY 20% des actions</a:t>
          </a:r>
        </a:p>
      </dsp:txBody>
      <dsp:txXfrm>
        <a:off x="1812654" y="862130"/>
        <a:ext cx="748950" cy="374475"/>
      </dsp:txXfrm>
    </dsp:sp>
    <dsp:sp modelId="{6228674D-9DE4-4FA8-BB20-3AED0F3E94F7}">
      <dsp:nvSpPr>
        <dsp:cNvPr id="0" name=""/>
        <dsp:cNvSpPr/>
      </dsp:nvSpPr>
      <dsp:spPr>
        <a:xfrm>
          <a:off x="2718884" y="862130"/>
          <a:ext cx="748950" cy="374475"/>
        </a:xfrm>
        <a:prstGeom prst="rect">
          <a:avLst/>
        </a:prstGeom>
        <a:solidFill>
          <a:schemeClr val="accent5">
            <a:tint val="99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Véronique BROSSARDIER 7% des actions</a:t>
          </a:r>
        </a:p>
      </dsp:txBody>
      <dsp:txXfrm>
        <a:off x="2718884" y="862130"/>
        <a:ext cx="748950" cy="374475"/>
      </dsp:txXfrm>
    </dsp:sp>
    <dsp:sp modelId="{59E78620-B5E4-42DB-9B34-E2332979B1F6}">
      <dsp:nvSpPr>
        <dsp:cNvPr id="0" name=""/>
        <dsp:cNvSpPr/>
      </dsp:nvSpPr>
      <dsp:spPr>
        <a:xfrm>
          <a:off x="3625114" y="862130"/>
          <a:ext cx="748950" cy="374475"/>
        </a:xfrm>
        <a:prstGeom prst="rect">
          <a:avLst/>
        </a:prstGeom>
        <a:solidFill>
          <a:schemeClr val="accent5">
            <a:tint val="99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Eric DEMEDJIAN 7% des actions</a:t>
          </a:r>
        </a:p>
      </dsp:txBody>
      <dsp:txXfrm>
        <a:off x="3625114" y="862130"/>
        <a:ext cx="748950" cy="374475"/>
      </dsp:txXfrm>
    </dsp:sp>
    <dsp:sp modelId="{9CF13E38-541B-41BD-8987-B1D4C5FF67DD}">
      <dsp:nvSpPr>
        <dsp:cNvPr id="0" name=""/>
        <dsp:cNvSpPr/>
      </dsp:nvSpPr>
      <dsp:spPr>
        <a:xfrm>
          <a:off x="4531344" y="862130"/>
          <a:ext cx="748950" cy="374475"/>
        </a:xfrm>
        <a:prstGeom prst="rect">
          <a:avLst/>
        </a:prstGeom>
        <a:solidFill>
          <a:schemeClr val="accent5">
            <a:tint val="99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Raphaël DUBORD 7% des actions</a:t>
          </a:r>
        </a:p>
      </dsp:txBody>
      <dsp:txXfrm>
        <a:off x="4531344" y="862130"/>
        <a:ext cx="748950" cy="374475"/>
      </dsp:txXfrm>
    </dsp:sp>
    <dsp:sp modelId="{A981F818-DF11-4F11-AE1A-91C2DFB05E23}">
      <dsp:nvSpPr>
        <dsp:cNvPr id="0" name=""/>
        <dsp:cNvSpPr/>
      </dsp:nvSpPr>
      <dsp:spPr>
        <a:xfrm>
          <a:off x="5437574" y="862130"/>
          <a:ext cx="748950" cy="374475"/>
        </a:xfrm>
        <a:prstGeom prst="rect">
          <a:avLst/>
        </a:prstGeom>
        <a:solidFill>
          <a:schemeClr val="accent5">
            <a:tint val="99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Anne LAFFARGE 7% des actions</a:t>
          </a:r>
        </a:p>
      </dsp:txBody>
      <dsp:txXfrm>
        <a:off x="5437574" y="862130"/>
        <a:ext cx="748950" cy="374475"/>
      </dsp:txXfrm>
    </dsp:sp>
    <dsp:sp modelId="{925EC96C-A22E-445C-95EC-B91D52B66FCD}">
      <dsp:nvSpPr>
        <dsp:cNvPr id="0" name=""/>
        <dsp:cNvSpPr/>
      </dsp:nvSpPr>
      <dsp:spPr>
        <a:xfrm>
          <a:off x="6343804" y="862130"/>
          <a:ext cx="748950" cy="374475"/>
        </a:xfrm>
        <a:prstGeom prst="rect">
          <a:avLst/>
        </a:prstGeom>
        <a:solidFill>
          <a:schemeClr val="accent5">
            <a:tint val="99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800" kern="1200"/>
            <a:t>Sylvain REYBAUD 7% des actions</a:t>
          </a:r>
        </a:p>
      </dsp:txBody>
      <dsp:txXfrm>
        <a:off x="6343804" y="862130"/>
        <a:ext cx="748950" cy="37447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DE9EED-8505-498E-B06F-D922CC46CF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3</Pages>
  <Words>653</Words>
  <Characters>3592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Nelly DOUCET</dc:creator>
  <cp:keywords/>
  <dc:description/>
  <cp:lastModifiedBy>Nelly DOUCET</cp:lastModifiedBy>
  <cp:revision>5</cp:revision>
  <dcterms:created xsi:type="dcterms:W3CDTF">2024-09-13T10:07:00Z</dcterms:created>
  <dcterms:modified xsi:type="dcterms:W3CDTF">2025-03-06T13:13:00Z</dcterms:modified>
</cp:coreProperties>
</file>