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6E044" w14:textId="6B9E3DAD" w:rsidR="00351F1F" w:rsidRDefault="006D6021" w:rsidP="006D6021">
      <w:pPr>
        <w:jc w:val="center"/>
        <w:rPr>
          <w:b/>
          <w:bCs/>
          <w:sz w:val="40"/>
          <w:szCs w:val="40"/>
        </w:rPr>
      </w:pPr>
      <w:r w:rsidRPr="006D6021">
        <w:rPr>
          <w:b/>
          <w:bCs/>
          <w:sz w:val="40"/>
          <w:szCs w:val="40"/>
        </w:rPr>
        <w:t xml:space="preserve">Case </w:t>
      </w:r>
      <w:proofErr w:type="gramStart"/>
      <w:r w:rsidRPr="006D6021">
        <w:rPr>
          <w:b/>
          <w:bCs/>
          <w:sz w:val="40"/>
          <w:szCs w:val="40"/>
        </w:rPr>
        <w:t>study-1</w:t>
      </w:r>
      <w:proofErr w:type="gramEnd"/>
    </w:p>
    <w:p w14:paraId="71B77303" w14:textId="21D5F432" w:rsidR="006D6021" w:rsidRPr="006D6021" w:rsidRDefault="006D6021" w:rsidP="006D6021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4FBA966" wp14:editId="2D66EAEA">
            <wp:extent cx="4554855" cy="6075089"/>
            <wp:effectExtent l="1905" t="0" r="0" b="0"/>
            <wp:docPr id="8334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56267" cy="607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FC046" w14:textId="77777777" w:rsidR="006D6021" w:rsidRDefault="006D6021" w:rsidP="006D6021">
      <w:pPr>
        <w:jc w:val="center"/>
      </w:pPr>
    </w:p>
    <w:sectPr w:rsidR="006D6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21"/>
    <w:rsid w:val="001A73FE"/>
    <w:rsid w:val="00351F1F"/>
    <w:rsid w:val="006D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39C1"/>
  <w15:chartTrackingRefBased/>
  <w15:docId w15:val="{F7C670FF-44C1-4F64-84DC-EFEA9D49D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Hossain Neloy</dc:creator>
  <cp:keywords/>
  <dc:description/>
  <cp:lastModifiedBy>Fardin Hossain Neloy</cp:lastModifiedBy>
  <cp:revision>2</cp:revision>
  <dcterms:created xsi:type="dcterms:W3CDTF">2023-06-27T17:54:00Z</dcterms:created>
  <dcterms:modified xsi:type="dcterms:W3CDTF">2023-06-27T17:56:00Z</dcterms:modified>
</cp:coreProperties>
</file>