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DAF3E" w14:textId="77777777" w:rsidR="00B74F64" w:rsidRDefault="00B74F64" w:rsidP="004F26CD">
      <w:pPr>
        <w:pStyle w:val="Titre"/>
      </w:pPr>
    </w:p>
    <w:p w14:paraId="42912E66" w14:textId="454DDA54" w:rsidR="002F01B9" w:rsidRDefault="00370671" w:rsidP="004F26CD">
      <w:pPr>
        <w:pStyle w:val="Titre"/>
      </w:pPr>
      <w:r>
        <w:t>POA – Laboratoire Matrice</w:t>
      </w:r>
    </w:p>
    <w:p w14:paraId="1B841E91" w14:textId="6BAD9B46" w:rsidR="004F26CD" w:rsidRDefault="004F26CD" w:rsidP="00B74F64">
      <w:pPr>
        <w:pStyle w:val="Titre1"/>
      </w:pPr>
      <w:r>
        <w:t>Objectif</w:t>
      </w:r>
    </w:p>
    <w:p w14:paraId="7E2ACE94" w14:textId="4157862E" w:rsidR="00B74F64" w:rsidRDefault="00B74F64" w:rsidP="004F26CD">
      <w:r>
        <w:t>Le but de ce laboratoire est d’implémenté en C++ des matrices et leur calculs (Addition, Soustraction, Multiplication) en Orienté Object.</w:t>
      </w:r>
    </w:p>
    <w:p w14:paraId="2ADAF22A" w14:textId="79933A86" w:rsidR="004F26CD" w:rsidRDefault="004F26CD" w:rsidP="00B74F64">
      <w:pPr>
        <w:pStyle w:val="Titre1"/>
      </w:pPr>
      <w:r>
        <w:t>Conception</w:t>
      </w:r>
    </w:p>
    <w:p w14:paraId="203913DA" w14:textId="2B99615E" w:rsidR="004F26CD" w:rsidRDefault="004F26CD" w:rsidP="00B74F64">
      <w:pPr>
        <w:pStyle w:val="Titre1"/>
      </w:pPr>
      <w:r>
        <w:t>Test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2126"/>
        <w:gridCol w:w="2121"/>
      </w:tblGrid>
      <w:tr w:rsidR="004F26CD" w14:paraId="660236B8" w14:textId="77777777" w:rsidTr="00B74F64">
        <w:trPr>
          <w:jc w:val="center"/>
        </w:trPr>
        <w:tc>
          <w:tcPr>
            <w:tcW w:w="4815" w:type="dxa"/>
            <w:shd w:val="clear" w:color="auto" w:fill="5B9BD5" w:themeFill="accent5"/>
            <w:vAlign w:val="center"/>
          </w:tcPr>
          <w:p w14:paraId="0A3A6740" w14:textId="4B65550E" w:rsidR="00B74F64" w:rsidRPr="00B74F64" w:rsidRDefault="004F26CD" w:rsidP="00B74F64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Test effectué</w:t>
            </w:r>
          </w:p>
        </w:tc>
        <w:tc>
          <w:tcPr>
            <w:tcW w:w="2126" w:type="dxa"/>
            <w:shd w:val="clear" w:color="auto" w:fill="5B9BD5" w:themeFill="accent5"/>
            <w:vAlign w:val="center"/>
          </w:tcPr>
          <w:p w14:paraId="7D97B3D9" w14:textId="69013FE4" w:rsidR="004F26CD" w:rsidRPr="00B74F64" w:rsidRDefault="004F26CD" w:rsidP="004F26CD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attendu</w:t>
            </w:r>
          </w:p>
        </w:tc>
        <w:tc>
          <w:tcPr>
            <w:tcW w:w="2121" w:type="dxa"/>
            <w:shd w:val="clear" w:color="auto" w:fill="5B9BD5" w:themeFill="accent5"/>
            <w:vAlign w:val="center"/>
          </w:tcPr>
          <w:p w14:paraId="3FDB957A" w14:textId="5ADB8335" w:rsidR="004F26CD" w:rsidRPr="00B74F64" w:rsidRDefault="004F26CD" w:rsidP="004F26CD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obtenu</w:t>
            </w:r>
          </w:p>
        </w:tc>
      </w:tr>
      <w:tr w:rsidR="004F26CD" w14:paraId="5689DACA" w14:textId="77777777" w:rsidTr="00B74F64">
        <w:trPr>
          <w:jc w:val="center"/>
        </w:trPr>
        <w:tc>
          <w:tcPr>
            <w:tcW w:w="4815" w:type="dxa"/>
          </w:tcPr>
          <w:p w14:paraId="7DFA2308" w14:textId="587417E9" w:rsidR="004F26CD" w:rsidRDefault="00225701" w:rsidP="004F26CD">
            <w:r>
              <w:t>Génération de matrice avec valeurs aléatoires</w:t>
            </w:r>
          </w:p>
        </w:tc>
        <w:tc>
          <w:tcPr>
            <w:tcW w:w="2126" w:type="dxa"/>
            <w:vAlign w:val="center"/>
          </w:tcPr>
          <w:p w14:paraId="001EE338" w14:textId="1E48E21D" w:rsidR="004F26CD" w:rsidRDefault="00B74F64" w:rsidP="00B74F64">
            <w:pPr>
              <w:jc w:val="center"/>
            </w:pPr>
            <w:r>
              <w:t>Ok</w:t>
            </w:r>
          </w:p>
        </w:tc>
        <w:tc>
          <w:tcPr>
            <w:tcW w:w="2121" w:type="dxa"/>
            <w:vAlign w:val="center"/>
          </w:tcPr>
          <w:p w14:paraId="3BFF91D1" w14:textId="60E3E1D7" w:rsidR="004F26CD" w:rsidRDefault="00225701" w:rsidP="00B74F64">
            <w:pPr>
              <w:jc w:val="center"/>
            </w:pPr>
            <w:r>
              <w:t>Ok</w:t>
            </w:r>
          </w:p>
        </w:tc>
      </w:tr>
      <w:tr w:rsidR="004F26CD" w14:paraId="43C80C12" w14:textId="77777777" w:rsidTr="00B74F64">
        <w:trPr>
          <w:jc w:val="center"/>
        </w:trPr>
        <w:tc>
          <w:tcPr>
            <w:tcW w:w="4815" w:type="dxa"/>
          </w:tcPr>
          <w:p w14:paraId="019B53C6" w14:textId="77777777" w:rsidR="004F26CD" w:rsidRDefault="004F26CD" w:rsidP="004F26CD"/>
        </w:tc>
        <w:tc>
          <w:tcPr>
            <w:tcW w:w="2126" w:type="dxa"/>
            <w:vAlign w:val="center"/>
          </w:tcPr>
          <w:p w14:paraId="3EE984FB" w14:textId="0AD3330B" w:rsidR="004F26CD" w:rsidRDefault="004F26CD" w:rsidP="00B74F64">
            <w:pPr>
              <w:jc w:val="center"/>
            </w:pPr>
          </w:p>
        </w:tc>
        <w:tc>
          <w:tcPr>
            <w:tcW w:w="2121" w:type="dxa"/>
            <w:vAlign w:val="center"/>
          </w:tcPr>
          <w:p w14:paraId="1F9F77EA" w14:textId="77777777" w:rsidR="004F26CD" w:rsidRDefault="004F26CD" w:rsidP="00B74F64">
            <w:pPr>
              <w:jc w:val="center"/>
            </w:pPr>
          </w:p>
        </w:tc>
      </w:tr>
      <w:tr w:rsidR="004F26CD" w14:paraId="1576FCCC" w14:textId="77777777" w:rsidTr="00B74F64">
        <w:trPr>
          <w:jc w:val="center"/>
        </w:trPr>
        <w:tc>
          <w:tcPr>
            <w:tcW w:w="4815" w:type="dxa"/>
          </w:tcPr>
          <w:p w14:paraId="6C83F3FD" w14:textId="77777777" w:rsidR="004F26CD" w:rsidRDefault="004F26CD" w:rsidP="004F26CD"/>
        </w:tc>
        <w:tc>
          <w:tcPr>
            <w:tcW w:w="2126" w:type="dxa"/>
            <w:vAlign w:val="center"/>
          </w:tcPr>
          <w:p w14:paraId="1D342EDE" w14:textId="77777777" w:rsidR="004F26CD" w:rsidRDefault="004F26CD" w:rsidP="00B74F64">
            <w:pPr>
              <w:jc w:val="center"/>
            </w:pPr>
          </w:p>
        </w:tc>
        <w:tc>
          <w:tcPr>
            <w:tcW w:w="2121" w:type="dxa"/>
            <w:vAlign w:val="center"/>
          </w:tcPr>
          <w:p w14:paraId="75F6BB29" w14:textId="77777777" w:rsidR="004F26CD" w:rsidRDefault="004F26CD" w:rsidP="00B74F64">
            <w:pPr>
              <w:jc w:val="center"/>
            </w:pPr>
          </w:p>
        </w:tc>
      </w:tr>
      <w:tr w:rsidR="004F26CD" w14:paraId="69DC2259" w14:textId="77777777" w:rsidTr="00B74F64">
        <w:trPr>
          <w:jc w:val="center"/>
        </w:trPr>
        <w:tc>
          <w:tcPr>
            <w:tcW w:w="4815" w:type="dxa"/>
          </w:tcPr>
          <w:p w14:paraId="10CCDCFA" w14:textId="77777777" w:rsidR="004F26CD" w:rsidRDefault="004F26CD" w:rsidP="004F26CD"/>
        </w:tc>
        <w:tc>
          <w:tcPr>
            <w:tcW w:w="2126" w:type="dxa"/>
            <w:vAlign w:val="center"/>
          </w:tcPr>
          <w:p w14:paraId="1E462582" w14:textId="77777777" w:rsidR="004F26CD" w:rsidRDefault="004F26CD" w:rsidP="00B74F64">
            <w:pPr>
              <w:jc w:val="center"/>
            </w:pPr>
          </w:p>
        </w:tc>
        <w:tc>
          <w:tcPr>
            <w:tcW w:w="2121" w:type="dxa"/>
            <w:vAlign w:val="center"/>
          </w:tcPr>
          <w:p w14:paraId="0419B908" w14:textId="77777777" w:rsidR="004F26CD" w:rsidRDefault="004F26CD" w:rsidP="00B74F64">
            <w:pPr>
              <w:jc w:val="center"/>
            </w:pPr>
          </w:p>
        </w:tc>
      </w:tr>
      <w:tr w:rsidR="004F26CD" w14:paraId="51B95505" w14:textId="77777777" w:rsidTr="00B74F64">
        <w:trPr>
          <w:jc w:val="center"/>
        </w:trPr>
        <w:tc>
          <w:tcPr>
            <w:tcW w:w="4815" w:type="dxa"/>
          </w:tcPr>
          <w:p w14:paraId="3D1EA43F" w14:textId="77777777" w:rsidR="004F26CD" w:rsidRDefault="004F26CD" w:rsidP="004F26CD"/>
        </w:tc>
        <w:tc>
          <w:tcPr>
            <w:tcW w:w="2126" w:type="dxa"/>
            <w:vAlign w:val="center"/>
          </w:tcPr>
          <w:p w14:paraId="5B8FDEA6" w14:textId="77777777" w:rsidR="004F26CD" w:rsidRDefault="004F26CD" w:rsidP="00B74F64">
            <w:pPr>
              <w:jc w:val="center"/>
            </w:pPr>
          </w:p>
        </w:tc>
        <w:tc>
          <w:tcPr>
            <w:tcW w:w="2121" w:type="dxa"/>
            <w:vAlign w:val="center"/>
          </w:tcPr>
          <w:p w14:paraId="395D775F" w14:textId="77777777" w:rsidR="004F26CD" w:rsidRDefault="004F26CD" w:rsidP="00B74F64">
            <w:pPr>
              <w:jc w:val="center"/>
            </w:pPr>
          </w:p>
        </w:tc>
      </w:tr>
      <w:tr w:rsidR="004F26CD" w14:paraId="75642841" w14:textId="77777777" w:rsidTr="00B74F64">
        <w:trPr>
          <w:jc w:val="center"/>
        </w:trPr>
        <w:tc>
          <w:tcPr>
            <w:tcW w:w="4815" w:type="dxa"/>
          </w:tcPr>
          <w:p w14:paraId="4DFF9508" w14:textId="77777777" w:rsidR="004F26CD" w:rsidRDefault="004F26CD" w:rsidP="004F26CD"/>
        </w:tc>
        <w:tc>
          <w:tcPr>
            <w:tcW w:w="2126" w:type="dxa"/>
            <w:vAlign w:val="center"/>
          </w:tcPr>
          <w:p w14:paraId="6105232E" w14:textId="77777777" w:rsidR="004F26CD" w:rsidRDefault="004F26CD" w:rsidP="00B74F64">
            <w:pPr>
              <w:jc w:val="center"/>
            </w:pPr>
          </w:p>
        </w:tc>
        <w:tc>
          <w:tcPr>
            <w:tcW w:w="2121" w:type="dxa"/>
            <w:vAlign w:val="center"/>
          </w:tcPr>
          <w:p w14:paraId="1D237C4C" w14:textId="77777777" w:rsidR="004F26CD" w:rsidRDefault="004F26CD" w:rsidP="00B74F64">
            <w:pPr>
              <w:jc w:val="center"/>
            </w:pPr>
          </w:p>
        </w:tc>
      </w:tr>
      <w:tr w:rsidR="004F26CD" w14:paraId="76934402" w14:textId="77777777" w:rsidTr="00B74F64">
        <w:trPr>
          <w:jc w:val="center"/>
        </w:trPr>
        <w:tc>
          <w:tcPr>
            <w:tcW w:w="4815" w:type="dxa"/>
          </w:tcPr>
          <w:p w14:paraId="1E692BBE" w14:textId="77777777" w:rsidR="004F26CD" w:rsidRDefault="004F26CD" w:rsidP="004F26CD"/>
        </w:tc>
        <w:tc>
          <w:tcPr>
            <w:tcW w:w="2126" w:type="dxa"/>
            <w:vAlign w:val="center"/>
          </w:tcPr>
          <w:p w14:paraId="43BFE1AE" w14:textId="77777777" w:rsidR="004F26CD" w:rsidRDefault="004F26CD" w:rsidP="00B74F64">
            <w:pPr>
              <w:jc w:val="center"/>
            </w:pPr>
          </w:p>
        </w:tc>
        <w:tc>
          <w:tcPr>
            <w:tcW w:w="2121" w:type="dxa"/>
            <w:vAlign w:val="center"/>
          </w:tcPr>
          <w:p w14:paraId="334198E4" w14:textId="77777777" w:rsidR="004F26CD" w:rsidRDefault="004F26CD" w:rsidP="00B74F64">
            <w:pPr>
              <w:jc w:val="center"/>
            </w:pPr>
          </w:p>
        </w:tc>
      </w:tr>
    </w:tbl>
    <w:p w14:paraId="36390FFE" w14:textId="77777777" w:rsidR="004F26CD" w:rsidRPr="004F26CD" w:rsidRDefault="004F26CD" w:rsidP="004F26CD"/>
    <w:sectPr w:rsidR="004F26CD" w:rsidRPr="004F26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F2643" w14:textId="77777777" w:rsidR="00DF46C1" w:rsidRDefault="00DF46C1" w:rsidP="004F26CD">
      <w:pPr>
        <w:spacing w:after="0" w:line="240" w:lineRule="auto"/>
      </w:pPr>
      <w:r>
        <w:separator/>
      </w:r>
    </w:p>
  </w:endnote>
  <w:endnote w:type="continuationSeparator" w:id="0">
    <w:p w14:paraId="3D0389E1" w14:textId="77777777" w:rsidR="00DF46C1" w:rsidRDefault="00DF46C1" w:rsidP="004F2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D3C80" w14:textId="77777777" w:rsidR="00F65100" w:rsidRDefault="00F651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7523257"/>
      <w:docPartObj>
        <w:docPartGallery w:val="Page Numbers (Bottom of Page)"/>
        <w:docPartUnique/>
      </w:docPartObj>
    </w:sdtPr>
    <w:sdtEndPr/>
    <w:sdtContent>
      <w:p w14:paraId="51B578B9" w14:textId="29BF455E" w:rsidR="004F26CD" w:rsidRDefault="004F26C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7B4D65F" w14:textId="77777777" w:rsidR="004F26CD" w:rsidRDefault="004F26C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B441A" w14:textId="77777777" w:rsidR="00F65100" w:rsidRDefault="00F651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DA5FE" w14:textId="77777777" w:rsidR="00DF46C1" w:rsidRDefault="00DF46C1" w:rsidP="004F26CD">
      <w:pPr>
        <w:spacing w:after="0" w:line="240" w:lineRule="auto"/>
      </w:pPr>
      <w:r>
        <w:separator/>
      </w:r>
    </w:p>
  </w:footnote>
  <w:footnote w:type="continuationSeparator" w:id="0">
    <w:p w14:paraId="23F890BF" w14:textId="77777777" w:rsidR="00DF46C1" w:rsidRDefault="00DF46C1" w:rsidP="004F2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3C442" w14:textId="77777777" w:rsidR="00F65100" w:rsidRDefault="00F651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2A681" w14:textId="046A0D7B" w:rsidR="004F26CD" w:rsidRDefault="004F26CD">
    <w:pPr>
      <w:pStyle w:val="En-tte"/>
    </w:pPr>
    <w:r>
      <w:rPr>
        <w:rFonts w:ascii="Calibri" w:hAnsi="Calibri" w:cs="Calibri"/>
        <w:noProof/>
        <w:color w:val="000000"/>
        <w:szCs w:val="28"/>
        <w:bdr w:val="none" w:sz="0" w:space="0" w:color="auto" w:frame="1"/>
      </w:rPr>
      <w:drawing>
        <wp:anchor distT="0" distB="0" distL="114300" distR="114300" simplePos="0" relativeHeight="251659264" behindDoc="1" locked="0" layoutInCell="1" allowOverlap="1" wp14:anchorId="02457CAD" wp14:editId="42C11FC6">
          <wp:simplePos x="0" y="0"/>
          <wp:positionH relativeFrom="margin">
            <wp:align>left</wp:align>
          </wp:positionH>
          <wp:positionV relativeFrom="paragraph">
            <wp:posOffset>-127828</wp:posOffset>
          </wp:positionV>
          <wp:extent cx="778510" cy="579120"/>
          <wp:effectExtent l="0" t="0" r="2540" b="0"/>
          <wp:wrapThrough wrapText="bothSides">
            <wp:wrapPolygon edited="0">
              <wp:start x="0" y="0"/>
              <wp:lineTo x="0" y="20605"/>
              <wp:lineTo x="21142" y="20605"/>
              <wp:lineTo x="21142" y="0"/>
              <wp:lineTo x="0" y="0"/>
            </wp:wrapPolygon>
          </wp:wrapThrough>
          <wp:docPr id="36" name="Imag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  <w:t>Jeanrenaud &amp;</w:t>
    </w:r>
    <w:r w:rsidR="00B74F64">
      <w:t xml:space="preserve"> </w:t>
    </w:r>
    <w:r>
      <w:t>Marques Nora</w:t>
    </w:r>
    <w:r w:rsidR="00B74F64">
      <w:tab/>
      <w:t>17.3.21</w:t>
    </w:r>
  </w:p>
  <w:p w14:paraId="6D33E1C9" w14:textId="24F74339" w:rsidR="004F26CD" w:rsidRDefault="004F26CD">
    <w:pPr>
      <w:pStyle w:val="En-tte"/>
    </w:pPr>
    <w:r>
      <w:t xml:space="preserve"> </w:t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F6A08" w14:textId="77777777" w:rsidR="00F65100" w:rsidRDefault="00F6510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1"/>
    <w:rsid w:val="00225701"/>
    <w:rsid w:val="002F01B9"/>
    <w:rsid w:val="00370671"/>
    <w:rsid w:val="0039791E"/>
    <w:rsid w:val="004F26CD"/>
    <w:rsid w:val="00657DBF"/>
    <w:rsid w:val="00B74F64"/>
    <w:rsid w:val="00DF46C1"/>
    <w:rsid w:val="00F6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98919E"/>
  <w15:chartTrackingRefBased/>
  <w15:docId w15:val="{673E0107-9B1D-4470-9E07-3EFD15C7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F64"/>
    <w:rPr>
      <w:rFonts w:ascii="Baskerville Old Face" w:hAnsi="Baskerville Old Face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74F64"/>
    <w:pPr>
      <w:keepNext/>
      <w:keepLines/>
      <w:spacing w:before="240" w:after="240"/>
      <w:outlineLvl w:val="0"/>
    </w:pPr>
    <w:rPr>
      <w:rFonts w:eastAsiaTheme="majorEastAsia" w:cstheme="majorBidi"/>
      <w:color w:val="5B9BD5" w:themeColor="accent5"/>
      <w:sz w:val="3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74F64"/>
    <w:pPr>
      <w:spacing w:after="0" w:line="240" w:lineRule="auto"/>
      <w:contextualSpacing/>
      <w:jc w:val="center"/>
    </w:pPr>
    <w:rPr>
      <w:rFonts w:eastAsiaTheme="majorEastAsia" w:cstheme="majorBidi"/>
      <w:color w:val="5B9BD5" w:themeColor="accent5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4F64"/>
    <w:rPr>
      <w:rFonts w:ascii="Baskerville Old Face" w:eastAsiaTheme="majorEastAsia" w:hAnsi="Baskerville Old Face" w:cstheme="majorBidi"/>
      <w:color w:val="5B9BD5" w:themeColor="accent5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4F2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6CD"/>
  </w:style>
  <w:style w:type="paragraph" w:styleId="Pieddepage">
    <w:name w:val="footer"/>
    <w:basedOn w:val="Normal"/>
    <w:link w:val="PieddepageCar"/>
    <w:uiPriority w:val="99"/>
    <w:unhideWhenUsed/>
    <w:rsid w:val="004F2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6CD"/>
  </w:style>
  <w:style w:type="table" w:styleId="Grilledutableau">
    <w:name w:val="Table Grid"/>
    <w:basedOn w:val="TableauNormal"/>
    <w:uiPriority w:val="39"/>
    <w:rsid w:val="004F2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74F64"/>
    <w:rPr>
      <w:rFonts w:ascii="Baskerville Old Face" w:eastAsiaTheme="majorEastAsia" w:hAnsi="Baskerville Old Face" w:cstheme="majorBidi"/>
      <w:color w:val="5B9BD5" w:themeColor="accent5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 Nora André</dc:creator>
  <cp:keywords/>
  <dc:description/>
  <cp:lastModifiedBy>Nelson Jeanrenaud</cp:lastModifiedBy>
  <cp:revision>3</cp:revision>
  <dcterms:created xsi:type="dcterms:W3CDTF">2022-03-16T13:23:00Z</dcterms:created>
  <dcterms:modified xsi:type="dcterms:W3CDTF">2022-03-16T19:45:00Z</dcterms:modified>
</cp:coreProperties>
</file>