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AF3E" w14:textId="77777777" w:rsidR="00B74F64" w:rsidRDefault="00B74F64" w:rsidP="004F26CD">
      <w:pPr>
        <w:pStyle w:val="Titre"/>
      </w:pPr>
    </w:p>
    <w:p w14:paraId="42912E66" w14:textId="454DDA54" w:rsidR="002F01B9" w:rsidRDefault="00370671" w:rsidP="004F26CD">
      <w:pPr>
        <w:pStyle w:val="Titre"/>
      </w:pPr>
      <w:r>
        <w:t>POA – Laboratoire Matrice</w:t>
      </w:r>
    </w:p>
    <w:p w14:paraId="1B841E91" w14:textId="6BAD9B46" w:rsidR="004F26CD" w:rsidRDefault="004F26CD" w:rsidP="00B74F64">
      <w:pPr>
        <w:pStyle w:val="Titre1"/>
      </w:pPr>
      <w:r>
        <w:t>Objectif</w:t>
      </w:r>
    </w:p>
    <w:p w14:paraId="7E2ACE94" w14:textId="4157862E" w:rsidR="00B74F64" w:rsidRDefault="00B74F64" w:rsidP="004F26CD">
      <w:r>
        <w:t>Le but de ce laboratoire est d’implémenté en C++ des matrices et leur calculs (Addition, Soustraction, Multiplication) en Orienté Object.</w:t>
      </w:r>
    </w:p>
    <w:p w14:paraId="2ADAF22A" w14:textId="4FE24479" w:rsidR="004F26CD" w:rsidRDefault="004F26CD" w:rsidP="00B74F64">
      <w:pPr>
        <w:pStyle w:val="Titre1"/>
      </w:pPr>
      <w:r>
        <w:t>Conception</w:t>
      </w:r>
    </w:p>
    <w:p w14:paraId="3669AC5A" w14:textId="49D7EB59" w:rsidR="00A93300" w:rsidRDefault="00A93300" w:rsidP="00A93300">
      <w:pPr>
        <w:pStyle w:val="Titre2"/>
      </w:pPr>
      <w:r>
        <w:t>Class Matrix</w:t>
      </w:r>
    </w:p>
    <w:p w14:paraId="7B6C97A2" w14:textId="6437F760" w:rsidR="00A93300" w:rsidRPr="00A93300" w:rsidRDefault="00A93300" w:rsidP="00A93300"/>
    <w:p w14:paraId="0B8B5964" w14:textId="5219FA09" w:rsidR="00A93300" w:rsidRDefault="00A93300" w:rsidP="00A93300">
      <w:pPr>
        <w:pStyle w:val="Titre2"/>
      </w:pPr>
      <w:r>
        <w:t xml:space="preserve">Class </w:t>
      </w:r>
      <w:proofErr w:type="spellStart"/>
      <w:r>
        <w:t>Operation</w:t>
      </w:r>
      <w:proofErr w:type="spellEnd"/>
    </w:p>
    <w:p w14:paraId="499A1525" w14:textId="659C98B1" w:rsidR="00A93300" w:rsidRPr="001D2495" w:rsidRDefault="00A93300" w:rsidP="00A93300">
      <w:r>
        <w:t xml:space="preserve">Pour éviter d’avoir beaucoup de méthodes et fonctions dans notre classe </w:t>
      </w:r>
      <w:r w:rsidRPr="00A93300">
        <w:rPr>
          <w:b/>
          <w:bCs/>
        </w:rPr>
        <w:t>Matrix</w:t>
      </w:r>
      <w:r w:rsidR="001D2495">
        <w:t xml:space="preserve">, nous avons créer une classe </w:t>
      </w:r>
      <w:proofErr w:type="spellStart"/>
      <w:r w:rsidR="001D2495" w:rsidRPr="001D2495">
        <w:rPr>
          <w:b/>
          <w:bCs/>
        </w:rPr>
        <w:t>Operation</w:t>
      </w:r>
      <w:proofErr w:type="spellEnd"/>
      <w:r w:rsidR="001D2495">
        <w:t xml:space="preserve"> qui exécute le calcul d’un opérande avec un autre. Chaque sous-classe de cette dernière correspond à une nouvelle opération arithmétique (addition, soustraction, multiplication, etc…).</w:t>
      </w:r>
    </w:p>
    <w:p w14:paraId="168512B6" w14:textId="3729F92B" w:rsidR="00A93300" w:rsidRDefault="00A93300" w:rsidP="00A93300">
      <w:pPr>
        <w:pStyle w:val="Titre2"/>
      </w:pPr>
      <w:r>
        <w:t xml:space="preserve">Class </w:t>
      </w:r>
      <w:proofErr w:type="spellStart"/>
      <w:r>
        <w:t>Random</w:t>
      </w:r>
      <w:proofErr w:type="spellEnd"/>
    </w:p>
    <w:p w14:paraId="6048C075" w14:textId="7CF7F64D" w:rsidR="00A93300" w:rsidRPr="00A93300" w:rsidRDefault="00A93300" w:rsidP="00A93300">
      <w:r>
        <w:t xml:space="preserve">Comme conseillé dans la documentation, nous avons créer une classe </w:t>
      </w:r>
      <w:proofErr w:type="spellStart"/>
      <w:r w:rsidRPr="00A93300">
        <w:rPr>
          <w:b/>
          <w:bCs/>
        </w:rPr>
        <w:t>Random</w:t>
      </w:r>
      <w:proofErr w:type="spellEnd"/>
      <w:r>
        <w:t xml:space="preserve"> pour générer nous même les nombres aléatoires qui seront dans la matrice. Nous avons fait de la classe un singleton afin de n’avoir qu’un seul </w:t>
      </w:r>
      <w:proofErr w:type="spellStart"/>
      <w:r>
        <w:t>seed</w:t>
      </w:r>
      <w:proofErr w:type="spellEnd"/>
      <w:r>
        <w:t xml:space="preserve"> lors de l’instanciation de la classe.</w:t>
      </w:r>
    </w:p>
    <w:p w14:paraId="203913DA" w14:textId="49D22EFC" w:rsidR="004F26CD" w:rsidRDefault="004F26CD" w:rsidP="00B74F64">
      <w:pPr>
        <w:pStyle w:val="Titre1"/>
      </w:pPr>
      <w:r>
        <w:t>Test</w:t>
      </w:r>
    </w:p>
    <w:p w14:paraId="1F615E1A" w14:textId="6411E3A4" w:rsidR="00FC0AD2" w:rsidRPr="00FC0AD2" w:rsidRDefault="00FC0AD2" w:rsidP="00FC0AD2">
      <w:pPr>
        <w:pStyle w:val="Titre2"/>
      </w:pPr>
      <w:r>
        <w:t>Constructeur</w:t>
      </w:r>
      <w:r w:rsidR="000F5DA3">
        <w:t>/Destructeur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4F26CD" w14:paraId="660236B8" w14:textId="77777777" w:rsidTr="00B74F64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0A3A6740" w14:textId="4B65550E" w:rsidR="00B74F64" w:rsidRPr="00B74F64" w:rsidRDefault="004F26CD" w:rsidP="00B74F64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7D97B3D9" w14:textId="69013FE4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3FDB957A" w14:textId="5ADB8335" w:rsidR="004F26CD" w:rsidRPr="00B74F64" w:rsidRDefault="004F26CD" w:rsidP="004F26CD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4F26CD" w14:paraId="5689DACA" w14:textId="77777777" w:rsidTr="00B74F64">
        <w:trPr>
          <w:jc w:val="center"/>
        </w:trPr>
        <w:tc>
          <w:tcPr>
            <w:tcW w:w="4815" w:type="dxa"/>
          </w:tcPr>
          <w:p w14:paraId="7DFA2308" w14:textId="587417E9" w:rsidR="004F26CD" w:rsidRDefault="00225701" w:rsidP="004F26CD">
            <w:r>
              <w:t>Génération de matrice avec valeurs aléatoires</w:t>
            </w:r>
          </w:p>
        </w:tc>
        <w:tc>
          <w:tcPr>
            <w:tcW w:w="2126" w:type="dxa"/>
            <w:vAlign w:val="center"/>
          </w:tcPr>
          <w:p w14:paraId="001EE338" w14:textId="1E48E21D" w:rsidR="004F26CD" w:rsidRPr="000F5DA3" w:rsidRDefault="00B74F64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BFF91D1" w14:textId="60E3E1D7" w:rsidR="004F26CD" w:rsidRPr="000F5DA3" w:rsidRDefault="00225701" w:rsidP="00B74F64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4F26CD" w14:paraId="43C80C12" w14:textId="77777777" w:rsidTr="00B74F64">
        <w:trPr>
          <w:jc w:val="center"/>
        </w:trPr>
        <w:tc>
          <w:tcPr>
            <w:tcW w:w="4815" w:type="dxa"/>
          </w:tcPr>
          <w:p w14:paraId="019B53C6" w14:textId="6A5E7E55" w:rsidR="004F26CD" w:rsidRDefault="00FC0AD2" w:rsidP="004F26CD">
            <w:r>
              <w:t xml:space="preserve">Génération de matrice avec n et/ou m égal </w:t>
            </w:r>
            <w:r w:rsidR="00F564C2">
              <w:t xml:space="preserve">ou inférieur </w:t>
            </w:r>
            <w:r>
              <w:t>à 0</w:t>
            </w:r>
          </w:p>
        </w:tc>
        <w:tc>
          <w:tcPr>
            <w:tcW w:w="2126" w:type="dxa"/>
            <w:vAlign w:val="center"/>
          </w:tcPr>
          <w:p w14:paraId="3EE984FB" w14:textId="355D0894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F9F77EA" w14:textId="0B6D5749" w:rsidR="004F26CD" w:rsidRPr="000F5DA3" w:rsidRDefault="00FC0AD2" w:rsidP="00B74F64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4CC875B" w14:textId="77777777" w:rsidTr="00B74F64">
        <w:trPr>
          <w:jc w:val="center"/>
        </w:trPr>
        <w:tc>
          <w:tcPr>
            <w:tcW w:w="4815" w:type="dxa"/>
          </w:tcPr>
          <w:p w14:paraId="02AAE292" w14:textId="2D20E651" w:rsidR="00F564C2" w:rsidRDefault="00F564C2" w:rsidP="00F564C2">
            <w:r>
              <w:t xml:space="preserve">Génération de matrice avec </w:t>
            </w:r>
            <w:r>
              <w:t>modulo égal à</w:t>
            </w:r>
            <w:r>
              <w:t xml:space="preserve"> 0</w:t>
            </w:r>
          </w:p>
        </w:tc>
        <w:tc>
          <w:tcPr>
            <w:tcW w:w="2126" w:type="dxa"/>
            <w:vAlign w:val="center"/>
          </w:tcPr>
          <w:p w14:paraId="70C2BF12" w14:textId="2919C7DD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7A29130B" w14:textId="5D152C92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0F5DA3">
              <w:rPr>
                <w:color w:val="FF0000"/>
              </w:rPr>
              <w:t>Erreur</w:t>
            </w:r>
          </w:p>
        </w:tc>
      </w:tr>
      <w:tr w:rsidR="00F564C2" w14:paraId="1576FCCC" w14:textId="77777777" w:rsidTr="00B74F64">
        <w:trPr>
          <w:jc w:val="center"/>
        </w:trPr>
        <w:tc>
          <w:tcPr>
            <w:tcW w:w="4815" w:type="dxa"/>
          </w:tcPr>
          <w:p w14:paraId="6C83F3FD" w14:textId="5EBFDA6A" w:rsidR="00F564C2" w:rsidRDefault="00F564C2" w:rsidP="00F564C2">
            <w:r>
              <w:t>Génération de matrice avec le constructeur par copie</w:t>
            </w:r>
          </w:p>
        </w:tc>
        <w:tc>
          <w:tcPr>
            <w:tcW w:w="2126" w:type="dxa"/>
            <w:vAlign w:val="center"/>
          </w:tcPr>
          <w:p w14:paraId="1D342EDE" w14:textId="6B1A0F0E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F6BB29" w14:textId="32CA307C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14:paraId="69DC2259" w14:textId="77777777" w:rsidTr="00B74F64">
        <w:trPr>
          <w:jc w:val="center"/>
        </w:trPr>
        <w:tc>
          <w:tcPr>
            <w:tcW w:w="4815" w:type="dxa"/>
          </w:tcPr>
          <w:p w14:paraId="10CCDCFA" w14:textId="00591453" w:rsidR="00F564C2" w:rsidRDefault="00F564C2" w:rsidP="00F564C2">
            <w:r>
              <w:t>Fonctionnement du destructeur</w:t>
            </w:r>
          </w:p>
        </w:tc>
        <w:tc>
          <w:tcPr>
            <w:tcW w:w="2126" w:type="dxa"/>
            <w:vAlign w:val="center"/>
          </w:tcPr>
          <w:p w14:paraId="1E462582" w14:textId="1427C185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19B908" w14:textId="7089CAF4" w:rsidR="00F564C2" w:rsidRPr="00F564C2" w:rsidRDefault="00F564C2" w:rsidP="00F564C2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</w:tbl>
    <w:p w14:paraId="36390FFE" w14:textId="713BF7C9" w:rsidR="004F26CD" w:rsidRDefault="004F26CD" w:rsidP="004F26CD"/>
    <w:p w14:paraId="249DD1AF" w14:textId="63698307" w:rsidR="00F564C2" w:rsidRDefault="00F564C2" w:rsidP="00F564C2">
      <w:pPr>
        <w:pStyle w:val="Titre2"/>
      </w:pPr>
      <w:proofErr w:type="spellStart"/>
      <w:r>
        <w:t>Operator</w:t>
      </w:r>
      <w:proofErr w:type="spellEnd"/>
      <w:r>
        <w:t xml:space="preserve"> « = » et « &lt;&lt; »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564C2" w:rsidRPr="00B74F64" w14:paraId="3A04A99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3206D3F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1E0BE813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9D2E0BE" w14:textId="77777777" w:rsidR="00F564C2" w:rsidRPr="00B74F64" w:rsidRDefault="00F564C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564C2" w:rsidRPr="000F5DA3" w14:paraId="2E58EE5F" w14:textId="77777777" w:rsidTr="004768D1">
        <w:trPr>
          <w:jc w:val="center"/>
        </w:trPr>
        <w:tc>
          <w:tcPr>
            <w:tcW w:w="4815" w:type="dxa"/>
          </w:tcPr>
          <w:p w14:paraId="5FEA29FE" w14:textId="022296EC" w:rsidR="00F564C2" w:rsidRDefault="00F564C2" w:rsidP="004768D1">
            <w:r>
              <w:t>Affichage des matrices avec l’opérateur de flux</w:t>
            </w:r>
          </w:p>
        </w:tc>
        <w:tc>
          <w:tcPr>
            <w:tcW w:w="2126" w:type="dxa"/>
            <w:vAlign w:val="center"/>
          </w:tcPr>
          <w:p w14:paraId="3559DAF4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33188C6" w14:textId="77777777" w:rsidR="00F564C2" w:rsidRPr="000F5DA3" w:rsidRDefault="00F564C2" w:rsidP="004768D1">
            <w:pPr>
              <w:jc w:val="center"/>
              <w:rPr>
                <w:color w:val="70AD47" w:themeColor="accent6"/>
              </w:rPr>
            </w:pPr>
            <w:r w:rsidRPr="000F5DA3">
              <w:rPr>
                <w:color w:val="70AD47" w:themeColor="accent6"/>
              </w:rPr>
              <w:t>Ok</w:t>
            </w:r>
          </w:p>
        </w:tc>
      </w:tr>
      <w:tr w:rsidR="00F564C2" w:rsidRPr="000F5DA3" w14:paraId="06BF6A7C" w14:textId="77777777" w:rsidTr="004768D1">
        <w:trPr>
          <w:jc w:val="center"/>
        </w:trPr>
        <w:tc>
          <w:tcPr>
            <w:tcW w:w="4815" w:type="dxa"/>
          </w:tcPr>
          <w:p w14:paraId="24BD6F35" w14:textId="3EECDE16" w:rsidR="00F564C2" w:rsidRDefault="00F564C2" w:rsidP="004768D1">
            <w:r>
              <w:t xml:space="preserve">Utilisation de l’opérateur d’affectation </w:t>
            </w:r>
          </w:p>
        </w:tc>
        <w:tc>
          <w:tcPr>
            <w:tcW w:w="2126" w:type="dxa"/>
            <w:vAlign w:val="center"/>
          </w:tcPr>
          <w:p w14:paraId="125FFCAE" w14:textId="790F7B81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76D4A13" w14:textId="008B6723" w:rsidR="00F564C2" w:rsidRPr="00F564C2" w:rsidRDefault="00F564C2" w:rsidP="004768D1">
            <w:pPr>
              <w:jc w:val="center"/>
              <w:rPr>
                <w:color w:val="70AD47" w:themeColor="accent6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F564C2" w:rsidRPr="000F5DA3" w14:paraId="63FD9392" w14:textId="77777777" w:rsidTr="004768D1">
        <w:trPr>
          <w:jc w:val="center"/>
        </w:trPr>
        <w:tc>
          <w:tcPr>
            <w:tcW w:w="4815" w:type="dxa"/>
          </w:tcPr>
          <w:p w14:paraId="7864D7A2" w14:textId="75B721A5" w:rsidR="00F564C2" w:rsidRDefault="00F564C2" w:rsidP="00F564C2">
            <w:r>
              <w:t>Utilisation de l’</w:t>
            </w:r>
            <w:r>
              <w:t>opérateur</w:t>
            </w:r>
            <w:r>
              <w:t xml:space="preserve"> d’affectation </w:t>
            </w:r>
            <w:r>
              <w:t>avec matrices de taille différente</w:t>
            </w:r>
          </w:p>
        </w:tc>
        <w:tc>
          <w:tcPr>
            <w:tcW w:w="2126" w:type="dxa"/>
            <w:vAlign w:val="center"/>
          </w:tcPr>
          <w:p w14:paraId="4FB151B8" w14:textId="3E4852DC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098E106" w14:textId="779F9EAE" w:rsidR="00F564C2" w:rsidRPr="000F5DA3" w:rsidRDefault="00F564C2" w:rsidP="00F564C2">
            <w:pPr>
              <w:jc w:val="center"/>
              <w:rPr>
                <w:color w:val="FF0000"/>
              </w:rPr>
            </w:pPr>
            <w:r w:rsidRPr="00F564C2">
              <w:rPr>
                <w:color w:val="70AD47" w:themeColor="accent6"/>
              </w:rPr>
              <w:t>Ok</w:t>
            </w:r>
          </w:p>
        </w:tc>
      </w:tr>
      <w:tr w:rsidR="00AD45E9" w:rsidRPr="000F5DA3" w14:paraId="79477221" w14:textId="77777777" w:rsidTr="004768D1">
        <w:trPr>
          <w:jc w:val="center"/>
        </w:trPr>
        <w:tc>
          <w:tcPr>
            <w:tcW w:w="4815" w:type="dxa"/>
          </w:tcPr>
          <w:p w14:paraId="3A7A744F" w14:textId="540EC6BF" w:rsidR="00AD45E9" w:rsidRDefault="00AD45E9" w:rsidP="00F564C2">
            <w:r>
              <w:t xml:space="preserve">Utilisation de l’opérateur d’affectation avec matrice </w:t>
            </w:r>
            <w:proofErr w:type="spellStart"/>
            <w:r>
              <w:t>Null</w:t>
            </w:r>
            <w:proofErr w:type="spellEnd"/>
          </w:p>
        </w:tc>
        <w:tc>
          <w:tcPr>
            <w:tcW w:w="2126" w:type="dxa"/>
            <w:vAlign w:val="center"/>
          </w:tcPr>
          <w:p w14:paraId="06CCD54B" w14:textId="3D56F532" w:rsidR="00AD45E9" w:rsidRPr="00F564C2" w:rsidRDefault="00AD45E9" w:rsidP="00F564C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B1F4282" w14:textId="1DD36B19" w:rsidR="00AD45E9" w:rsidRPr="00F564C2" w:rsidRDefault="00AD45E9" w:rsidP="00F564C2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Ok</w:t>
            </w:r>
          </w:p>
        </w:tc>
      </w:tr>
    </w:tbl>
    <w:p w14:paraId="039891C2" w14:textId="77777777" w:rsidR="00F564C2" w:rsidRPr="00F564C2" w:rsidRDefault="00F564C2" w:rsidP="00F564C2"/>
    <w:p w14:paraId="0F2998A8" w14:textId="3AE30ED2" w:rsidR="00FC0AD2" w:rsidRDefault="00FC0AD2" w:rsidP="00FC0AD2">
      <w:pPr>
        <w:pStyle w:val="Titre2"/>
      </w:pPr>
      <w:proofErr w:type="spellStart"/>
      <w:r>
        <w:t>Add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73713B65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7C7FFEE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562AB06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4547ED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FC0AD2" w14:paraId="6ED8365F" w14:textId="77777777" w:rsidTr="004768D1">
        <w:trPr>
          <w:jc w:val="center"/>
        </w:trPr>
        <w:tc>
          <w:tcPr>
            <w:tcW w:w="4815" w:type="dxa"/>
          </w:tcPr>
          <w:p w14:paraId="5A009796" w14:textId="1342456D" w:rsidR="00FC0AD2" w:rsidRDefault="00FC0AD2" w:rsidP="004768D1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3C4461C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BC27A3B" w14:textId="7777777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DD3808A" w14:textId="77777777" w:rsidTr="004768D1">
        <w:trPr>
          <w:jc w:val="center"/>
        </w:trPr>
        <w:tc>
          <w:tcPr>
            <w:tcW w:w="4815" w:type="dxa"/>
          </w:tcPr>
          <w:p w14:paraId="77AACDF9" w14:textId="47356EA6" w:rsidR="00FC0AD2" w:rsidRDefault="00FC0AD2" w:rsidP="004768D1">
            <w:r>
              <w:t xml:space="preserve">Addition </w:t>
            </w:r>
            <w:r>
              <w:t>par valeur</w:t>
            </w:r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EACC636" w14:textId="27B0C2E4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53CF016" w14:textId="420DEFE5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03F1ED20" w14:textId="77777777" w:rsidTr="004768D1">
        <w:trPr>
          <w:jc w:val="center"/>
        </w:trPr>
        <w:tc>
          <w:tcPr>
            <w:tcW w:w="4815" w:type="dxa"/>
          </w:tcPr>
          <w:p w14:paraId="75F71468" w14:textId="2656AE7B" w:rsidR="00FC0AD2" w:rsidRDefault="00FC0AD2" w:rsidP="004768D1">
            <w:r>
              <w:t xml:space="preserve">Addition </w:t>
            </w:r>
            <w:r>
              <w:t>par pointeur</w:t>
            </w:r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22D6D7AA" w14:textId="01FB0BA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71C4E3B" w14:textId="2B869327" w:rsidR="00FC0AD2" w:rsidRPr="006C50AB" w:rsidRDefault="00FC0AD2" w:rsidP="004768D1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4C53CD11" w14:textId="77777777" w:rsidTr="004768D1">
        <w:trPr>
          <w:jc w:val="center"/>
        </w:trPr>
        <w:tc>
          <w:tcPr>
            <w:tcW w:w="4815" w:type="dxa"/>
          </w:tcPr>
          <w:p w14:paraId="7322A73C" w14:textId="4DCABEE6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</w:t>
            </w:r>
            <w:r>
              <w:t>de</w:t>
            </w:r>
            <w:r>
              <w:t xml:space="preserve"> taille</w:t>
            </w:r>
            <w:r>
              <w:t xml:space="preserve"> différente mais même</w:t>
            </w:r>
            <w:r>
              <w:t xml:space="preserve"> modulo</w:t>
            </w:r>
          </w:p>
        </w:tc>
        <w:tc>
          <w:tcPr>
            <w:tcW w:w="2126" w:type="dxa"/>
            <w:vAlign w:val="center"/>
          </w:tcPr>
          <w:p w14:paraId="137694FF" w14:textId="288A966E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73EB934" w14:textId="67B9CED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6A152014" w14:textId="77777777" w:rsidTr="004768D1">
        <w:trPr>
          <w:jc w:val="center"/>
        </w:trPr>
        <w:tc>
          <w:tcPr>
            <w:tcW w:w="4815" w:type="dxa"/>
          </w:tcPr>
          <w:p w14:paraId="45EEE276" w14:textId="5005F432" w:rsidR="00FC0AD2" w:rsidRDefault="00FC0AD2" w:rsidP="00FC0AD2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7872A82C" w14:textId="33E855F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AAA1FC" w14:textId="7336BD11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76CC9E90" w14:textId="77777777" w:rsidTr="004768D1">
        <w:trPr>
          <w:jc w:val="center"/>
        </w:trPr>
        <w:tc>
          <w:tcPr>
            <w:tcW w:w="4815" w:type="dxa"/>
          </w:tcPr>
          <w:p w14:paraId="477C8FCF" w14:textId="3E5F8C5E" w:rsidR="00FC0AD2" w:rsidRDefault="00FC0AD2" w:rsidP="00FC0AD2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0A5CB4C" w14:textId="32D50072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374E6F2" w14:textId="307EF027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FC0AD2" w14:paraId="351FF11A" w14:textId="77777777" w:rsidTr="004768D1">
        <w:trPr>
          <w:jc w:val="center"/>
        </w:trPr>
        <w:tc>
          <w:tcPr>
            <w:tcW w:w="4815" w:type="dxa"/>
          </w:tcPr>
          <w:p w14:paraId="22EBF38C" w14:textId="225E9F08" w:rsidR="00FC0AD2" w:rsidRDefault="00FC0AD2" w:rsidP="00FC0AD2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</w:t>
            </w:r>
            <w:r>
              <w:t>de différente</w:t>
            </w:r>
            <w:r>
              <w:t xml:space="preserve"> taille et modulo</w:t>
            </w:r>
          </w:p>
        </w:tc>
        <w:tc>
          <w:tcPr>
            <w:tcW w:w="2126" w:type="dxa"/>
            <w:vAlign w:val="center"/>
          </w:tcPr>
          <w:p w14:paraId="50EB17CD" w14:textId="29440D96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5FCFA6C" w14:textId="32CA05B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44029167" w14:textId="77777777" w:rsidTr="004768D1">
        <w:trPr>
          <w:jc w:val="center"/>
        </w:trPr>
        <w:tc>
          <w:tcPr>
            <w:tcW w:w="4815" w:type="dxa"/>
          </w:tcPr>
          <w:p w14:paraId="6B60FB4B" w14:textId="5A15EC62" w:rsidR="00FC0AD2" w:rsidRDefault="00FC0AD2" w:rsidP="00FC0AD2">
            <w:r>
              <w:t xml:space="preserve">Addition par valeur de matrices de </w:t>
            </w:r>
            <w:r>
              <w:t>différente</w:t>
            </w:r>
            <w:r>
              <w:t xml:space="preserve"> taille et modulo</w:t>
            </w:r>
          </w:p>
        </w:tc>
        <w:tc>
          <w:tcPr>
            <w:tcW w:w="2126" w:type="dxa"/>
            <w:vAlign w:val="center"/>
          </w:tcPr>
          <w:p w14:paraId="0295517A" w14:textId="18FAD873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5637815" w14:textId="6A4E72F1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6298F0A9" w14:textId="77777777" w:rsidTr="004768D1">
        <w:trPr>
          <w:jc w:val="center"/>
        </w:trPr>
        <w:tc>
          <w:tcPr>
            <w:tcW w:w="4815" w:type="dxa"/>
          </w:tcPr>
          <w:p w14:paraId="311569F6" w14:textId="19D4120B" w:rsidR="00FC0AD2" w:rsidRDefault="00FC0AD2" w:rsidP="00FC0AD2">
            <w:r>
              <w:t xml:space="preserve">Addition par pointeur de matrices de </w:t>
            </w:r>
            <w:r>
              <w:t>différente</w:t>
            </w:r>
            <w:r>
              <w:t xml:space="preserve"> taille et modulo</w:t>
            </w:r>
          </w:p>
        </w:tc>
        <w:tc>
          <w:tcPr>
            <w:tcW w:w="2126" w:type="dxa"/>
            <w:vAlign w:val="center"/>
          </w:tcPr>
          <w:p w14:paraId="1D8EC2BC" w14:textId="130EA4D5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08D15AE6" w14:textId="23A8CCD2" w:rsidR="00FC0AD2" w:rsidRPr="006C50AB" w:rsidRDefault="00FC0AD2" w:rsidP="00FC0AD2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FC0AD2" w14:paraId="0E6AF7E5" w14:textId="77777777" w:rsidTr="004768D1">
        <w:trPr>
          <w:jc w:val="center"/>
        </w:trPr>
        <w:tc>
          <w:tcPr>
            <w:tcW w:w="4815" w:type="dxa"/>
          </w:tcPr>
          <w:p w14:paraId="3A62E231" w14:textId="638229CD" w:rsidR="00FC0AD2" w:rsidRDefault="00FC0AD2" w:rsidP="00FC0AD2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7E8C530E" w14:textId="1272AB8A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85B3772" w14:textId="227C0329" w:rsidR="00FC0AD2" w:rsidRPr="006C50AB" w:rsidRDefault="00FC0AD2" w:rsidP="00FC0AD2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27CE5B" w14:textId="77777777" w:rsidTr="004768D1">
        <w:trPr>
          <w:jc w:val="center"/>
        </w:trPr>
        <w:tc>
          <w:tcPr>
            <w:tcW w:w="4815" w:type="dxa"/>
          </w:tcPr>
          <w:p w14:paraId="690E881D" w14:textId="190347DC" w:rsidR="006C50AB" w:rsidRDefault="006C50AB" w:rsidP="006C50AB">
            <w:r>
              <w:t xml:space="preserve">Addition de matrices de taille N x M et M x N, </w:t>
            </w:r>
            <w:r>
              <w:t>différent</w:t>
            </w:r>
            <w:r>
              <w:t xml:space="preserve"> modulo</w:t>
            </w:r>
          </w:p>
        </w:tc>
        <w:tc>
          <w:tcPr>
            <w:tcW w:w="2126" w:type="dxa"/>
            <w:vAlign w:val="center"/>
          </w:tcPr>
          <w:p w14:paraId="6D88BB31" w14:textId="62A7E3E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822DE7" w14:textId="10153333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CFC74B0" w14:textId="77777777" w:rsidTr="004768D1">
        <w:trPr>
          <w:jc w:val="center"/>
        </w:trPr>
        <w:tc>
          <w:tcPr>
            <w:tcW w:w="4815" w:type="dxa"/>
          </w:tcPr>
          <w:p w14:paraId="7E2E9B96" w14:textId="1A089D62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D13C366" w14:textId="43888AB8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A3C0E46" w14:textId="425F27F9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33EC3C0" w14:textId="77777777" w:rsidTr="004768D1">
        <w:trPr>
          <w:jc w:val="center"/>
        </w:trPr>
        <w:tc>
          <w:tcPr>
            <w:tcW w:w="4815" w:type="dxa"/>
          </w:tcPr>
          <w:p w14:paraId="27707E98" w14:textId="1E3664CF" w:rsidR="006C50AB" w:rsidRDefault="006C50AB" w:rsidP="006C50AB">
            <w:r>
              <w:t xml:space="preserve">Addition avec une matrice rempli de 0 et </w:t>
            </w:r>
            <w:r>
              <w:t>différent</w:t>
            </w:r>
            <w:r>
              <w:t xml:space="preserve"> modulo</w:t>
            </w:r>
          </w:p>
        </w:tc>
        <w:tc>
          <w:tcPr>
            <w:tcW w:w="2126" w:type="dxa"/>
            <w:vAlign w:val="center"/>
          </w:tcPr>
          <w:p w14:paraId="21B54F02" w14:textId="533EEC57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3A4C5A2" w14:textId="2FFDAE3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653B5C58" w14:textId="31528D56" w:rsidR="00FC0AD2" w:rsidRDefault="00FC0AD2" w:rsidP="00FC0AD2"/>
    <w:p w14:paraId="4704EF43" w14:textId="3262DB37" w:rsidR="00FC0AD2" w:rsidRDefault="00FC0AD2" w:rsidP="00FC0AD2">
      <w:pPr>
        <w:pStyle w:val="Titre2"/>
      </w:pPr>
      <w:proofErr w:type="spellStart"/>
      <w:r>
        <w:t>Sub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211224B2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2571538E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079F31A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01407697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48706A16" w14:textId="77777777" w:rsidTr="004768D1">
        <w:trPr>
          <w:jc w:val="center"/>
        </w:trPr>
        <w:tc>
          <w:tcPr>
            <w:tcW w:w="4815" w:type="dxa"/>
          </w:tcPr>
          <w:p w14:paraId="50169017" w14:textId="5D6E26DA" w:rsidR="006C50AB" w:rsidRDefault="006C50AB" w:rsidP="006C50AB">
            <w:r>
              <w:t>Soustraction</w:t>
            </w:r>
            <w:r>
              <w:t xml:space="preserve">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0CA29604" w14:textId="52FA9CE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5461D68B" w14:textId="20BBEB2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E9A1DD6" w14:textId="77777777" w:rsidTr="004768D1">
        <w:trPr>
          <w:jc w:val="center"/>
        </w:trPr>
        <w:tc>
          <w:tcPr>
            <w:tcW w:w="4815" w:type="dxa"/>
          </w:tcPr>
          <w:p w14:paraId="1BA2B4CC" w14:textId="7C14CDFB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4BFEB1AD" w14:textId="3B43DCA9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4F32333" w14:textId="66535B9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112D6886" w14:textId="77777777" w:rsidTr="004768D1">
        <w:trPr>
          <w:jc w:val="center"/>
        </w:trPr>
        <w:tc>
          <w:tcPr>
            <w:tcW w:w="4815" w:type="dxa"/>
          </w:tcPr>
          <w:p w14:paraId="7977916D" w14:textId="26EE9E8E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7B12F802" w14:textId="2B45857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1C156D8" w14:textId="251E75A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6D0E24D" w14:textId="77777777" w:rsidTr="004768D1">
        <w:trPr>
          <w:jc w:val="center"/>
        </w:trPr>
        <w:tc>
          <w:tcPr>
            <w:tcW w:w="4815" w:type="dxa"/>
          </w:tcPr>
          <w:p w14:paraId="160F9E2B" w14:textId="1C93994D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033A804" w14:textId="656CE375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8C19DD6" w14:textId="1D5EDA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4726A94F" w14:textId="77777777" w:rsidTr="004768D1">
        <w:trPr>
          <w:jc w:val="center"/>
        </w:trPr>
        <w:tc>
          <w:tcPr>
            <w:tcW w:w="4815" w:type="dxa"/>
          </w:tcPr>
          <w:p w14:paraId="1686695C" w14:textId="5AE19559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D84A98A" w14:textId="1B2B4DE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2568F90A" w14:textId="67575C5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0144776" w14:textId="77777777" w:rsidTr="004768D1">
        <w:trPr>
          <w:jc w:val="center"/>
        </w:trPr>
        <w:tc>
          <w:tcPr>
            <w:tcW w:w="4815" w:type="dxa"/>
          </w:tcPr>
          <w:p w14:paraId="313A09C7" w14:textId="1D7E913C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1A95D51D" w14:textId="1B96688A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11D6765" w14:textId="7435436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ED1C413" w14:textId="77777777" w:rsidTr="004768D1">
        <w:trPr>
          <w:jc w:val="center"/>
        </w:trPr>
        <w:tc>
          <w:tcPr>
            <w:tcW w:w="4815" w:type="dxa"/>
          </w:tcPr>
          <w:p w14:paraId="0506556F" w14:textId="3A66EADB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5F0840EA" w14:textId="194CAEE6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AAF36AF" w14:textId="2DDE7124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06E62CEE" w14:textId="77777777" w:rsidTr="004768D1">
        <w:trPr>
          <w:jc w:val="center"/>
        </w:trPr>
        <w:tc>
          <w:tcPr>
            <w:tcW w:w="4815" w:type="dxa"/>
          </w:tcPr>
          <w:p w14:paraId="23A6E117" w14:textId="29D1056C" w:rsidR="006C50AB" w:rsidRDefault="006C50AB" w:rsidP="006C50AB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5415E454" w14:textId="52C9BFC6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6E55476" w14:textId="20CEE9F8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737F4960" w14:textId="77777777" w:rsidTr="004768D1">
        <w:trPr>
          <w:jc w:val="center"/>
        </w:trPr>
        <w:tc>
          <w:tcPr>
            <w:tcW w:w="4815" w:type="dxa"/>
          </w:tcPr>
          <w:p w14:paraId="06151070" w14:textId="752ECD06" w:rsidR="006C50AB" w:rsidRDefault="006C50AB" w:rsidP="006C50AB">
            <w:r>
              <w:lastRenderedPageBreak/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71244DF5" w14:textId="1F7C67C7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8CFB5D4" w14:textId="02A5F5D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1965ED9F" w14:textId="77777777" w:rsidTr="004768D1">
        <w:trPr>
          <w:jc w:val="center"/>
        </w:trPr>
        <w:tc>
          <w:tcPr>
            <w:tcW w:w="4815" w:type="dxa"/>
          </w:tcPr>
          <w:p w14:paraId="46F8CFEB" w14:textId="7659AEEC" w:rsidR="006C50AB" w:rsidRDefault="006C50AB" w:rsidP="006C50AB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24D4974" w14:textId="69987C7B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07D43C" w14:textId="19EC787E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ECCB17C" w14:textId="77777777" w:rsidTr="004768D1">
        <w:trPr>
          <w:jc w:val="center"/>
        </w:trPr>
        <w:tc>
          <w:tcPr>
            <w:tcW w:w="4815" w:type="dxa"/>
          </w:tcPr>
          <w:p w14:paraId="319B0B37" w14:textId="6DC1DBA7" w:rsidR="006C50AB" w:rsidRDefault="006C50AB" w:rsidP="006C50AB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240A1027" w14:textId="41148E4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11A7379" w14:textId="4CA40AE5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6C50AB" w14:paraId="4F70DDEF" w14:textId="77777777" w:rsidTr="004768D1">
        <w:trPr>
          <w:jc w:val="center"/>
        </w:trPr>
        <w:tc>
          <w:tcPr>
            <w:tcW w:w="4815" w:type="dxa"/>
          </w:tcPr>
          <w:p w14:paraId="34F5C1A4" w14:textId="37FF0A24" w:rsidR="006C50AB" w:rsidRDefault="006C50AB" w:rsidP="006C50AB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5312913C" w14:textId="4E34EBA2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A5A90C7" w14:textId="5F40768C" w:rsidR="006C50AB" w:rsidRPr="006C50AB" w:rsidRDefault="006C50AB" w:rsidP="006C50AB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7DA9DD4E" w14:textId="77777777" w:rsidTr="004768D1">
        <w:trPr>
          <w:jc w:val="center"/>
        </w:trPr>
        <w:tc>
          <w:tcPr>
            <w:tcW w:w="4815" w:type="dxa"/>
          </w:tcPr>
          <w:p w14:paraId="15562230" w14:textId="789BE767" w:rsidR="006C50AB" w:rsidRDefault="006C50AB" w:rsidP="006C50AB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246A4549" w14:textId="1009542E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1BF0BDB1" w14:textId="50EF22A1" w:rsidR="006C50AB" w:rsidRPr="006C50AB" w:rsidRDefault="006C50AB" w:rsidP="006C50AB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1C9769F6" w14:textId="77C8D23D" w:rsidR="00FC0AD2" w:rsidRDefault="00FC0AD2" w:rsidP="00FC0AD2"/>
    <w:p w14:paraId="5E2F259D" w14:textId="205BC0FB" w:rsidR="00FC0AD2" w:rsidRDefault="00FC0AD2" w:rsidP="00FC0AD2">
      <w:pPr>
        <w:pStyle w:val="Titre2"/>
      </w:pPr>
      <w:proofErr w:type="spellStart"/>
      <w:r>
        <w:t>Multiply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815"/>
        <w:gridCol w:w="2126"/>
        <w:gridCol w:w="2121"/>
      </w:tblGrid>
      <w:tr w:rsidR="00FC0AD2" w:rsidRPr="00B74F64" w14:paraId="47FACBF3" w14:textId="77777777" w:rsidTr="004768D1">
        <w:trPr>
          <w:jc w:val="center"/>
        </w:trPr>
        <w:tc>
          <w:tcPr>
            <w:tcW w:w="4815" w:type="dxa"/>
            <w:shd w:val="clear" w:color="auto" w:fill="5B9BD5" w:themeFill="accent5"/>
            <w:vAlign w:val="center"/>
          </w:tcPr>
          <w:p w14:paraId="5A788528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Test effectué</w:t>
            </w:r>
          </w:p>
        </w:tc>
        <w:tc>
          <w:tcPr>
            <w:tcW w:w="2126" w:type="dxa"/>
            <w:shd w:val="clear" w:color="auto" w:fill="5B9BD5" w:themeFill="accent5"/>
            <w:vAlign w:val="center"/>
          </w:tcPr>
          <w:p w14:paraId="5C994731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attendu</w:t>
            </w:r>
          </w:p>
        </w:tc>
        <w:tc>
          <w:tcPr>
            <w:tcW w:w="2121" w:type="dxa"/>
            <w:shd w:val="clear" w:color="auto" w:fill="5B9BD5" w:themeFill="accent5"/>
            <w:vAlign w:val="center"/>
          </w:tcPr>
          <w:p w14:paraId="7F4CFFB5" w14:textId="77777777" w:rsidR="00FC0AD2" w:rsidRPr="00B74F64" w:rsidRDefault="00FC0AD2" w:rsidP="004768D1">
            <w:pPr>
              <w:jc w:val="center"/>
              <w:rPr>
                <w:b/>
                <w:bCs/>
                <w:sz w:val="28"/>
                <w:szCs w:val="28"/>
              </w:rPr>
            </w:pPr>
            <w:r w:rsidRPr="00B74F64">
              <w:rPr>
                <w:b/>
                <w:bCs/>
                <w:sz w:val="28"/>
                <w:szCs w:val="28"/>
              </w:rPr>
              <w:t>Résultat obtenu</w:t>
            </w:r>
          </w:p>
        </w:tc>
      </w:tr>
      <w:tr w:rsidR="006C50AB" w14:paraId="38550FF1" w14:textId="77777777" w:rsidTr="004768D1">
        <w:trPr>
          <w:jc w:val="center"/>
        </w:trPr>
        <w:tc>
          <w:tcPr>
            <w:tcW w:w="4815" w:type="dxa"/>
          </w:tcPr>
          <w:p w14:paraId="7B6EF33A" w14:textId="56A8C741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même taille et modulo</w:t>
            </w:r>
          </w:p>
        </w:tc>
        <w:tc>
          <w:tcPr>
            <w:tcW w:w="2126" w:type="dxa"/>
            <w:vAlign w:val="center"/>
          </w:tcPr>
          <w:p w14:paraId="6A7602FC" w14:textId="6CC19B93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4C5D74C2" w14:textId="2170749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00D30310" w14:textId="77777777" w:rsidTr="004768D1">
        <w:trPr>
          <w:jc w:val="center"/>
        </w:trPr>
        <w:tc>
          <w:tcPr>
            <w:tcW w:w="4815" w:type="dxa"/>
          </w:tcPr>
          <w:p w14:paraId="325165BF" w14:textId="256277FD" w:rsidR="006C50AB" w:rsidRDefault="006C50AB" w:rsidP="006C50AB">
            <w:r>
              <w:t>Addition par valeur de matrices de même taille et modulo</w:t>
            </w:r>
          </w:p>
        </w:tc>
        <w:tc>
          <w:tcPr>
            <w:tcW w:w="2126" w:type="dxa"/>
            <w:vAlign w:val="center"/>
          </w:tcPr>
          <w:p w14:paraId="77B91804" w14:textId="557B59B0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12DB442C" w14:textId="60B336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AFF85F6" w14:textId="77777777" w:rsidTr="004768D1">
        <w:trPr>
          <w:jc w:val="center"/>
        </w:trPr>
        <w:tc>
          <w:tcPr>
            <w:tcW w:w="4815" w:type="dxa"/>
          </w:tcPr>
          <w:p w14:paraId="3A291D55" w14:textId="564C7FA5" w:rsidR="006C50AB" w:rsidRDefault="006C50AB" w:rsidP="006C50AB">
            <w:r>
              <w:t>Addition par pointeur de matrices de même taille et modulo</w:t>
            </w:r>
          </w:p>
        </w:tc>
        <w:tc>
          <w:tcPr>
            <w:tcW w:w="2126" w:type="dxa"/>
            <w:vAlign w:val="center"/>
          </w:tcPr>
          <w:p w14:paraId="56571946" w14:textId="4FC9C218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6717E1A" w14:textId="0A27F4CE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6AD810B0" w14:textId="77777777" w:rsidTr="004768D1">
        <w:trPr>
          <w:jc w:val="center"/>
        </w:trPr>
        <w:tc>
          <w:tcPr>
            <w:tcW w:w="4815" w:type="dxa"/>
          </w:tcPr>
          <w:p w14:paraId="27C2F207" w14:textId="39E72D65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taille différente mais même modulo</w:t>
            </w:r>
          </w:p>
        </w:tc>
        <w:tc>
          <w:tcPr>
            <w:tcW w:w="2126" w:type="dxa"/>
            <w:vAlign w:val="center"/>
          </w:tcPr>
          <w:p w14:paraId="7CCBD134" w14:textId="74C55C1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225AFDA" w14:textId="526C08B2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207BFAC2" w14:textId="77777777" w:rsidTr="004768D1">
        <w:trPr>
          <w:jc w:val="center"/>
        </w:trPr>
        <w:tc>
          <w:tcPr>
            <w:tcW w:w="4815" w:type="dxa"/>
          </w:tcPr>
          <w:p w14:paraId="7E052F9D" w14:textId="15968330" w:rsidR="006C50AB" w:rsidRDefault="006C50AB" w:rsidP="006C50AB">
            <w:r>
              <w:t>Addition par valeur de matrices de taille différente mais même modulo</w:t>
            </w:r>
          </w:p>
        </w:tc>
        <w:tc>
          <w:tcPr>
            <w:tcW w:w="2126" w:type="dxa"/>
            <w:vAlign w:val="center"/>
          </w:tcPr>
          <w:p w14:paraId="280087A8" w14:textId="4A3378D7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376107FB" w14:textId="33AFB6F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5B30C4CD" w14:textId="77777777" w:rsidTr="004768D1">
        <w:trPr>
          <w:jc w:val="center"/>
        </w:trPr>
        <w:tc>
          <w:tcPr>
            <w:tcW w:w="4815" w:type="dxa"/>
          </w:tcPr>
          <w:p w14:paraId="4F4F9E65" w14:textId="770BA415" w:rsidR="006C50AB" w:rsidRDefault="006C50AB" w:rsidP="006C50AB">
            <w:r>
              <w:t>Addition par pointeur de matrices de taille différente mais même modulo</w:t>
            </w:r>
          </w:p>
        </w:tc>
        <w:tc>
          <w:tcPr>
            <w:tcW w:w="2126" w:type="dxa"/>
            <w:vAlign w:val="center"/>
          </w:tcPr>
          <w:p w14:paraId="3C7C7231" w14:textId="14A29EDC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0D35920D" w14:textId="3DB520AF" w:rsidR="006C50AB" w:rsidRDefault="006C50AB" w:rsidP="006C50AB">
            <w:pPr>
              <w:jc w:val="center"/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6C50AB" w14:paraId="30A007CF" w14:textId="77777777" w:rsidTr="004768D1">
        <w:trPr>
          <w:jc w:val="center"/>
        </w:trPr>
        <w:tc>
          <w:tcPr>
            <w:tcW w:w="4815" w:type="dxa"/>
          </w:tcPr>
          <w:p w14:paraId="78FAE2A2" w14:textId="68B3AD58" w:rsidR="006C50AB" w:rsidRDefault="006C50AB" w:rsidP="006C50AB">
            <w:r>
              <w:t xml:space="preserve">Addition </w:t>
            </w:r>
            <w:proofErr w:type="spellStart"/>
            <w:r>
              <w:t>inline</w:t>
            </w:r>
            <w:proofErr w:type="spellEnd"/>
            <w:r>
              <w:t xml:space="preserve"> de matrices de différente taille et modulo</w:t>
            </w:r>
          </w:p>
        </w:tc>
        <w:tc>
          <w:tcPr>
            <w:tcW w:w="2126" w:type="dxa"/>
            <w:vAlign w:val="center"/>
          </w:tcPr>
          <w:p w14:paraId="4BD54BD9" w14:textId="500DE5A8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50CBAC5B" w14:textId="40302BF5" w:rsidR="006C50AB" w:rsidRDefault="006C50AB" w:rsidP="006C50AB">
            <w:pPr>
              <w:jc w:val="center"/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426CA3F5" w14:textId="77777777" w:rsidTr="004768D1">
        <w:trPr>
          <w:jc w:val="center"/>
        </w:trPr>
        <w:tc>
          <w:tcPr>
            <w:tcW w:w="4815" w:type="dxa"/>
          </w:tcPr>
          <w:p w14:paraId="3FEA0729" w14:textId="101880B4" w:rsidR="007A5C46" w:rsidRDefault="007A5C46" w:rsidP="007A5C46">
            <w:r>
              <w:t>Addition par valeur de matrices de différente taille et modulo</w:t>
            </w:r>
          </w:p>
        </w:tc>
        <w:tc>
          <w:tcPr>
            <w:tcW w:w="2126" w:type="dxa"/>
            <w:vAlign w:val="center"/>
          </w:tcPr>
          <w:p w14:paraId="1021737C" w14:textId="170E3E8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E580960" w14:textId="188273CD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54A22454" w14:textId="77777777" w:rsidTr="004768D1">
        <w:trPr>
          <w:jc w:val="center"/>
        </w:trPr>
        <w:tc>
          <w:tcPr>
            <w:tcW w:w="4815" w:type="dxa"/>
          </w:tcPr>
          <w:p w14:paraId="39983473" w14:textId="6B588D45" w:rsidR="007A5C46" w:rsidRDefault="007A5C46" w:rsidP="007A5C46">
            <w:r>
              <w:t>Addition par pointeur de matrices de différente taille et modulo</w:t>
            </w:r>
          </w:p>
        </w:tc>
        <w:tc>
          <w:tcPr>
            <w:tcW w:w="2126" w:type="dxa"/>
            <w:vAlign w:val="center"/>
          </w:tcPr>
          <w:p w14:paraId="1F20EE61" w14:textId="3F307957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4D65C778" w14:textId="41ABE063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377F61C2" w14:textId="77777777" w:rsidTr="004768D1">
        <w:trPr>
          <w:jc w:val="center"/>
        </w:trPr>
        <w:tc>
          <w:tcPr>
            <w:tcW w:w="4815" w:type="dxa"/>
          </w:tcPr>
          <w:p w14:paraId="1791EEC1" w14:textId="2CD61E14" w:rsidR="007A5C46" w:rsidRDefault="007A5C46" w:rsidP="007A5C46">
            <w:r>
              <w:t>Addition de matrices de taille N x M et M x N, même modulo</w:t>
            </w:r>
          </w:p>
        </w:tc>
        <w:tc>
          <w:tcPr>
            <w:tcW w:w="2126" w:type="dxa"/>
            <w:vAlign w:val="center"/>
          </w:tcPr>
          <w:p w14:paraId="54812CAA" w14:textId="2D4CAD7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7A9B6BB1" w14:textId="71A8BEDF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1F63774D" w14:textId="77777777" w:rsidTr="004768D1">
        <w:trPr>
          <w:jc w:val="center"/>
        </w:trPr>
        <w:tc>
          <w:tcPr>
            <w:tcW w:w="4815" w:type="dxa"/>
          </w:tcPr>
          <w:p w14:paraId="4FCAFDB7" w14:textId="45E493B9" w:rsidR="007A5C46" w:rsidRDefault="007A5C46" w:rsidP="007A5C46">
            <w:r>
              <w:t>Addition de matrices de taille N x M et M x N, différent modulo</w:t>
            </w:r>
          </w:p>
        </w:tc>
        <w:tc>
          <w:tcPr>
            <w:tcW w:w="2126" w:type="dxa"/>
            <w:vAlign w:val="center"/>
          </w:tcPr>
          <w:p w14:paraId="397427C1" w14:textId="6D03F65F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3825DB86" w14:textId="4C0F965E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  <w:tr w:rsidR="007A5C46" w14:paraId="0BFDEA09" w14:textId="77777777" w:rsidTr="004768D1">
        <w:trPr>
          <w:jc w:val="center"/>
        </w:trPr>
        <w:tc>
          <w:tcPr>
            <w:tcW w:w="4815" w:type="dxa"/>
          </w:tcPr>
          <w:p w14:paraId="5D8CC3E6" w14:textId="2708162A" w:rsidR="007A5C46" w:rsidRDefault="007A5C46" w:rsidP="007A5C46">
            <w:r>
              <w:t>Addition avec une matrice rempli de 0 et même modulo</w:t>
            </w:r>
          </w:p>
        </w:tc>
        <w:tc>
          <w:tcPr>
            <w:tcW w:w="2126" w:type="dxa"/>
            <w:vAlign w:val="center"/>
          </w:tcPr>
          <w:p w14:paraId="7C444337" w14:textId="7C471A40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  <w:tc>
          <w:tcPr>
            <w:tcW w:w="2121" w:type="dxa"/>
            <w:vAlign w:val="center"/>
          </w:tcPr>
          <w:p w14:paraId="61D38E10" w14:textId="4EC71704" w:rsidR="007A5C46" w:rsidRPr="006C50AB" w:rsidRDefault="007A5C46" w:rsidP="007A5C46">
            <w:pPr>
              <w:jc w:val="center"/>
              <w:rPr>
                <w:color w:val="FF0000"/>
              </w:rPr>
            </w:pPr>
            <w:r w:rsidRPr="006C50AB">
              <w:rPr>
                <w:color w:val="70AD47" w:themeColor="accent6"/>
              </w:rPr>
              <w:t>Ok</w:t>
            </w:r>
          </w:p>
        </w:tc>
      </w:tr>
      <w:tr w:rsidR="007A5C46" w14:paraId="0DD99CF8" w14:textId="77777777" w:rsidTr="004768D1">
        <w:trPr>
          <w:jc w:val="center"/>
        </w:trPr>
        <w:tc>
          <w:tcPr>
            <w:tcW w:w="4815" w:type="dxa"/>
          </w:tcPr>
          <w:p w14:paraId="7DD8F843" w14:textId="7067A13F" w:rsidR="007A5C46" w:rsidRDefault="007A5C46" w:rsidP="007A5C46">
            <w:r>
              <w:t>Addition avec une matrice rempli de 0 et différent modulo</w:t>
            </w:r>
          </w:p>
        </w:tc>
        <w:tc>
          <w:tcPr>
            <w:tcW w:w="2126" w:type="dxa"/>
            <w:vAlign w:val="center"/>
          </w:tcPr>
          <w:p w14:paraId="07B91369" w14:textId="52A1CED8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  <w:tc>
          <w:tcPr>
            <w:tcW w:w="2121" w:type="dxa"/>
            <w:vAlign w:val="center"/>
          </w:tcPr>
          <w:p w14:paraId="622A5A5D" w14:textId="2489101C" w:rsidR="007A5C46" w:rsidRPr="006C50AB" w:rsidRDefault="007A5C46" w:rsidP="007A5C46">
            <w:pPr>
              <w:jc w:val="center"/>
              <w:rPr>
                <w:color w:val="70AD47" w:themeColor="accent6"/>
              </w:rPr>
            </w:pPr>
            <w:r w:rsidRPr="006C50AB">
              <w:rPr>
                <w:color w:val="FF0000"/>
              </w:rPr>
              <w:t>Erreur</w:t>
            </w:r>
          </w:p>
        </w:tc>
      </w:tr>
    </w:tbl>
    <w:p w14:paraId="7B0719DF" w14:textId="77777777" w:rsidR="00FC0AD2" w:rsidRPr="00FC0AD2" w:rsidRDefault="00FC0AD2" w:rsidP="00FC0AD2"/>
    <w:sectPr w:rsidR="00FC0AD2" w:rsidRPr="00FC0A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FDDF" w14:textId="77777777" w:rsidR="00A52C5E" w:rsidRDefault="00A52C5E" w:rsidP="004F26CD">
      <w:pPr>
        <w:spacing w:after="0" w:line="240" w:lineRule="auto"/>
      </w:pPr>
      <w:r>
        <w:separator/>
      </w:r>
    </w:p>
  </w:endnote>
  <w:endnote w:type="continuationSeparator" w:id="0">
    <w:p w14:paraId="0E84E44C" w14:textId="77777777" w:rsidR="00A52C5E" w:rsidRDefault="00A52C5E" w:rsidP="004F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D3C80" w14:textId="77777777" w:rsidR="00F65100" w:rsidRDefault="00F651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7523257"/>
      <w:docPartObj>
        <w:docPartGallery w:val="Page Numbers (Bottom of Page)"/>
        <w:docPartUnique/>
      </w:docPartObj>
    </w:sdtPr>
    <w:sdtEndPr/>
    <w:sdtContent>
      <w:p w14:paraId="51B578B9" w14:textId="29BF455E" w:rsidR="004F26CD" w:rsidRDefault="004F26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7B4D65F" w14:textId="77777777" w:rsidR="004F26CD" w:rsidRDefault="004F26C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41A" w14:textId="77777777" w:rsidR="00F65100" w:rsidRDefault="00F651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52D4" w14:textId="77777777" w:rsidR="00A52C5E" w:rsidRDefault="00A52C5E" w:rsidP="004F26CD">
      <w:pPr>
        <w:spacing w:after="0" w:line="240" w:lineRule="auto"/>
      </w:pPr>
      <w:r>
        <w:separator/>
      </w:r>
    </w:p>
  </w:footnote>
  <w:footnote w:type="continuationSeparator" w:id="0">
    <w:p w14:paraId="2A56C24F" w14:textId="77777777" w:rsidR="00A52C5E" w:rsidRDefault="00A52C5E" w:rsidP="004F2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3C442" w14:textId="77777777" w:rsidR="00F65100" w:rsidRDefault="00F651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A681" w14:textId="046A0D7B" w:rsidR="004F26CD" w:rsidRDefault="004F26CD">
    <w:pPr>
      <w:pStyle w:val="En-tte"/>
    </w:pPr>
    <w:r>
      <w:rPr>
        <w:rFonts w:ascii="Calibri" w:hAnsi="Calibri" w:cs="Calibri"/>
        <w:noProof/>
        <w:color w:val="000000"/>
        <w:szCs w:val="28"/>
        <w:bdr w:val="none" w:sz="0" w:space="0" w:color="auto" w:frame="1"/>
      </w:rPr>
      <w:drawing>
        <wp:anchor distT="0" distB="0" distL="114300" distR="114300" simplePos="0" relativeHeight="251659264" behindDoc="1" locked="0" layoutInCell="1" allowOverlap="1" wp14:anchorId="02457CAD" wp14:editId="42C11FC6">
          <wp:simplePos x="0" y="0"/>
          <wp:positionH relativeFrom="margin">
            <wp:align>left</wp:align>
          </wp:positionH>
          <wp:positionV relativeFrom="paragraph">
            <wp:posOffset>-127828</wp:posOffset>
          </wp:positionV>
          <wp:extent cx="778510" cy="579120"/>
          <wp:effectExtent l="0" t="0" r="2540" b="0"/>
          <wp:wrapThrough wrapText="bothSides">
            <wp:wrapPolygon edited="0">
              <wp:start x="0" y="0"/>
              <wp:lineTo x="0" y="20605"/>
              <wp:lineTo x="21142" y="20605"/>
              <wp:lineTo x="21142" y="0"/>
              <wp:lineTo x="0" y="0"/>
            </wp:wrapPolygon>
          </wp:wrapThrough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>Jeanrenaud &amp;</w:t>
    </w:r>
    <w:r w:rsidR="00B74F64">
      <w:t xml:space="preserve"> </w:t>
    </w:r>
    <w:r>
      <w:t>Marques Nora</w:t>
    </w:r>
    <w:r w:rsidR="00B74F64">
      <w:tab/>
      <w:t>17.3.21</w:t>
    </w:r>
  </w:p>
  <w:p w14:paraId="6D33E1C9" w14:textId="24F74339" w:rsidR="004F26CD" w:rsidRDefault="004F26CD">
    <w:pPr>
      <w:pStyle w:val="En-tte"/>
    </w:pPr>
    <w:r>
      <w:t xml:space="preserve"> 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6A08" w14:textId="77777777" w:rsidR="00F65100" w:rsidRDefault="00F651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71"/>
    <w:rsid w:val="000F5DA3"/>
    <w:rsid w:val="001D2495"/>
    <w:rsid w:val="00225701"/>
    <w:rsid w:val="002F01B9"/>
    <w:rsid w:val="00370671"/>
    <w:rsid w:val="0039791E"/>
    <w:rsid w:val="004F26CD"/>
    <w:rsid w:val="00657DBF"/>
    <w:rsid w:val="006C50AB"/>
    <w:rsid w:val="007A5C46"/>
    <w:rsid w:val="00A52C5E"/>
    <w:rsid w:val="00A93300"/>
    <w:rsid w:val="00AD45E9"/>
    <w:rsid w:val="00B74F64"/>
    <w:rsid w:val="00DF46C1"/>
    <w:rsid w:val="00EC710A"/>
    <w:rsid w:val="00F564C2"/>
    <w:rsid w:val="00F65100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98919E"/>
  <w15:chartTrackingRefBased/>
  <w15:docId w15:val="{673E0107-9B1D-4470-9E07-3EFD15C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F64"/>
    <w:rPr>
      <w:rFonts w:ascii="Baskerville Old Face" w:hAnsi="Baskerville Old Fac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F64"/>
    <w:pPr>
      <w:keepNext/>
      <w:keepLines/>
      <w:spacing w:before="240" w:after="240"/>
      <w:outlineLvl w:val="0"/>
    </w:pPr>
    <w:rPr>
      <w:rFonts w:eastAsiaTheme="majorEastAsia" w:cstheme="majorBidi"/>
      <w:color w:val="5B9BD5" w:themeColor="accent5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0AD2"/>
    <w:pPr>
      <w:keepNext/>
      <w:keepLines/>
      <w:spacing w:before="40" w:after="0"/>
      <w:outlineLvl w:val="1"/>
    </w:pPr>
    <w:rPr>
      <w:rFonts w:eastAsiaTheme="majorEastAsia" w:cstheme="majorBidi"/>
      <w:b/>
      <w:color w:val="5B9BD5" w:themeColor="accent5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F64"/>
    <w:pPr>
      <w:spacing w:after="0" w:line="240" w:lineRule="auto"/>
      <w:contextualSpacing/>
      <w:jc w:val="center"/>
    </w:pPr>
    <w:rPr>
      <w:rFonts w:eastAsiaTheme="majorEastAsia" w:cstheme="majorBidi"/>
      <w:color w:val="5B9BD5" w:themeColor="accent5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F64"/>
    <w:rPr>
      <w:rFonts w:ascii="Baskerville Old Face" w:eastAsiaTheme="majorEastAsia" w:hAnsi="Baskerville Old Face" w:cstheme="majorBidi"/>
      <w:color w:val="5B9BD5" w:themeColor="accent5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6CD"/>
  </w:style>
  <w:style w:type="paragraph" w:styleId="Pieddepage">
    <w:name w:val="footer"/>
    <w:basedOn w:val="Normal"/>
    <w:link w:val="PieddepageCar"/>
    <w:uiPriority w:val="99"/>
    <w:unhideWhenUsed/>
    <w:rsid w:val="004F2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6CD"/>
  </w:style>
  <w:style w:type="table" w:styleId="Grilledutableau">
    <w:name w:val="Table Grid"/>
    <w:basedOn w:val="TableauNormal"/>
    <w:uiPriority w:val="39"/>
    <w:rsid w:val="004F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74F64"/>
    <w:rPr>
      <w:rFonts w:ascii="Baskerville Old Face" w:eastAsiaTheme="majorEastAsia" w:hAnsi="Baskerville Old Face" w:cstheme="majorBidi"/>
      <w:color w:val="5B9BD5" w:themeColor="accent5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0AD2"/>
    <w:rPr>
      <w:rFonts w:ascii="Baskerville Old Face" w:eastAsiaTheme="majorEastAsia" w:hAnsi="Baskerville Old Face" w:cstheme="majorBidi"/>
      <w:b/>
      <w:color w:val="5B9BD5" w:themeColor="accent5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 Nora André</dc:creator>
  <cp:keywords/>
  <dc:description/>
  <cp:lastModifiedBy>Marques Nora André</cp:lastModifiedBy>
  <cp:revision>5</cp:revision>
  <dcterms:created xsi:type="dcterms:W3CDTF">2022-03-16T13:23:00Z</dcterms:created>
  <dcterms:modified xsi:type="dcterms:W3CDTF">2022-03-17T09:44:00Z</dcterms:modified>
</cp:coreProperties>
</file>