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Meeting - SkillTech</w:t>
      </w:r>
    </w:p>
    <w:p>
      <w:pPr>
        <w:autoSpaceDN w:val="0"/>
        <w:autoSpaceDE w:val="0"/>
        <w:widowControl/>
        <w:spacing w:line="240" w:lineRule="auto" w:before="238" w:after="0"/>
        <w:ind w:left="2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Data: 13/03/2026</w:t>
      </w:r>
    </w:p>
    <w:p>
      <w:pPr>
        <w:autoSpaceDN w:val="0"/>
        <w:autoSpaceDE w:val="0"/>
        <w:widowControl/>
        <w:spacing w:line="269" w:lineRule="auto" w:before="238" w:after="0"/>
        <w:ind w:left="1008" w:right="144" w:hanging="36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1.Creation of IAs/Bots to identify data leaks and report them </w:t>
        <w:br/>
        <w:t>automatically 2.Add the scroll down and scroll up navigation button 3.Create an account on Social Networks 4.Idea/brand patenting 5.Company legalization 6.Purchase of the domain – kilacity.ao 7.Visual identity of the brand – and choose the name – EcoCity 8.Analyze and think about advertising prices</w:t>
      </w:r>
      <w:r>
        <w:rPr>
          <w:rFonts w:ascii="Cambria" w:hAnsi="Cambria" w:eastAsia="Cambria"/>
          <w:b w:val="0"/>
          <w:i w:val="0"/>
          <w:color w:val="000000"/>
          <w:sz w:val="22"/>
        </w:rPr>
      </w:r>
      <w:r/>
      <w:r>
        <w:rPr>
          <w:rFonts w:ascii="Cambria" w:hAnsi="Cambria" w:eastAsia="Cambria"/>
          <w:b w:val="0"/>
          <w:i w:val="0"/>
          <w:color w:val="000000"/>
          <w:sz w:val="22"/>
        </w:rPr>
      </w:r>
      <w:r>
        <w:rPr>
          <w:rFonts w:ascii="Cambria" w:hAnsi="Cambria" w:eastAsia="Cambria"/>
          <w:b w:val="0"/>
          <w:i w:val="0"/>
          <w:color w:val="000000"/>
          <w:sz w:val="22"/>
        </w:rPr>
      </w:r>
      <w:r>
        <w:rPr>
          <w:rFonts w:ascii="Cambria" w:hAnsi="Cambria" w:eastAsia="Cambria"/>
          <w:b w:val="0"/>
          <w:i w:val="0"/>
          <w:color w:val="000000"/>
          <w:sz w:val="22"/>
        </w:rPr>
      </w:r>
      <w:r>
        <w:rPr>
          <w:rFonts w:ascii="Cambria" w:hAnsi="Cambria" w:eastAsia="Cambria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rPr>
          <w:i/>
        </w:rPr>
        <w:t>[LOGOMARCA]</w:t>
      </w:r>
    </w:p>
    <w:p>
      <w:pPr>
        <w:autoSpaceDN w:val="0"/>
        <w:autoSpaceDE w:val="0"/>
        <w:widowControl/>
        <w:spacing w:line="240" w:lineRule="auto" w:before="746" w:after="0"/>
        <w:ind w:left="2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Meeting - SkillTech</w:t>
      </w:r>
    </w:p>
    <w:p>
      <w:pPr>
        <w:autoSpaceDN w:val="0"/>
        <w:autoSpaceDE w:val="0"/>
        <w:widowControl/>
        <w:spacing w:line="240" w:lineRule="auto" w:before="238" w:after="0"/>
        <w:ind w:left="2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Data: 13/03/2026</w:t>
      </w:r>
    </w:p>
    <w:p>
      <w:pPr>
        <w:autoSpaceDN w:val="0"/>
        <w:autoSpaceDE w:val="0"/>
        <w:widowControl/>
        <w:spacing w:line="269" w:lineRule="auto" w:before="238" w:after="0"/>
        <w:ind w:left="1008" w:right="144" w:hanging="36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1.Creation of IAs/Bots to identify data leaks and report them </w:t>
        <w:br/>
        <w:t>automatically 2.Add the scroll down and scroll up navigation button 3.Create an account on Social Networks 4.Idea/brand patenting 5.Company legalization 6.Purchase of the domain – kilacity.ao 7.Visual identity of the brand – and choose the name – EcoCity 8.Analyze and think about advertising prices</w:t>
      </w:r>
      <w:r>
        <w:rPr>
          <w:rFonts w:ascii="Cambria" w:hAnsi="Cambria" w:eastAsia="Cambria"/>
          <w:b w:val="0"/>
          <w:i w:val="0"/>
          <w:color w:val="000000"/>
          <w:sz w:val="22"/>
        </w:rPr>
      </w:r>
      <w:r/>
      <w:r>
        <w:rPr>
          <w:rFonts w:ascii="Cambria" w:hAnsi="Cambria" w:eastAsia="Cambria"/>
          <w:b w:val="0"/>
          <w:i w:val="0"/>
          <w:color w:val="000000"/>
          <w:sz w:val="22"/>
        </w:rPr>
      </w:r>
      <w:r>
        <w:rPr>
          <w:rFonts w:ascii="Cambria" w:hAnsi="Cambria" w:eastAsia="Cambria"/>
          <w:b w:val="0"/>
          <w:i w:val="0"/>
          <w:color w:val="000000"/>
          <w:sz w:val="22"/>
        </w:rPr>
      </w:r>
      <w:r>
        <w:rPr>
          <w:rFonts w:ascii="Cambria" w:hAnsi="Cambria" w:eastAsia="Cambria"/>
          <w:b w:val="0"/>
          <w:i w:val="0"/>
          <w:color w:val="000000"/>
          <w:sz w:val="22"/>
        </w:rPr>
      </w:r>
      <w:r>
        <w:rPr>
          <w:rFonts w:ascii="Cambria" w:hAnsi="Cambria" w:eastAsia="Cambria"/>
          <w:b w:val="0"/>
          <w:i w:val="0"/>
          <w:color w:val="000000"/>
          <w:sz w:val="22"/>
        </w:rPr>
      </w:r>
    </w:p>
    <w:p>
      <w:pPr>
        <w:sectPr>
          <w:pgSz w:w="12240" w:h="15840"/>
          <w:pgMar w:top="96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i/>
        </w:rPr>
        <w:t>[LOGOMARCA]</w:t>
      </w:r>
    </w:p>
    <w:p>
      <w:pPr>
        <w:autoSpaceDN w:val="0"/>
        <w:tabs>
          <w:tab w:pos="648" w:val="left"/>
          <w:tab w:pos="1008" w:val="left"/>
        </w:tabs>
        <w:autoSpaceDE w:val="0"/>
        <w:widowControl/>
        <w:spacing w:line="324" w:lineRule="auto" w:before="248" w:after="0"/>
        <w:ind w:left="288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Meeting - SkillTech </w:t>
        <w:br/>
        <w:t xml:space="preserve">Date: 03/13/2026 </w:t>
        <w:br/>
        <w:tab/>
        <w:t xml:space="preserve">1.Creation of IAs/Bots to identify data leaks and report them </w:t>
        <w:br/>
        <w:tab/>
        <w:tab/>
        <w:t>automatically 2.Add the scroll down and scroll up navigation button 3.Create an account on Social Networks 4.Idea/brand patenting 5.Company legalization 6.Purchase of the domain – kilacity.ao 7.Visual identity of the brand – and choose the name – EcoCity 8.Analyze and think about advertising prices</w:t>
      </w:r>
      <w:r/>
      <w:r>
        <w:rPr>
          <w:rFonts w:ascii="Cambria" w:hAnsi="Cambria" w:eastAsia="Cambria"/>
          <w:b w:val="0"/>
          <w:i w:val="0"/>
          <w:color w:val="000000"/>
          <w:sz w:val="22"/>
        </w:rPr>
      </w:r>
      <w:r/>
      <w:r/>
      <w:r>
        <w:rPr>
          <w:rFonts w:ascii="Cambria" w:hAnsi="Cambria" w:eastAsia="Cambria"/>
          <w:b w:val="0"/>
          <w:i w:val="0"/>
          <w:color w:val="000000"/>
          <w:sz w:val="22"/>
        </w:rPr>
      </w:r>
      <w:r>
        <w:rPr>
          <w:rFonts w:ascii="Cambria" w:hAnsi="Cambria" w:eastAsia="Cambria"/>
          <w:b w:val="0"/>
          <w:i w:val="0"/>
          <w:color w:val="000000"/>
          <w:sz w:val="22"/>
        </w:rPr>
      </w:r>
      <w:r/>
      <w:r/>
      <w:r/>
      <w:r>
        <w:rPr>
          <w:rFonts w:ascii="Cambria" w:hAnsi="Cambria" w:eastAsia="Cambria"/>
          <w:b w:val="0"/>
          <w:i w:val="0"/>
          <w:color w:val="000000"/>
          <w:sz w:val="22"/>
        </w:rPr>
      </w:r>
      <w:r/>
      <w:r/>
      <w:r>
        <w:rPr>
          <w:rFonts w:ascii="Cambria" w:hAnsi="Cambria" w:eastAsia="Cambria"/>
          <w:b w:val="0"/>
          <w:i w:val="0"/>
          <w:color w:val="000000"/>
          <w:sz w:val="22"/>
        </w:rPr>
      </w:r>
      <w:r/>
      <w:r/>
      <w:r>
        <w:rPr>
          <w:rFonts w:ascii="Cambria" w:hAnsi="Cambria" w:eastAsia="Cambria"/>
          <w:b w:val="0"/>
          <w:i w:val="0"/>
          <w:color w:val="000000"/>
          <w:sz w:val="22"/>
        </w:rPr>
      </w:r>
      <w:r/>
      <w:r/>
      <w:r>
        <w:rPr>
          <w:rFonts w:ascii="Cambria" w:hAnsi="Cambria" w:eastAsia="Cambria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rPr>
          <w:i/>
        </w:rPr>
        <w:t>[LOGOMARCA]</w:t>
      </w:r>
    </w:p>
    <w:sectPr w:rsidR="00FC693F" w:rsidRPr="0006063C" w:rsidSect="00034616">
      <w:pgSz w:w="12240" w:h="15840"/>
      <w:pgMar w:top="720" w:right="1440" w:bottom="88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