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a"/>
          <w:sz w:val="20"/>
          <w:szCs w:val="20"/>
          <w:rtl w:val="0"/>
        </w:rPr>
        <w:t xml:space="preserve">PRÓ-REITORIA DE PESQUISA E PÓS-GRADUAÇÃO - PROPESP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a"/>
          <w:sz w:val="20"/>
          <w:szCs w:val="20"/>
          <w:rtl w:val="0"/>
        </w:rPr>
        <w:t xml:space="preserve">COORDENAÇÃO DE PESQUISA E PROJETOS INSTITUCIONAIS - CPPI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a"/>
          <w:sz w:val="20"/>
          <w:szCs w:val="20"/>
          <w:rtl w:val="0"/>
        </w:rPr>
        <w:t xml:space="preserve">PROGRAMA DE INICIAÇÃO CIENTÍFICA E TECNOLÓGICA DA UNIVERSIDADE DO ESTADO DO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a"/>
          <w:sz w:val="20"/>
          <w:szCs w:val="20"/>
          <w:rtl w:val="0"/>
        </w:rPr>
        <w:t xml:space="preserve">AMAZONAS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Layout w:type="fixed"/>
        <w:tblLook w:val="0400"/>
      </w:tblPr>
      <w:tblGrid>
        <w:gridCol w:w="2552"/>
        <w:gridCol w:w="4252"/>
        <w:gridCol w:w="1288"/>
        <w:gridCol w:w="1547"/>
        <w:tblGridChange w:id="0">
          <w:tblGrid>
            <w:gridCol w:w="2552"/>
            <w:gridCol w:w="4252"/>
            <w:gridCol w:w="1288"/>
            <w:gridCol w:w="1547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0"/>
                <w:szCs w:val="20"/>
                <w:rtl w:val="0"/>
              </w:rPr>
              <w:t xml:space="preserve">RELATÓRIO MENSAL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0"/>
                <w:szCs w:val="20"/>
                <w:rtl w:val="0"/>
              </w:rPr>
              <w:t xml:space="preserve">EDITAL 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X ) Edital Nº 031/2025 - GR/UEA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0"/>
                <w:szCs w:val="20"/>
                <w:rtl w:val="0"/>
              </w:rPr>
              <w:t xml:space="preserve">TIPO DE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(   ) PBICT-Af/UEA     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 X ) PAIC/FAPEAM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   ) PIBIC/CNPq       (    ) PIBITI/CNPq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   ) PIBIC Af/CNPq   (    ) VOLUNTÁRIO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0"/>
                <w:szCs w:val="20"/>
                <w:rtl w:val="0"/>
              </w:rPr>
              <w:t xml:space="preserve">SISPROJ: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59617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16"/>
                <w:szCs w:val="16"/>
                <w:rtl w:val="0"/>
              </w:rPr>
              <w:t xml:space="preserve">TÍTULO DO 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Detecção de Quedas Utilizando Inteligência Artificial e Alerta Automatizado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b w:val="1"/>
                <w:color w:val="00000a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16"/>
                <w:szCs w:val="16"/>
                <w:rtl w:val="0"/>
              </w:rPr>
              <w:t xml:space="preserve">ALUNO: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Nelson Emeliano Silva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b w:val="1"/>
                <w:color w:val="00000a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16"/>
                <w:szCs w:val="16"/>
                <w:rtl w:val="0"/>
              </w:rPr>
              <w:t xml:space="preserve">ORIENTADOR: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Angilberto Muniz Ferreira Sobrinho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16"/>
                <w:szCs w:val="16"/>
                <w:rtl w:val="0"/>
              </w:rPr>
              <w:t xml:space="preserve">MÊS DE REFERÊNCIA DO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Outubro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16"/>
                <w:szCs w:val="16"/>
                <w:rtl w:val="0"/>
              </w:rPr>
              <w:t xml:space="preserve">DATA DE ENTREGA DO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28/10/2025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0"/>
                <w:szCs w:val="20"/>
                <w:rtl w:val="0"/>
              </w:rPr>
              <w:t xml:space="preserve">ATIVIDADES DESENVOLVIDAS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a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Resumo das Atividades do Período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Durante esse mês, o foco foi efetivamente na fase de desenvolvimento e experimentação. O esforço foi concentrado na codificação da arquitetura do modelo de IA e na validação de todo o pipeline de dados. Foram executados os primeiros ciclos de treinamento para estabelecer um baseline de performance, confirmando que os dados processados alimentam a rede neural sem erros de formato.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Detalhamento das Atividades Realizadas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2.1.  Implementação da Arquitetura do Modelo (CNN-LSTM)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primeira versão da arquitetura híbrida foi codificada em Python, utilizando a biblioteca TensorFlow/Keras. O modelo utiliza a técnica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transfer learning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aproveitando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MobileNetV2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(pré-treinada no ImageNet) como um extrator de características espaciais. Os pesos desta base foram "congelados"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trainable = False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0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camada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TimeDistributed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foi usada para aplicar a CNN em cada quadro de uma sequência de vídeo. Na sequência, uma camada LSTM analisa os padrões temporais dessas características para, enfim, uma camada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com ativação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sigmoid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realizar a classificação binária (Queda / Não Queda).</w:t>
            </w:r>
          </w:p>
          <w:p w:rsidR="00000000" w:rsidDel="00000000" w:rsidP="00000000" w:rsidRDefault="00000000" w:rsidRPr="00000000" w14:paraId="00000031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snippet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código abaixo ilustra a definição da arquitetura:</w:t>
            </w:r>
          </w:p>
          <w:p w:rsidR="00000000" w:rsidDel="00000000" w:rsidP="00000000" w:rsidRDefault="00000000" w:rsidRPr="00000000" w14:paraId="00000033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648200" cy="46101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461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2.2. Validação do Pipeline de Pré-processamento</w:t>
            </w:r>
          </w:p>
          <w:p w:rsidR="00000000" w:rsidDel="00000000" w:rsidP="00000000" w:rsidRDefault="00000000" w:rsidRPr="00000000" w14:paraId="00000036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script de pré-processamento foi finalizado para carregar os vídeos dos datasets coletados e transformá-los no formato de entrada exigido pelo modelo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(N_sequencias, 20, 224, 224, 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7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lógica central do script utiliza a biblioteca OpenCV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para ler os arquivos de vídeo, extrair os quadros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), aplicar o redimensionamento e empilhá-los em sequências.</w:t>
            </w:r>
          </w:p>
          <w:p w:rsidR="00000000" w:rsidDel="00000000" w:rsidP="00000000" w:rsidRDefault="00000000" w:rsidRPr="00000000" w14:paraId="00000038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snippet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abaixo demonstra a lógica de processamento do video:</w:t>
            </w:r>
          </w:p>
          <w:p w:rsidR="00000000" w:rsidDel="00000000" w:rsidP="00000000" w:rsidRDefault="00000000" w:rsidRPr="00000000" w14:paraId="00000039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067175" cy="279082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790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2.3. Execução do Treinamento Inicial (Baseline)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 o modelo construído e os dados sendo processados corretamente, foram executados os primeiros ciclos de treinamento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model.fit()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 O objetivo não foi obter a acurácia máxima, mas sim estabelecer 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 confirmar a funcionalidade 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pipeline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modelo foi compilado com o otimizador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 a função de perda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binary_crossentropy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e o treinamento foi iniciado com uma subamostra dos dados.</w:t>
            </w:r>
          </w:p>
          <w:p w:rsidR="00000000" w:rsidDel="00000000" w:rsidP="00000000" w:rsidRDefault="00000000" w:rsidRPr="00000000" w14:paraId="0000003E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715000" cy="2867025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86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treinamento inicial demonstrou convergência, com a métrica de perda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diminuindo nas primeiras épocas, validando com sucesso a arquitetura e o fluxo de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Style w:val="Heading4"/>
              <w:spacing w:after="40" w:before="240" w:lineRule="auto"/>
              <w:rPr/>
            </w:pPr>
            <w:bookmarkStart w:colFirst="0" w:colLast="0" w:name="_heading=h.f7t3ajseo0jk" w:id="0"/>
            <w:bookmarkEnd w:id="0"/>
            <w:r w:rsidDel="00000000" w:rsidR="00000000" w:rsidRPr="00000000">
              <w:rPr>
                <w:rtl w:val="0"/>
              </w:rPr>
              <w:t xml:space="preserve">3. Resultados do Período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Modelo de IA (Versão 0.1):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Foi produzido um script Python funcional com a arquitetura CNN-LSTM compilada.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Pipeline de Dados Validado: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Foi confirmado que os scripts de pré-processamento convertem os vídeos brutos em lotes de dados no formato correto para o TensorFlow.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Métricas de Baseline Estabelecidas: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Foram obtidas as primeiras métricas de acurácia e perda em um subconjunto de dados, que servirão como ponto de partida para as futuras otimizações do modelo.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a" w:space="0" w:sz="4" w:val="single"/>
              <w:left w:color="000001" w:space="0" w:sz="4" w:val="single"/>
              <w:bottom w:color="00000a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0"/>
                <w:szCs w:val="20"/>
                <w:rtl w:val="0"/>
              </w:rPr>
              <w:t xml:space="preserve">AVALIAÇÃO DO ORIENTADOR</w:t>
            </w:r>
          </w:p>
        </w:tc>
      </w:tr>
      <w:tr>
        <w:trPr>
          <w:cantSplit w:val="0"/>
          <w:trHeight w:val="1044" w:hRule="atLeast"/>
          <w:tblHeader w:val="0"/>
        </w:trPr>
        <w:tc>
          <w:tcPr>
            <w:tcBorders>
              <w:top w:color="00000a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4A">
      <w:pPr>
        <w:spacing w:after="200" w:line="240" w:lineRule="auto"/>
        <w:ind w:left="-567" w:right="-56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a"/>
          <w:sz w:val="20"/>
          <w:szCs w:val="20"/>
          <w:rtl w:val="0"/>
        </w:rPr>
        <w:t xml:space="preserve">Deverá ser preenchido um relatório mensal pelo (a) aluno (a) e orientador (a), informando as atividades desenvolvidas e anexado no SISPROJ até o dia 30 de cada mês, a partir do mês de implementação do projeto. O acompanhamento do relatório e frequência mensais será realizado pelo Comitê Local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3695065</wp:posOffset>
          </wp:positionH>
          <wp:positionV relativeFrom="paragraph">
            <wp:posOffset>-220978</wp:posOffset>
          </wp:positionV>
          <wp:extent cx="1895475" cy="657225"/>
          <wp:effectExtent b="0" l="0" r="0" t="0"/>
          <wp:wrapSquare wrapText="bothSides" distB="0" distT="0" distL="114300" distR="11430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547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414C2"/>
  </w:style>
  <w:style w:type="paragraph" w:styleId="Rodap">
    <w:name w:val="footer"/>
    <w:basedOn w:val="Normal"/>
    <w:link w:val="RodapChar"/>
    <w:uiPriority w:val="99"/>
    <w:unhideWhenUsed w:val="1"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414C2"/>
  </w:style>
  <w:style w:type="paragraph" w:styleId="NormalWeb">
    <w:name w:val="Normal (Web)"/>
    <w:basedOn w:val="Normal"/>
    <w:uiPriority w:val="99"/>
    <w:semiHidden w:val="1"/>
    <w:unhideWhenUsed w:val="1"/>
    <w:rsid w:val="00A736E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 w:val="1"/>
    <w:rsid w:val="00EB3EB4"/>
    <w:pPr>
      <w:ind w:left="720"/>
      <w:contextualSpacing w:val="1"/>
    </w:pPr>
  </w:style>
  <w:style w:type="character" w:styleId="Ttulo4Char" w:customStyle="1">
    <w:name w:val="Título 4 Char"/>
    <w:basedOn w:val="Fontepargpadro"/>
    <w:link w:val="Ttulo4"/>
    <w:uiPriority w:val="9"/>
    <w:rsid w:val="00EB3EB4"/>
    <w:rPr>
      <w:rFonts w:ascii="Times New Roman" w:cs="Times New Roman" w:eastAsia="Times New Roman" w:hAnsi="Times New Roman"/>
      <w:b w:val="1"/>
      <w:bCs w:val="1"/>
      <w:sz w:val="24"/>
      <w:szCs w:val="24"/>
      <w:lang w:eastAsia="pt-BR"/>
    </w:rPr>
  </w:style>
  <w:style w:type="character" w:styleId="citation-151" w:customStyle="1">
    <w:name w:val="citation-151"/>
    <w:basedOn w:val="Fontepargpadro"/>
    <w:rsid w:val="00EB3EB4"/>
  </w:style>
  <w:style w:type="character" w:styleId="citation-150" w:customStyle="1">
    <w:name w:val="citation-150"/>
    <w:basedOn w:val="Fontepargpadro"/>
    <w:rsid w:val="00EB3EB4"/>
  </w:style>
  <w:style w:type="character" w:styleId="citation-149" w:customStyle="1">
    <w:name w:val="citation-149"/>
    <w:basedOn w:val="Fontepargpadro"/>
    <w:rsid w:val="00EB3EB4"/>
  </w:style>
  <w:style w:type="character" w:styleId="nfase">
    <w:name w:val="Emphasis"/>
    <w:basedOn w:val="Fontepargpadro"/>
    <w:uiPriority w:val="20"/>
    <w:qFormat w:val="1"/>
    <w:rsid w:val="00250261"/>
    <w:rPr>
      <w:i w:val="1"/>
      <w:iCs w:val="1"/>
    </w:rPr>
  </w:style>
  <w:style w:type="character" w:styleId="Forte">
    <w:name w:val="Strong"/>
    <w:basedOn w:val="Fontepargpadro"/>
    <w:uiPriority w:val="22"/>
    <w:qFormat w:val="1"/>
    <w:rsid w:val="0025026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M3xKEfxmQVDC59c3PCtfqw7YOg==">CgMxLjAyDmguZjd0M2Fqc2VvMGprOAByITFpTFV3ek80NHRGUjU5N2hIY3pORHM4bVdic1JSdjNLZQ==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2025-09-09T20:24:00Z</dcterms:created>
  <dc:creator>ascom</dc:creator>
</cp:coreProperties>
</file>