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B71EF" w14:textId="2931EBBC" w:rsidR="00FA10A0" w:rsidRDefault="00D86F3D">
      <w:r>
        <w:t xml:space="preserve">2 – Problemas do controle Manual e </w:t>
      </w:r>
      <w:proofErr w:type="gramStart"/>
      <w:r>
        <w:t>Porque</w:t>
      </w:r>
      <w:proofErr w:type="gramEnd"/>
      <w:r>
        <w:t xml:space="preserve"> Automatizar?</w:t>
      </w:r>
    </w:p>
    <w:p w14:paraId="62DF2CEA" w14:textId="77777777" w:rsidR="00D86F3D" w:rsidRPr="00D86F3D" w:rsidRDefault="00D86F3D" w:rsidP="00D86F3D">
      <w:r w:rsidRPr="00D86F3D">
        <w:t>O controle manual de uma coletânea digital, como a de uma biblioteca universitária, apesar de parecer uma solução inicial de baixo custo, apresenta uma série de riscos e limitações que podem comprometer a eficiência e a qualidade do serviço. A automatização, por outro lado, oferece inúmeros benefícios que justificam o investimento.</w:t>
      </w:r>
    </w:p>
    <w:p w14:paraId="26CB00A0" w14:textId="77777777" w:rsidR="00D86F3D" w:rsidRPr="00D86F3D" w:rsidRDefault="00D86F3D" w:rsidP="00D86F3D">
      <w:pPr>
        <w:rPr>
          <w:b/>
          <w:bCs/>
        </w:rPr>
      </w:pPr>
      <w:r w:rsidRPr="00D86F3D">
        <w:rPr>
          <w:b/>
          <w:bCs/>
        </w:rPr>
        <w:t>Riscos do Controle Manual de uma Coletânea Digital:</w:t>
      </w:r>
    </w:p>
    <w:p w14:paraId="54E3B804" w14:textId="77777777" w:rsidR="00D86F3D" w:rsidRPr="00D86F3D" w:rsidRDefault="00D86F3D" w:rsidP="00D86F3D">
      <w:pPr>
        <w:numPr>
          <w:ilvl w:val="0"/>
          <w:numId w:val="1"/>
        </w:numPr>
      </w:pPr>
      <w:r w:rsidRPr="00D86F3D">
        <w:rPr>
          <w:b/>
          <w:bCs/>
        </w:rPr>
        <w:t>Erros e Inconsistências:</w:t>
      </w:r>
    </w:p>
    <w:p w14:paraId="3F174CA4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Digitação manual:</w:t>
      </w:r>
      <w:r w:rsidRPr="00D86F3D">
        <w:t xml:space="preserve"> Ao inserir dados como título, autor, assunto, extensão do </w:t>
      </w:r>
      <w:proofErr w:type="gramStart"/>
      <w:r w:rsidRPr="00D86F3D">
        <w:t>arquivo, etc.</w:t>
      </w:r>
      <w:proofErr w:type="gramEnd"/>
      <w:r w:rsidRPr="00D86F3D">
        <w:t>, a probabilidade de erros de digitação é alta. Esses erros podem dificultar ou impossibilitar a recuperação do item.</w:t>
      </w:r>
    </w:p>
    <w:p w14:paraId="7BE40B96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Padronização inconsistente:</w:t>
      </w:r>
      <w:r w:rsidRPr="00D86F3D">
        <w:t xml:space="preserve"> Sem um sistema automatizado que force a padronização, a descrição dos itens pode variar entre diferentes operadores ou ao longo do tempo, gerando inconsistências e dificultando a busca.</w:t>
      </w:r>
    </w:p>
    <w:p w14:paraId="769D7BCA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Duplicação de registros:</w:t>
      </w:r>
      <w:r w:rsidRPr="00D86F3D">
        <w:t xml:space="preserve"> A ausência de um controle automatizado pode levar à criação de registros duplicados para o mesmo item, confundindo usuários e desperdiçando espaço de armazenamento.</w:t>
      </w:r>
    </w:p>
    <w:p w14:paraId="12A2EFCB" w14:textId="77777777" w:rsidR="00D86F3D" w:rsidRPr="00D86F3D" w:rsidRDefault="00D86F3D" w:rsidP="00D86F3D">
      <w:pPr>
        <w:numPr>
          <w:ilvl w:val="0"/>
          <w:numId w:val="1"/>
        </w:numPr>
      </w:pPr>
      <w:r w:rsidRPr="00D86F3D">
        <w:rPr>
          <w:b/>
          <w:bCs/>
        </w:rPr>
        <w:t>Dificuldade de Recuperação da Informação:</w:t>
      </w:r>
    </w:p>
    <w:p w14:paraId="0FD5F885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Busca limitada:</w:t>
      </w:r>
      <w:r w:rsidRPr="00D86F3D">
        <w:t xml:space="preserve"> As buscas manuais são extremamente limitadas. Não é possível realizar buscas complexas por múltiplos critérios (</w:t>
      </w:r>
      <w:proofErr w:type="spellStart"/>
      <w:r w:rsidRPr="00D86F3D">
        <w:t>ex</w:t>
      </w:r>
      <w:proofErr w:type="spellEnd"/>
      <w:r w:rsidRPr="00D86F3D">
        <w:t>: "artigos sobre inteligência artificial publicados entre 2020 e 2024").</w:t>
      </w:r>
    </w:p>
    <w:p w14:paraId="1EABBB85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Falta de indexação:</w:t>
      </w:r>
      <w:r w:rsidRPr="00D86F3D">
        <w:t xml:space="preserve"> Sem um sistema de indexação eficiente, os arquivos podem ficar "escondidos" na coletânea, mesmo que existam. A descoberta de conteúdo é prejudicada.</w:t>
      </w:r>
    </w:p>
    <w:p w14:paraId="3D458F72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Dependência de memória humana:</w:t>
      </w:r>
      <w:r w:rsidRPr="00D86F3D">
        <w:t xml:space="preserve"> A localização de um item depende da memória do bibliotecário ou da pessoa responsável, o que é inviável para grandes volumes de dados.</w:t>
      </w:r>
    </w:p>
    <w:p w14:paraId="309CCFBF" w14:textId="77777777" w:rsidR="00D86F3D" w:rsidRPr="00D86F3D" w:rsidRDefault="00D86F3D" w:rsidP="00D86F3D">
      <w:pPr>
        <w:numPr>
          <w:ilvl w:val="0"/>
          <w:numId w:val="1"/>
        </w:numPr>
      </w:pPr>
      <w:r w:rsidRPr="00D86F3D">
        <w:rPr>
          <w:b/>
          <w:bCs/>
        </w:rPr>
        <w:t>Ineficiência e Perda de Tempo:</w:t>
      </w:r>
    </w:p>
    <w:p w14:paraId="0ADAA93B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Processos demorados:</w:t>
      </w:r>
      <w:r w:rsidRPr="00D86F3D">
        <w:t xml:space="preserve"> A catalogação, organização e recuperação de itens são processos extremamente lentos e demorados quando feitos manualmente, consumindo um tempo valioso da equipe.</w:t>
      </w:r>
    </w:p>
    <w:p w14:paraId="019B03EB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Escalabilidade limitada:</w:t>
      </w:r>
      <w:r w:rsidRPr="00D86F3D">
        <w:t xml:space="preserve"> O controle manual não escala bem. À medida que a coletânea cresce, a complexidade e o tempo necessários para gerenciá-la aumentam exponencialmente, tornando-se inviável.</w:t>
      </w:r>
    </w:p>
    <w:p w14:paraId="32F20CCA" w14:textId="77777777" w:rsid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Custo de mão de obra:</w:t>
      </w:r>
      <w:r w:rsidRPr="00D86F3D">
        <w:t xml:space="preserve"> Embora o investimento inicial em software possa parecer alto, os custos contínuos de mão de obra para um gerenciamento manual ineficiente podem ser significativamente maiores a longo prazo.</w:t>
      </w:r>
    </w:p>
    <w:p w14:paraId="151B1D95" w14:textId="77777777" w:rsidR="00D86F3D" w:rsidRPr="00D86F3D" w:rsidRDefault="00D86F3D" w:rsidP="00D86F3D">
      <w:pPr>
        <w:numPr>
          <w:ilvl w:val="1"/>
          <w:numId w:val="1"/>
        </w:numPr>
      </w:pPr>
    </w:p>
    <w:p w14:paraId="0AE160A1" w14:textId="77777777" w:rsidR="00D86F3D" w:rsidRPr="00D86F3D" w:rsidRDefault="00D86F3D" w:rsidP="00D86F3D">
      <w:pPr>
        <w:numPr>
          <w:ilvl w:val="0"/>
          <w:numId w:val="1"/>
        </w:numPr>
      </w:pPr>
      <w:r w:rsidRPr="00D86F3D">
        <w:rPr>
          <w:b/>
          <w:bCs/>
        </w:rPr>
        <w:lastRenderedPageBreak/>
        <w:t>Fragilidade e Vulnerabilidade:</w:t>
      </w:r>
    </w:p>
    <w:p w14:paraId="0344A4CC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Perda de dados:</w:t>
      </w:r>
      <w:r w:rsidRPr="00D86F3D">
        <w:t xml:space="preserve"> Se o controle for feito em planilhas simples ou documentos de texto, o risco de perda de dados devido a falhas humanas, exclusão acidental ou problemas técnicos é alto.</w:t>
      </w:r>
    </w:p>
    <w:p w14:paraId="7B72C696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Segurança comprometida:</w:t>
      </w:r>
      <w:r w:rsidRPr="00D86F3D">
        <w:t xml:space="preserve"> É mais difícil implementar controles de acesso e segurança robustos em um sistema manual, aumentando o risco de acesso não autorizado ou manipulação de dados.</w:t>
      </w:r>
    </w:p>
    <w:p w14:paraId="7D3971F2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Falta de backup e recuperação:</w:t>
      </w:r>
      <w:r w:rsidRPr="00D86F3D">
        <w:t xml:space="preserve"> A realização de backups e a recuperação de dados em caso de falha são muito mais complexas e demoradas em um ambiente manual.</w:t>
      </w:r>
    </w:p>
    <w:p w14:paraId="1FD55D68" w14:textId="77777777" w:rsidR="00D86F3D" w:rsidRPr="00D86F3D" w:rsidRDefault="00D86F3D" w:rsidP="00D86F3D">
      <w:pPr>
        <w:numPr>
          <w:ilvl w:val="0"/>
          <w:numId w:val="1"/>
        </w:numPr>
      </w:pPr>
      <w:r w:rsidRPr="00D86F3D">
        <w:rPr>
          <w:b/>
          <w:bCs/>
        </w:rPr>
        <w:t>Experiência do Usuário Ruim:</w:t>
      </w:r>
    </w:p>
    <w:p w14:paraId="576D286F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Acesso limitado:</w:t>
      </w:r>
      <w:r w:rsidRPr="00D86F3D">
        <w:t xml:space="preserve"> Os usuários não podem acessar a coletânea de forma autônoma, precisando da intermediação da equipe da biblioteca para localizar e acessar os materiais.</w:t>
      </w:r>
    </w:p>
    <w:p w14:paraId="11B5195F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Frustração na busca:</w:t>
      </w:r>
      <w:r w:rsidRPr="00D86F3D">
        <w:t xml:space="preserve"> A dificuldade em encontrar informações relevantes leva à frustração e à subutilização do acervo.</w:t>
      </w:r>
    </w:p>
    <w:p w14:paraId="6B9B0C54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Horário de funcionamento restrito:</w:t>
      </w:r>
      <w:r w:rsidRPr="00D86F3D">
        <w:t xml:space="preserve"> O acesso à coletânea fica limitado aos horários de funcionamento da biblioteca e da disponibilidade dos funcionários.</w:t>
      </w:r>
    </w:p>
    <w:p w14:paraId="3634E2E9" w14:textId="77777777" w:rsidR="00D86F3D" w:rsidRPr="00D86F3D" w:rsidRDefault="00D86F3D" w:rsidP="00D86F3D">
      <w:pPr>
        <w:numPr>
          <w:ilvl w:val="0"/>
          <w:numId w:val="1"/>
        </w:numPr>
      </w:pPr>
      <w:r w:rsidRPr="00D86F3D">
        <w:rPr>
          <w:b/>
          <w:bCs/>
        </w:rPr>
        <w:t>Dificuldade na Geração de Estatísticas e Relatórios:</w:t>
      </w:r>
    </w:p>
    <w:p w14:paraId="25F1C9CE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Falta de dados para tomada de decisão:</w:t>
      </w:r>
      <w:r w:rsidRPr="00D86F3D">
        <w:t xml:space="preserve"> Sem um sistema que colete e organize dados de uso (quais materiais são mais acessados, por </w:t>
      </w:r>
      <w:proofErr w:type="gramStart"/>
      <w:r w:rsidRPr="00D86F3D">
        <w:t>quem, etc.</w:t>
      </w:r>
      <w:proofErr w:type="gramEnd"/>
      <w:r w:rsidRPr="00D86F3D">
        <w:t xml:space="preserve">), é difícil para a biblioteca tomar decisões informadas sobre aquisição de novos materiais, </w:t>
      </w:r>
      <w:proofErr w:type="gramStart"/>
      <w:r w:rsidRPr="00D86F3D">
        <w:t>descarte, etc.</w:t>
      </w:r>
      <w:proofErr w:type="gramEnd"/>
    </w:p>
    <w:p w14:paraId="47D7B06A" w14:textId="77777777" w:rsidR="00D86F3D" w:rsidRPr="00D86F3D" w:rsidRDefault="00D86F3D" w:rsidP="00D86F3D">
      <w:pPr>
        <w:numPr>
          <w:ilvl w:val="1"/>
          <w:numId w:val="1"/>
        </w:numPr>
      </w:pPr>
      <w:r w:rsidRPr="00D86F3D">
        <w:rPr>
          <w:b/>
          <w:bCs/>
        </w:rPr>
        <w:t>Impedimento de auditorias:</w:t>
      </w:r>
      <w:r w:rsidRPr="00D86F3D">
        <w:t xml:space="preserve"> Auditorias de acervo e conformidade são muito mais difíceis de realizar sem registros padronizados e automatizados.</w:t>
      </w:r>
    </w:p>
    <w:p w14:paraId="38979E69" w14:textId="77777777" w:rsidR="00D86F3D" w:rsidRPr="00D86F3D" w:rsidRDefault="00D86F3D" w:rsidP="00D86F3D">
      <w:pPr>
        <w:rPr>
          <w:b/>
          <w:bCs/>
        </w:rPr>
      </w:pPr>
      <w:r w:rsidRPr="00D86F3D">
        <w:rPr>
          <w:b/>
          <w:bCs/>
        </w:rPr>
        <w:t>Benefícios da Automatização de uma Coletânea Digital:</w:t>
      </w:r>
    </w:p>
    <w:p w14:paraId="2BA4FC0F" w14:textId="77777777" w:rsidR="00D86F3D" w:rsidRPr="00D86F3D" w:rsidRDefault="00D86F3D" w:rsidP="00D86F3D">
      <w:pPr>
        <w:numPr>
          <w:ilvl w:val="0"/>
          <w:numId w:val="2"/>
        </w:numPr>
      </w:pPr>
      <w:r w:rsidRPr="00D86F3D">
        <w:rPr>
          <w:b/>
          <w:bCs/>
        </w:rPr>
        <w:t>Eficiência e Redução de Erros:</w:t>
      </w:r>
    </w:p>
    <w:p w14:paraId="7366A416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Padronização e validação de dados:</w:t>
      </w:r>
      <w:r w:rsidRPr="00D86F3D">
        <w:t xml:space="preserve"> Sistemas automatizados garantem que os dados sejam inseridos de forma padronizada e validada, reduzindo erros e inconsistências.</w:t>
      </w:r>
    </w:p>
    <w:p w14:paraId="43B1DBA0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Otimização de processos:</w:t>
      </w:r>
      <w:r w:rsidRPr="00D86F3D">
        <w:t xml:space="preserve"> Tarefas como catalogação, indexação e organização são significativamente aceleradas e automatizadas.</w:t>
      </w:r>
    </w:p>
    <w:p w14:paraId="194357E1" w14:textId="77777777" w:rsid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Menos mão de obra:</w:t>
      </w:r>
      <w:r w:rsidRPr="00D86F3D">
        <w:t xml:space="preserve"> Libera a equipe da biblioteca para focar em tarefas mais estratégicas, como curadoria, pesquisa e atendimento personalizado.</w:t>
      </w:r>
    </w:p>
    <w:p w14:paraId="65F04114" w14:textId="77777777" w:rsidR="00D86F3D" w:rsidRDefault="00D86F3D" w:rsidP="00D86F3D"/>
    <w:p w14:paraId="365D50CE" w14:textId="77777777" w:rsidR="00D86F3D" w:rsidRPr="00D86F3D" w:rsidRDefault="00D86F3D" w:rsidP="00D86F3D"/>
    <w:p w14:paraId="478F028B" w14:textId="77777777" w:rsidR="00D86F3D" w:rsidRPr="00D86F3D" w:rsidRDefault="00D86F3D" w:rsidP="00D86F3D">
      <w:pPr>
        <w:numPr>
          <w:ilvl w:val="0"/>
          <w:numId w:val="2"/>
        </w:numPr>
      </w:pPr>
      <w:r w:rsidRPr="00D86F3D">
        <w:rPr>
          <w:b/>
          <w:bCs/>
        </w:rPr>
        <w:lastRenderedPageBreak/>
        <w:t>Acessibilidade e Recuperação da Informação Aprimoradas:</w:t>
      </w:r>
    </w:p>
    <w:p w14:paraId="546163FD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Busca avançada:</w:t>
      </w:r>
      <w:r w:rsidRPr="00D86F3D">
        <w:t xml:space="preserve"> Permite buscas complexas por palavras-chave, autores, títulos, assuntos, datas, tipos de arquivo e outros metadados.</w:t>
      </w:r>
    </w:p>
    <w:p w14:paraId="3745C46A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Acesso 24/7:</w:t>
      </w:r>
      <w:r w:rsidRPr="00D86F3D">
        <w:t xml:space="preserve"> A coletânea digital pode ser acessada a qualquer hora, de qualquer lugar, por qualquer dispositivo conectado à internet.</w:t>
      </w:r>
    </w:p>
    <w:p w14:paraId="0A8CF8BE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Acesso simultâneo:</w:t>
      </w:r>
      <w:r w:rsidRPr="00D86F3D">
        <w:t xml:space="preserve"> Vários usuários podem acessar o mesmo documento digital simultaneamente, sem restrições de exemplares.</w:t>
      </w:r>
    </w:p>
    <w:p w14:paraId="5D2F4985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Navegação intuitiva:</w:t>
      </w:r>
      <w:r w:rsidRPr="00D86F3D">
        <w:t xml:space="preserve"> Interfaces amigáveis e organizadas tornam a experiência do usuário mais agradável e eficiente.</w:t>
      </w:r>
    </w:p>
    <w:p w14:paraId="7A244B81" w14:textId="77777777" w:rsidR="00D86F3D" w:rsidRPr="00D86F3D" w:rsidRDefault="00D86F3D" w:rsidP="00D86F3D">
      <w:pPr>
        <w:numPr>
          <w:ilvl w:val="0"/>
          <w:numId w:val="2"/>
        </w:numPr>
      </w:pPr>
      <w:r w:rsidRPr="00D86F3D">
        <w:rPr>
          <w:b/>
          <w:bCs/>
        </w:rPr>
        <w:t>Melhor Gerenciamento e Controle:</w:t>
      </w:r>
    </w:p>
    <w:p w14:paraId="5D718C0C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Controle de versões:</w:t>
      </w:r>
      <w:r w:rsidRPr="00D86F3D">
        <w:t xml:space="preserve"> Possibilita o controle de diferentes versões de um mesmo documento.</w:t>
      </w:r>
    </w:p>
    <w:p w14:paraId="68168FAF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Segurança e controle de acesso:</w:t>
      </w:r>
      <w:r w:rsidRPr="00D86F3D">
        <w:t xml:space="preserve"> Permite a definição de perfis de acesso, garantindo que apenas usuários autorizados acessem determinados </w:t>
      </w:r>
      <w:proofErr w:type="spellStart"/>
      <w:r w:rsidRPr="00D86F3D">
        <w:t>conteúdos</w:t>
      </w:r>
      <w:proofErr w:type="spellEnd"/>
      <w:r w:rsidRPr="00D86F3D">
        <w:t>.</w:t>
      </w:r>
    </w:p>
    <w:p w14:paraId="449318EC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Preservação digital:</w:t>
      </w:r>
      <w:r w:rsidRPr="00D86F3D">
        <w:t xml:space="preserve"> Facilita a implementação de políticas de preservação digital, garantindo a integridade e acessibilidade dos arquivos a longo prazo.</w:t>
      </w:r>
    </w:p>
    <w:p w14:paraId="5A2FE23C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Detecção de duplicações:</w:t>
      </w:r>
      <w:r w:rsidRPr="00D86F3D">
        <w:t xml:space="preserve"> Sistemas podem identificar e alertar sobre registros duplicados, evitando redundâncias.</w:t>
      </w:r>
    </w:p>
    <w:p w14:paraId="7A070317" w14:textId="77777777" w:rsidR="00D86F3D" w:rsidRPr="00D86F3D" w:rsidRDefault="00D86F3D" w:rsidP="00D86F3D">
      <w:pPr>
        <w:numPr>
          <w:ilvl w:val="0"/>
          <w:numId w:val="2"/>
        </w:numPr>
      </w:pPr>
      <w:r w:rsidRPr="00D86F3D">
        <w:rPr>
          <w:b/>
          <w:bCs/>
        </w:rPr>
        <w:t>Geração de Relatórios e Análises:</w:t>
      </w:r>
    </w:p>
    <w:p w14:paraId="7A0E8DC0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Estatísticas de uso:</w:t>
      </w:r>
      <w:r w:rsidRPr="00D86F3D">
        <w:t xml:space="preserve"> Fornece dados detalhados sobre o uso da coletânea, como os materiais mais acessados, os usuários mais </w:t>
      </w:r>
      <w:proofErr w:type="gramStart"/>
      <w:r w:rsidRPr="00D86F3D">
        <w:t>ativos, etc.</w:t>
      </w:r>
      <w:proofErr w:type="gramEnd"/>
    </w:p>
    <w:p w14:paraId="1B60FD75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Tomada de decisão baseada em dados:</w:t>
      </w:r>
      <w:r w:rsidRPr="00D86F3D">
        <w:t xml:space="preserve"> As estatísticas auxiliam a biblioteca na tomada de decisões sobre aquisição, descarte, desenvolvimento de coleções e melhoria de serviços.</w:t>
      </w:r>
    </w:p>
    <w:p w14:paraId="72E82AF9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Auditorias facilitadas:</w:t>
      </w:r>
      <w:r w:rsidRPr="00D86F3D">
        <w:t xml:space="preserve"> A organização e a rastreabilidade dos dados facilitam processos de auditoria e prestação de contas.</w:t>
      </w:r>
    </w:p>
    <w:p w14:paraId="4FC57882" w14:textId="77777777" w:rsidR="00D86F3D" w:rsidRPr="00D86F3D" w:rsidRDefault="00D86F3D" w:rsidP="00D86F3D">
      <w:pPr>
        <w:numPr>
          <w:ilvl w:val="0"/>
          <w:numId w:val="2"/>
        </w:numPr>
      </w:pPr>
      <w:r w:rsidRPr="00D86F3D">
        <w:rPr>
          <w:b/>
          <w:bCs/>
        </w:rPr>
        <w:t>Colaboração e Interoperabilidade:</w:t>
      </w:r>
    </w:p>
    <w:p w14:paraId="65ACFC59" w14:textId="77777777" w:rsidR="00D86F3D" w:rsidRP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Integração com outros sistemas:</w:t>
      </w:r>
      <w:r w:rsidRPr="00D86F3D">
        <w:t xml:space="preserve"> Sistemas automatizados podem se integrar com outros sistemas acadêmicos (LMS, sistemas de gestão de alunos), facilitando o fluxo de informações.</w:t>
      </w:r>
    </w:p>
    <w:p w14:paraId="3859DC77" w14:textId="77777777" w:rsidR="00D86F3D" w:rsidRDefault="00D86F3D" w:rsidP="00D86F3D">
      <w:pPr>
        <w:numPr>
          <w:ilvl w:val="1"/>
          <w:numId w:val="2"/>
        </w:numPr>
      </w:pPr>
      <w:r w:rsidRPr="00D86F3D">
        <w:rPr>
          <w:b/>
          <w:bCs/>
        </w:rPr>
        <w:t>Compartilhamento de recursos:</w:t>
      </w:r>
      <w:r w:rsidRPr="00D86F3D">
        <w:t xml:space="preserve"> Permite o compartilhamento de recursos e catálogos com outras bibliotecas, enriquecendo o acervo disponível.</w:t>
      </w:r>
    </w:p>
    <w:p w14:paraId="3806050B" w14:textId="77777777" w:rsidR="00D86F3D" w:rsidRDefault="00D86F3D" w:rsidP="00D86F3D"/>
    <w:p w14:paraId="3BEA5F20" w14:textId="77777777" w:rsidR="00D86F3D" w:rsidRPr="00D86F3D" w:rsidRDefault="00D86F3D" w:rsidP="00D86F3D"/>
    <w:p w14:paraId="6A6B9DEA" w14:textId="77777777" w:rsidR="00D86F3D" w:rsidRPr="00D86F3D" w:rsidRDefault="00D86F3D" w:rsidP="00D86F3D">
      <w:r w:rsidRPr="00D86F3D">
        <w:lastRenderedPageBreak/>
        <w:t>Em suma, enquanto o controle manual é um "remendo" que pode funcionar para coletâneas muito pequenas e estáticas, a automatização é um investimento essencial para qualquer biblioteca universitária digital que almeja ser eficiente, acessível, segura e relevante no cenário acadêmico atual e futuro. Ela transforma a biblioteca de um simples "depósito" de informações em um centro dinâmico de conhecimento.</w:t>
      </w:r>
    </w:p>
    <w:p w14:paraId="56A463F5" w14:textId="77777777" w:rsidR="00D86F3D" w:rsidRDefault="00D86F3D"/>
    <w:sectPr w:rsidR="00D86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A0A"/>
    <w:multiLevelType w:val="multilevel"/>
    <w:tmpl w:val="DEDE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54AFE"/>
    <w:multiLevelType w:val="multilevel"/>
    <w:tmpl w:val="5866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621734">
    <w:abstractNumId w:val="1"/>
  </w:num>
  <w:num w:numId="2" w16cid:durableId="149082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3D"/>
    <w:rsid w:val="00044135"/>
    <w:rsid w:val="00AF32EA"/>
    <w:rsid w:val="00D809FF"/>
    <w:rsid w:val="00D86F3D"/>
    <w:rsid w:val="00FA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AECC"/>
  <w15:chartTrackingRefBased/>
  <w15:docId w15:val="{AF78CEED-A76C-433B-AE4B-9129DC0A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6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F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F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F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F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F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F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1030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Jose da Silva</dc:creator>
  <cp:keywords/>
  <dc:description/>
  <cp:lastModifiedBy>Nelson Jose da Silva</cp:lastModifiedBy>
  <cp:revision>1</cp:revision>
  <dcterms:created xsi:type="dcterms:W3CDTF">2025-06-09T18:42:00Z</dcterms:created>
  <dcterms:modified xsi:type="dcterms:W3CDTF">2025-06-09T18:44:00Z</dcterms:modified>
</cp:coreProperties>
</file>