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1ECA2" w14:textId="0E130037" w:rsidR="00EE1557" w:rsidRDefault="00EE1557" w:rsidP="00EE1557">
      <w:r>
        <w:t>7 – testes realizados para as funções</w:t>
      </w:r>
    </w:p>
    <w:p w14:paraId="4D59B4EA" w14:textId="77777777" w:rsidR="00EE1557" w:rsidRDefault="00EE1557" w:rsidP="00EE1557"/>
    <w:p w14:paraId="0B9C9137" w14:textId="6C4FD2DF" w:rsidR="00EE1557" w:rsidRPr="00EE1557" w:rsidRDefault="00EE1557" w:rsidP="00EE1557">
      <w:r w:rsidRPr="00EE1557">
        <w:t>Você forneceu um conjunto abrangente de arquivos para gerenciar uma biblioteca digital, incluindo funções Python para organização de documentos, explicações sobre tipos de arquivo e os benefícios da automação. Eu executei os testes nas funções de organização fornecidas com sucesso.</w:t>
      </w:r>
    </w:p>
    <w:p w14:paraId="107BB2EA" w14:textId="77777777" w:rsidR="00EE1557" w:rsidRPr="00EE1557" w:rsidRDefault="00EE1557" w:rsidP="00EE1557">
      <w:pPr>
        <w:rPr>
          <w:b/>
          <w:bCs/>
        </w:rPr>
      </w:pPr>
      <w:r w:rsidRPr="00EE1557">
        <w:rPr>
          <w:b/>
          <w:bCs/>
        </w:rPr>
        <w:t>Funções de Organização de Documentos</w:t>
      </w:r>
    </w:p>
    <w:p w14:paraId="748B7CDE" w14:textId="77777777" w:rsidR="00EE1557" w:rsidRPr="00EE1557" w:rsidRDefault="00EE1557" w:rsidP="00EE1557">
      <w:r w:rsidRPr="00EE1557">
        <w:t>Testei duas funções chave de seus arquivos Python:</w:t>
      </w:r>
    </w:p>
    <w:p w14:paraId="264243E4" w14:textId="77777777" w:rsidR="00EE1557" w:rsidRPr="00EE1557" w:rsidRDefault="00EE1557" w:rsidP="00EE1557">
      <w:pPr>
        <w:numPr>
          <w:ilvl w:val="0"/>
          <w:numId w:val="1"/>
        </w:numPr>
      </w:pPr>
      <w:proofErr w:type="spellStart"/>
      <w:r w:rsidRPr="00EE1557">
        <w:rPr>
          <w:b/>
          <w:bCs/>
        </w:rPr>
        <w:t>organizar_documentos_digitais</w:t>
      </w:r>
      <w:proofErr w:type="spellEnd"/>
      <w:r w:rsidRPr="00EE1557">
        <w:rPr>
          <w:b/>
          <w:bCs/>
        </w:rPr>
        <w:t xml:space="preserve"> (do arquivo 3 Primeira </w:t>
      </w:r>
      <w:proofErr w:type="spellStart"/>
      <w:r w:rsidRPr="00EE1557">
        <w:rPr>
          <w:b/>
          <w:bCs/>
        </w:rPr>
        <w:t>Funcao</w:t>
      </w:r>
      <w:proofErr w:type="spellEnd"/>
      <w:r w:rsidRPr="00EE1557">
        <w:rPr>
          <w:b/>
          <w:bCs/>
        </w:rPr>
        <w:t xml:space="preserve"> com 20 arquivos.py)</w:t>
      </w:r>
      <w:r w:rsidRPr="00EE1557">
        <w:t>: Esta função organiza uma lista de nomes de documentos por tipo de arquivo (extensão) e, em seguida, por ano de publicação. Se um ano não for encontrado, ela categoriza o documento em '</w:t>
      </w:r>
      <w:proofErr w:type="spellStart"/>
      <w:r w:rsidRPr="00EE1557">
        <w:t>sem_ano</w:t>
      </w:r>
      <w:proofErr w:type="spellEnd"/>
      <w:r w:rsidRPr="00EE1557">
        <w:t>'.</w:t>
      </w:r>
    </w:p>
    <w:p w14:paraId="57334364" w14:textId="77777777" w:rsidR="00EE1557" w:rsidRPr="00EE1557" w:rsidRDefault="00EE1557" w:rsidP="00EE1557">
      <w:r w:rsidRPr="00EE1557">
        <w:rPr>
          <w:b/>
          <w:bCs/>
        </w:rPr>
        <w:t>Resultados do Teste:</w:t>
      </w:r>
    </w:p>
    <w:p w14:paraId="64AD2AB1" w14:textId="77777777" w:rsidR="00EE1557" w:rsidRPr="00EE1557" w:rsidRDefault="00EE1557" w:rsidP="00EE1557">
      <w:r w:rsidRPr="00EE1557">
        <w:t xml:space="preserve">A função categorizou com sucesso a lista </w:t>
      </w:r>
      <w:proofErr w:type="spellStart"/>
      <w:r w:rsidRPr="00EE1557">
        <w:t>meus_documentos</w:t>
      </w:r>
      <w:proofErr w:type="spellEnd"/>
      <w:r w:rsidRPr="00EE1557">
        <w:t>:</w:t>
      </w:r>
    </w:p>
    <w:p w14:paraId="624BC08F" w14:textId="77777777" w:rsidR="00EE1557" w:rsidRPr="00EE1557" w:rsidRDefault="00EE1557" w:rsidP="00EE1557">
      <w:pPr>
        <w:numPr>
          <w:ilvl w:val="1"/>
          <w:numId w:val="1"/>
        </w:numPr>
      </w:pPr>
      <w:proofErr w:type="spellStart"/>
      <w:r w:rsidRPr="00EE1557">
        <w:rPr>
          <w:b/>
          <w:bCs/>
        </w:rPr>
        <w:t>PDFs</w:t>
      </w:r>
      <w:proofErr w:type="spellEnd"/>
      <w:r w:rsidRPr="00EE1557">
        <w:t xml:space="preserve"> foram agrupados por anos como 2021, 2022, 2023, 2024, e uma categoria "Sem Ano de Publicação" para aqueles sem um ano discernível no nome do arquivo. Um caso interessante foi Impacto_Mudancas_Climaticas_Agricultura_ISSN_0123-4567.pdf, que foi agrupado sob "Ano: 123", indicando que a </w:t>
      </w:r>
      <w:proofErr w:type="spellStart"/>
      <w:r w:rsidRPr="00EE1557">
        <w:t>regex</w:t>
      </w:r>
      <w:proofErr w:type="spellEnd"/>
      <w:r w:rsidRPr="00EE1557">
        <w:t xml:space="preserve"> (\</w:t>
      </w:r>
      <w:proofErr w:type="gramStart"/>
      <w:r w:rsidRPr="00EE1557">
        <w:t>d{</w:t>
      </w:r>
      <w:proofErr w:type="gramEnd"/>
      <w:r w:rsidRPr="00EE1557">
        <w:t>4}) identificou "0123" como um ano.</w:t>
      </w:r>
    </w:p>
    <w:p w14:paraId="0F271C3F" w14:textId="77777777" w:rsidR="00EE1557" w:rsidRPr="00EE1557" w:rsidRDefault="00EE1557" w:rsidP="00EE1557">
      <w:pPr>
        <w:numPr>
          <w:ilvl w:val="1"/>
          <w:numId w:val="1"/>
        </w:numPr>
      </w:pPr>
      <w:proofErr w:type="spellStart"/>
      <w:r w:rsidRPr="00EE1557">
        <w:rPr>
          <w:b/>
          <w:bCs/>
        </w:rPr>
        <w:t>EPUBs</w:t>
      </w:r>
      <w:proofErr w:type="spellEnd"/>
      <w:r w:rsidRPr="00EE1557">
        <w:t xml:space="preserve"> foram agrupados sob "Sem Ano de Publicação".</w:t>
      </w:r>
    </w:p>
    <w:p w14:paraId="6A735EBF" w14:textId="77777777" w:rsidR="00EE1557" w:rsidRPr="00EE1557" w:rsidRDefault="00EE1557" w:rsidP="00EE1557">
      <w:pPr>
        <w:numPr>
          <w:ilvl w:val="1"/>
          <w:numId w:val="1"/>
        </w:numPr>
      </w:pPr>
      <w:proofErr w:type="spellStart"/>
      <w:r w:rsidRPr="00EE1557">
        <w:rPr>
          <w:b/>
          <w:bCs/>
        </w:rPr>
        <w:t>MOBIs</w:t>
      </w:r>
      <w:proofErr w:type="spellEnd"/>
      <w:r w:rsidRPr="00EE1557">
        <w:t xml:space="preserve"> também foram agrupados sob "Sem Ano de Publicação".</w:t>
      </w:r>
    </w:p>
    <w:p w14:paraId="6706B8A0" w14:textId="77777777" w:rsidR="00EE1557" w:rsidRPr="00EE1557" w:rsidRDefault="00EE1557" w:rsidP="00EE1557">
      <w:pPr>
        <w:numPr>
          <w:ilvl w:val="0"/>
          <w:numId w:val="1"/>
        </w:numPr>
      </w:pPr>
      <w:proofErr w:type="spellStart"/>
      <w:r w:rsidRPr="00EE1557">
        <w:rPr>
          <w:b/>
          <w:bCs/>
        </w:rPr>
        <w:t>organizar_biblioteca_digital</w:t>
      </w:r>
      <w:proofErr w:type="spellEnd"/>
      <w:r w:rsidRPr="00EE1557">
        <w:rPr>
          <w:b/>
          <w:bCs/>
        </w:rPr>
        <w:t xml:space="preserve"> (do arquivo 5 </w:t>
      </w:r>
      <w:proofErr w:type="spellStart"/>
      <w:r w:rsidRPr="00EE1557">
        <w:rPr>
          <w:b/>
          <w:bCs/>
        </w:rPr>
        <w:t>Funcao</w:t>
      </w:r>
      <w:proofErr w:type="spellEnd"/>
      <w:r w:rsidRPr="00EE1557">
        <w:rPr>
          <w:b/>
          <w:bCs/>
        </w:rPr>
        <w:t xml:space="preserve"> organizadora dos titulos.py)</w:t>
      </w:r>
      <w:r w:rsidRPr="00EE1557">
        <w:t>: Esta função aprimorada categoriza os documentos primeiro por um tipo mais amplo (por exemplo, "Documentos de Texto/Leitura", "Imagens", "Áudio") com base em um mapeamento predefinido de extensões, depois por extensão e, finalmente, por ano de publicação ou '</w:t>
      </w:r>
      <w:proofErr w:type="spellStart"/>
      <w:r w:rsidRPr="00EE1557">
        <w:t>sem_ano</w:t>
      </w:r>
      <w:proofErr w:type="spellEnd"/>
      <w:r w:rsidRPr="00EE1557">
        <w:t>'.</w:t>
      </w:r>
    </w:p>
    <w:p w14:paraId="07E5B9E8" w14:textId="77777777" w:rsidR="00EE1557" w:rsidRPr="00EE1557" w:rsidRDefault="00EE1557" w:rsidP="00EE1557">
      <w:r w:rsidRPr="00EE1557">
        <w:rPr>
          <w:b/>
          <w:bCs/>
        </w:rPr>
        <w:t>Resultados do Teste:</w:t>
      </w:r>
    </w:p>
    <w:p w14:paraId="13199C5A" w14:textId="77777777" w:rsidR="00EE1557" w:rsidRPr="00EE1557" w:rsidRDefault="00EE1557" w:rsidP="00EE1557">
      <w:r w:rsidRPr="00EE1557">
        <w:t xml:space="preserve">A função organizou com sucesso a lista </w:t>
      </w:r>
      <w:proofErr w:type="spellStart"/>
      <w:r w:rsidRPr="00EE1557">
        <w:t>meus_documentos_de_exemplo</w:t>
      </w:r>
      <w:proofErr w:type="spellEnd"/>
      <w:r w:rsidRPr="00EE1557">
        <w:t xml:space="preserve"> em categorias mais amplas, depois por extensão e ano:</w:t>
      </w:r>
    </w:p>
    <w:p w14:paraId="588FDC78" w14:textId="77777777" w:rsidR="00EE1557" w:rsidRPr="00EE1557" w:rsidRDefault="00EE1557" w:rsidP="00EE1557">
      <w:pPr>
        <w:numPr>
          <w:ilvl w:val="1"/>
          <w:numId w:val="1"/>
        </w:numPr>
      </w:pPr>
      <w:r w:rsidRPr="00EE1557">
        <w:rPr>
          <w:b/>
          <w:bCs/>
        </w:rPr>
        <w:t>Documentos de Texto/Leitura</w:t>
      </w:r>
      <w:r w:rsidRPr="00EE1557">
        <w:t>: Esta categoria incluiu arquivos .</w:t>
      </w:r>
      <w:proofErr w:type="spellStart"/>
      <w:r w:rsidRPr="00EE1557">
        <w:t>pdf</w:t>
      </w:r>
      <w:proofErr w:type="spellEnd"/>
      <w:r w:rsidRPr="00EE1557">
        <w:t>, .</w:t>
      </w:r>
      <w:proofErr w:type="spellStart"/>
      <w:r w:rsidRPr="00EE1557">
        <w:t>epub</w:t>
      </w:r>
      <w:proofErr w:type="spellEnd"/>
      <w:r w:rsidRPr="00EE1557">
        <w:t>, .</w:t>
      </w:r>
      <w:proofErr w:type="spellStart"/>
      <w:r w:rsidRPr="00EE1557">
        <w:t>mobi</w:t>
      </w:r>
      <w:proofErr w:type="spellEnd"/>
      <w:r w:rsidRPr="00EE1557">
        <w:t>, .</w:t>
      </w:r>
      <w:proofErr w:type="spellStart"/>
      <w:r w:rsidRPr="00EE1557">
        <w:t>doc</w:t>
      </w:r>
      <w:proofErr w:type="spellEnd"/>
      <w:r w:rsidRPr="00EE1557">
        <w:t xml:space="preserve"> e .</w:t>
      </w:r>
      <w:proofErr w:type="spellStart"/>
      <w:r w:rsidRPr="00EE1557">
        <w:t>txt</w:t>
      </w:r>
      <w:proofErr w:type="spellEnd"/>
      <w:r w:rsidRPr="00EE1557">
        <w:t>, organizados por ano ou "Sem Ano de Publicação". Por exemplo, Romance_Classico_Aventura_No_Mar_1985.pdf foi corretamente colocado sob "Ano: 1985".</w:t>
      </w:r>
    </w:p>
    <w:p w14:paraId="2209D524" w14:textId="77777777" w:rsidR="00EE1557" w:rsidRPr="00EE1557" w:rsidRDefault="00EE1557" w:rsidP="00EE1557">
      <w:pPr>
        <w:numPr>
          <w:ilvl w:val="1"/>
          <w:numId w:val="1"/>
        </w:numPr>
      </w:pPr>
      <w:r w:rsidRPr="00EE1557">
        <w:rPr>
          <w:b/>
          <w:bCs/>
        </w:rPr>
        <w:t>Áudio</w:t>
      </w:r>
      <w:r w:rsidRPr="00EE1557">
        <w:t>: Arquivos .mp3 foram corretamente categorizados e agrupados por ano.</w:t>
      </w:r>
    </w:p>
    <w:p w14:paraId="6E428EFB" w14:textId="77777777" w:rsidR="00EE1557" w:rsidRPr="00EE1557" w:rsidRDefault="00EE1557" w:rsidP="00EE1557">
      <w:pPr>
        <w:numPr>
          <w:ilvl w:val="1"/>
          <w:numId w:val="1"/>
        </w:numPr>
      </w:pPr>
      <w:r w:rsidRPr="00EE1557">
        <w:rPr>
          <w:b/>
          <w:bCs/>
        </w:rPr>
        <w:t>Vídeo</w:t>
      </w:r>
      <w:r w:rsidRPr="00EE1557">
        <w:t>: Arquivos .mp4 foram corretamente categorizados e agrupados por ano.</w:t>
      </w:r>
    </w:p>
    <w:p w14:paraId="0A742946" w14:textId="77777777" w:rsidR="00EE1557" w:rsidRPr="00EE1557" w:rsidRDefault="00EE1557" w:rsidP="00EE1557">
      <w:pPr>
        <w:numPr>
          <w:ilvl w:val="1"/>
          <w:numId w:val="1"/>
        </w:numPr>
      </w:pPr>
      <w:r w:rsidRPr="00EE1557">
        <w:rPr>
          <w:b/>
          <w:bCs/>
        </w:rPr>
        <w:lastRenderedPageBreak/>
        <w:t>Dados/Planilhas</w:t>
      </w:r>
      <w:r w:rsidRPr="00EE1557">
        <w:t>: Arquivos .</w:t>
      </w:r>
      <w:proofErr w:type="spellStart"/>
      <w:r w:rsidRPr="00EE1557">
        <w:t>xlsx</w:t>
      </w:r>
      <w:proofErr w:type="spellEnd"/>
      <w:r w:rsidRPr="00EE1557">
        <w:t xml:space="preserve"> e .</w:t>
      </w:r>
      <w:proofErr w:type="spellStart"/>
      <w:r w:rsidRPr="00EE1557">
        <w:t>csv</w:t>
      </w:r>
      <w:proofErr w:type="spellEnd"/>
      <w:r w:rsidRPr="00EE1557">
        <w:t xml:space="preserve"> foram corretamente categorizados e agrupados por ano.</w:t>
      </w:r>
    </w:p>
    <w:p w14:paraId="25602019" w14:textId="77777777" w:rsidR="00EE1557" w:rsidRPr="00EE1557" w:rsidRDefault="00EE1557" w:rsidP="00EE1557">
      <w:pPr>
        <w:numPr>
          <w:ilvl w:val="1"/>
          <w:numId w:val="1"/>
        </w:numPr>
      </w:pPr>
      <w:r w:rsidRPr="00EE1557">
        <w:rPr>
          <w:b/>
          <w:bCs/>
        </w:rPr>
        <w:t>Apresentações</w:t>
      </w:r>
      <w:r w:rsidRPr="00EE1557">
        <w:t>: Arquivos .</w:t>
      </w:r>
      <w:proofErr w:type="spellStart"/>
      <w:r w:rsidRPr="00EE1557">
        <w:t>pptx</w:t>
      </w:r>
      <w:proofErr w:type="spellEnd"/>
      <w:r w:rsidRPr="00EE1557">
        <w:t xml:space="preserve"> foram corretamente categorizados e agrupados por ano.</w:t>
      </w:r>
    </w:p>
    <w:p w14:paraId="73BC255D" w14:textId="77777777" w:rsidR="00EE1557" w:rsidRPr="00EE1557" w:rsidRDefault="00EE1557" w:rsidP="00EE1557">
      <w:pPr>
        <w:numPr>
          <w:ilvl w:val="1"/>
          <w:numId w:val="1"/>
        </w:numPr>
      </w:pPr>
      <w:r w:rsidRPr="00EE1557">
        <w:rPr>
          <w:b/>
          <w:bCs/>
        </w:rPr>
        <w:t>Programação/Código</w:t>
      </w:r>
      <w:r w:rsidRPr="00EE1557">
        <w:t>: Arquivos .</w:t>
      </w:r>
      <w:proofErr w:type="spellStart"/>
      <w:r w:rsidRPr="00EE1557">
        <w:t>py</w:t>
      </w:r>
      <w:proofErr w:type="spellEnd"/>
      <w:r w:rsidRPr="00EE1557">
        <w:t xml:space="preserve"> foram categorizados sob "Sem Ano de Publicação" por não terem um ano no nome.</w:t>
      </w:r>
    </w:p>
    <w:p w14:paraId="13F2492A" w14:textId="77777777" w:rsidR="00EE1557" w:rsidRPr="00EE1557" w:rsidRDefault="00EE1557" w:rsidP="00EE1557">
      <w:pPr>
        <w:numPr>
          <w:ilvl w:val="1"/>
          <w:numId w:val="1"/>
        </w:numPr>
      </w:pPr>
      <w:r w:rsidRPr="00EE1557">
        <w:rPr>
          <w:b/>
          <w:bCs/>
        </w:rPr>
        <w:t>Imagens</w:t>
      </w:r>
      <w:r w:rsidRPr="00EE1557">
        <w:t>: Arquivos .</w:t>
      </w:r>
      <w:proofErr w:type="spellStart"/>
      <w:r w:rsidRPr="00EE1557">
        <w:t>jpg</w:t>
      </w:r>
      <w:proofErr w:type="spellEnd"/>
      <w:r w:rsidRPr="00EE1557">
        <w:t xml:space="preserve"> foram corretamente categorizados e agrupados por ano.</w:t>
      </w:r>
    </w:p>
    <w:p w14:paraId="50ED84C8" w14:textId="77777777" w:rsidR="00EE1557" w:rsidRPr="00EE1557" w:rsidRDefault="00EE1557" w:rsidP="00EE1557">
      <w:pPr>
        <w:numPr>
          <w:ilvl w:val="1"/>
          <w:numId w:val="1"/>
        </w:numPr>
      </w:pPr>
      <w:r w:rsidRPr="00EE1557">
        <w:rPr>
          <w:b/>
          <w:bCs/>
        </w:rPr>
        <w:t>Compactados</w:t>
      </w:r>
      <w:r w:rsidRPr="00EE1557">
        <w:t>: Arquivos .zip foram categorizados sob "Sem Ano de Publicação".</w:t>
      </w:r>
    </w:p>
    <w:p w14:paraId="430BD329" w14:textId="77777777" w:rsidR="00EE1557" w:rsidRPr="00EE1557" w:rsidRDefault="00EE1557" w:rsidP="00EE1557">
      <w:pPr>
        <w:rPr>
          <w:b/>
          <w:bCs/>
        </w:rPr>
      </w:pPr>
      <w:r w:rsidRPr="00EE1557">
        <w:rPr>
          <w:b/>
          <w:bCs/>
        </w:rPr>
        <w:t>Interface de Linha de Comando (CLI) para Gerenciamento de Documentos</w:t>
      </w:r>
    </w:p>
    <w:p w14:paraId="37B091F4" w14:textId="77777777" w:rsidR="00EE1557" w:rsidRPr="00EE1557" w:rsidRDefault="00EE1557" w:rsidP="00EE1557">
      <w:r w:rsidRPr="00EE1557">
        <w:t>O arquivo 6 Interface para interecao.py fornece uma interface de linha de comando (CLI) mais completa para gerenciamento de documentos. Embora eu não possa executar diretamente comandos interativos da CLI neste ambiente, posso confirmar sua funcionalidade com base no código:</w:t>
      </w:r>
    </w:p>
    <w:p w14:paraId="0BDC111D" w14:textId="77777777" w:rsidR="00EE1557" w:rsidRPr="00EE1557" w:rsidRDefault="00EE1557" w:rsidP="00EE1557">
      <w:pPr>
        <w:numPr>
          <w:ilvl w:val="0"/>
          <w:numId w:val="2"/>
        </w:numPr>
      </w:pPr>
      <w:r w:rsidRPr="00EE1557">
        <w:rPr>
          <w:b/>
          <w:bCs/>
        </w:rPr>
        <w:t>Persistência</w:t>
      </w:r>
      <w:r w:rsidRPr="00EE1557">
        <w:t xml:space="preserve">: Ele usa </w:t>
      </w:r>
      <w:proofErr w:type="spellStart"/>
      <w:r w:rsidRPr="00EE1557">
        <w:t>documentos_</w:t>
      </w:r>
      <w:proofErr w:type="gramStart"/>
      <w:r w:rsidRPr="00EE1557">
        <w:t>biblioteca.json</w:t>
      </w:r>
      <w:proofErr w:type="spellEnd"/>
      <w:proofErr w:type="gramEnd"/>
      <w:r w:rsidRPr="00EE1557">
        <w:t xml:space="preserve"> para carregar e salvar dados de documentos, garantindo que as alterações sejam persistentes entre as sessões.</w:t>
      </w:r>
    </w:p>
    <w:p w14:paraId="1489465A" w14:textId="77777777" w:rsidR="00EE1557" w:rsidRPr="00EE1557" w:rsidRDefault="00EE1557" w:rsidP="00EE1557">
      <w:pPr>
        <w:numPr>
          <w:ilvl w:val="0"/>
          <w:numId w:val="2"/>
        </w:numPr>
      </w:pPr>
      <w:r w:rsidRPr="00EE1557">
        <w:rPr>
          <w:b/>
          <w:bCs/>
        </w:rPr>
        <w:t>Interação Orientada por Menu</w:t>
      </w:r>
      <w:r w:rsidRPr="00EE1557">
        <w:t xml:space="preserve">: Ele apresenta um menu com opções para: </w:t>
      </w:r>
    </w:p>
    <w:p w14:paraId="715CA2BD" w14:textId="77777777" w:rsidR="00EE1557" w:rsidRPr="00EE1557" w:rsidRDefault="00EE1557" w:rsidP="00EE1557">
      <w:pPr>
        <w:numPr>
          <w:ilvl w:val="1"/>
          <w:numId w:val="2"/>
        </w:numPr>
      </w:pPr>
      <w:r w:rsidRPr="00EE1557">
        <w:rPr>
          <w:b/>
          <w:bCs/>
        </w:rPr>
        <w:t>Listar Documentos</w:t>
      </w:r>
      <w:r w:rsidRPr="00EE1557">
        <w:t xml:space="preserve">: Exibe documentos organizados por categoria, extensão e ano, usando a lógica de </w:t>
      </w:r>
      <w:proofErr w:type="spellStart"/>
      <w:r w:rsidRPr="00EE1557">
        <w:t>organizar_documentos_digitais</w:t>
      </w:r>
      <w:proofErr w:type="spellEnd"/>
      <w:r w:rsidRPr="00EE1557">
        <w:t>.</w:t>
      </w:r>
    </w:p>
    <w:p w14:paraId="09DC27C5" w14:textId="77777777" w:rsidR="00EE1557" w:rsidRPr="00EE1557" w:rsidRDefault="00EE1557" w:rsidP="00EE1557">
      <w:pPr>
        <w:numPr>
          <w:ilvl w:val="1"/>
          <w:numId w:val="2"/>
        </w:numPr>
      </w:pPr>
      <w:r w:rsidRPr="00EE1557">
        <w:rPr>
          <w:b/>
          <w:bCs/>
        </w:rPr>
        <w:t>Adicionar Documento</w:t>
      </w:r>
      <w:r w:rsidRPr="00EE1557">
        <w:t>: Permite que os usuários adicionem novos nomes de documentos à coleção. Inclui uma verificação de duplicatas.</w:t>
      </w:r>
    </w:p>
    <w:p w14:paraId="5DEE74D3" w14:textId="77777777" w:rsidR="00EE1557" w:rsidRPr="00EE1557" w:rsidRDefault="00EE1557" w:rsidP="00EE1557">
      <w:pPr>
        <w:numPr>
          <w:ilvl w:val="1"/>
          <w:numId w:val="2"/>
        </w:numPr>
      </w:pPr>
      <w:r w:rsidRPr="00EE1557">
        <w:rPr>
          <w:b/>
          <w:bCs/>
        </w:rPr>
        <w:t>Renomear Documento</w:t>
      </w:r>
      <w:r w:rsidRPr="00EE1557">
        <w:t>: Permite renomear documentos existentes com verificações de existência e nomes novos duplicados.</w:t>
      </w:r>
    </w:p>
    <w:p w14:paraId="2004AEB4" w14:textId="77777777" w:rsidR="00EE1557" w:rsidRPr="00EE1557" w:rsidRDefault="00EE1557" w:rsidP="00EE1557">
      <w:pPr>
        <w:numPr>
          <w:ilvl w:val="1"/>
          <w:numId w:val="2"/>
        </w:numPr>
      </w:pPr>
      <w:r w:rsidRPr="00EE1557">
        <w:rPr>
          <w:b/>
          <w:bCs/>
        </w:rPr>
        <w:t>Remover Documento</w:t>
      </w:r>
      <w:r w:rsidRPr="00EE1557">
        <w:t>: Facilita a remoção de documentos da coleção.</w:t>
      </w:r>
    </w:p>
    <w:p w14:paraId="6EAEE004" w14:textId="77777777" w:rsidR="00EE1557" w:rsidRPr="00EE1557" w:rsidRDefault="00EE1557" w:rsidP="00EE1557">
      <w:r w:rsidRPr="00EE1557">
        <w:t>Esta CLI demonstra efetivamente como a lógica de organização de documentos pode ser integrada em uma aplicação amigável para gerenciar uma biblioteca digital.</w:t>
      </w:r>
    </w:p>
    <w:p w14:paraId="45D4F53C" w14:textId="77777777" w:rsidR="00EE1557" w:rsidRPr="00EE1557" w:rsidRDefault="00EE1557" w:rsidP="00EE1557">
      <w:pPr>
        <w:rPr>
          <w:b/>
          <w:bCs/>
        </w:rPr>
      </w:pPr>
      <w:r w:rsidRPr="00EE1557">
        <w:rPr>
          <w:b/>
          <w:bCs/>
        </w:rPr>
        <w:t>Compreensão dos Tipos de Arquivos Digitais e Benefícios da Automação</w:t>
      </w:r>
    </w:p>
    <w:p w14:paraId="15D0DB56" w14:textId="77777777" w:rsidR="00EE1557" w:rsidRPr="00EE1557" w:rsidRDefault="00EE1557" w:rsidP="00EE1557">
      <w:r w:rsidRPr="00EE1557">
        <w:t>Os documentos adicionais fornecem um contexto valioso:</w:t>
      </w:r>
    </w:p>
    <w:p w14:paraId="087B323C" w14:textId="77777777" w:rsidR="00EE1557" w:rsidRPr="00EE1557" w:rsidRDefault="00EE1557" w:rsidP="00EE1557">
      <w:pPr>
        <w:numPr>
          <w:ilvl w:val="0"/>
          <w:numId w:val="3"/>
        </w:numPr>
      </w:pPr>
      <w:r w:rsidRPr="00EE1557">
        <w:rPr>
          <w:b/>
          <w:bCs/>
        </w:rPr>
        <w:t>"1 Tipos de Arquivos Digitais em uma Bibloteca.docx"</w:t>
      </w:r>
      <w:r w:rsidRPr="00EE1557">
        <w:t>: Este documento explica várias extensões de arquivos digitais comumente encontradas em uma biblioteca universitária (por exemplo, .</w:t>
      </w:r>
      <w:proofErr w:type="spellStart"/>
      <w:r w:rsidRPr="00EE1557">
        <w:t>pdf</w:t>
      </w:r>
      <w:proofErr w:type="spellEnd"/>
      <w:r w:rsidRPr="00EE1557">
        <w:t>, .</w:t>
      </w:r>
      <w:proofErr w:type="spellStart"/>
      <w:r w:rsidRPr="00EE1557">
        <w:t>docx</w:t>
      </w:r>
      <w:proofErr w:type="spellEnd"/>
      <w:r w:rsidRPr="00EE1557">
        <w:t>, .</w:t>
      </w:r>
      <w:proofErr w:type="spellStart"/>
      <w:r w:rsidRPr="00EE1557">
        <w:t>jpg</w:t>
      </w:r>
      <w:proofErr w:type="spellEnd"/>
      <w:r w:rsidRPr="00EE1557">
        <w:t xml:space="preserve">, .mp3, .mp4) e seu significado para controle e organização. Ele destaca como as extensões indicam o tipo de </w:t>
      </w:r>
      <w:proofErr w:type="gramStart"/>
      <w:r w:rsidRPr="00EE1557">
        <w:t>conteúdo ,</w:t>
      </w:r>
      <w:proofErr w:type="gramEnd"/>
      <w:r w:rsidRPr="00EE1557">
        <w:t xml:space="preserve"> </w:t>
      </w:r>
      <w:proofErr w:type="gramStart"/>
      <w:r w:rsidRPr="00EE1557">
        <w:t>usabilidade ,</w:t>
      </w:r>
      <w:proofErr w:type="gramEnd"/>
      <w:r w:rsidRPr="00EE1557">
        <w:t xml:space="preserve"> auxiliam na </w:t>
      </w:r>
      <w:proofErr w:type="gramStart"/>
      <w:r w:rsidRPr="00EE1557">
        <w:t>indexação ,</w:t>
      </w:r>
      <w:proofErr w:type="gramEnd"/>
      <w:r w:rsidRPr="00EE1557">
        <w:t xml:space="preserve"> garantem a preservação </w:t>
      </w:r>
      <w:proofErr w:type="gramStart"/>
      <w:r w:rsidRPr="00EE1557">
        <w:t>digital ,</w:t>
      </w:r>
      <w:proofErr w:type="gramEnd"/>
      <w:r w:rsidRPr="00EE1557">
        <w:t xml:space="preserve"> otimizam o armazenamento e auxiliam no gerenciamento de direitos.</w:t>
      </w:r>
    </w:p>
    <w:p w14:paraId="7942DFEA" w14:textId="77777777" w:rsidR="00EE1557" w:rsidRPr="00EE1557" w:rsidRDefault="00EE1557" w:rsidP="00EE1557">
      <w:pPr>
        <w:numPr>
          <w:ilvl w:val="0"/>
          <w:numId w:val="3"/>
        </w:numPr>
      </w:pPr>
      <w:r w:rsidRPr="00EE1557">
        <w:rPr>
          <w:b/>
          <w:bCs/>
        </w:rPr>
        <w:t>"2 Controle Manuais x Automaticos.docx"</w:t>
      </w:r>
      <w:r w:rsidRPr="00EE1557">
        <w:t xml:space="preserve">: Este documento descreve detalhadamente os problemas associados ao controle manual de uma coletânea digital, como erros, inconsistências, dificuldade na recuperação de informações, ineficiência e vulnerabilidade. Em seguida, apresenta os inúmeros benefícios da </w:t>
      </w:r>
      <w:r w:rsidRPr="00EE1557">
        <w:lastRenderedPageBreak/>
        <w:t xml:space="preserve">automação, incluindo eficiência e redução de </w:t>
      </w:r>
      <w:proofErr w:type="gramStart"/>
      <w:r w:rsidRPr="00EE1557">
        <w:t>erros ,</w:t>
      </w:r>
      <w:proofErr w:type="gramEnd"/>
      <w:r w:rsidRPr="00EE1557">
        <w:t xml:space="preserve"> acessibilidade e recuperação de informações </w:t>
      </w:r>
      <w:proofErr w:type="gramStart"/>
      <w:r w:rsidRPr="00EE1557">
        <w:t>aprimoradas ,</w:t>
      </w:r>
      <w:proofErr w:type="gramEnd"/>
      <w:r w:rsidRPr="00EE1557">
        <w:t xml:space="preserve"> melhor gerenciamento e </w:t>
      </w:r>
      <w:proofErr w:type="gramStart"/>
      <w:r w:rsidRPr="00EE1557">
        <w:t>controle ,</w:t>
      </w:r>
      <w:proofErr w:type="gramEnd"/>
      <w:r w:rsidRPr="00EE1557">
        <w:t xml:space="preserve"> geração de relatórios e </w:t>
      </w:r>
      <w:proofErr w:type="gramStart"/>
      <w:r w:rsidRPr="00EE1557">
        <w:t>análises ,</w:t>
      </w:r>
      <w:proofErr w:type="gramEnd"/>
      <w:r w:rsidRPr="00EE1557">
        <w:t xml:space="preserve"> e colaboração e interoperabilidade.</w:t>
      </w:r>
    </w:p>
    <w:p w14:paraId="15951616" w14:textId="77777777" w:rsidR="00EE1557" w:rsidRPr="00EE1557" w:rsidRDefault="00EE1557" w:rsidP="00EE1557">
      <w:pPr>
        <w:rPr>
          <w:b/>
          <w:bCs/>
        </w:rPr>
      </w:pPr>
      <w:r w:rsidRPr="00EE1557">
        <w:rPr>
          <w:b/>
          <w:bCs/>
        </w:rPr>
        <w:t>Conclusão</w:t>
      </w:r>
    </w:p>
    <w:p w14:paraId="137D0A0F" w14:textId="77777777" w:rsidR="00EE1557" w:rsidRPr="00EE1557" w:rsidRDefault="00EE1557" w:rsidP="00EE1557">
      <w:r w:rsidRPr="00EE1557">
        <w:t>As funções Python fornecidas para organizar documentos digitais por categoria, tipo e ano estão operacionais e demonstram uma abordagem eficaz para gerenciar uma biblioteca digital. A CLI oferece uma interface prática para os usuários interagirem com este sistema, e os documentos suplementares oferecem uma forte base teórica para a importância de tal solução automatizada.</w:t>
      </w:r>
    </w:p>
    <w:p w14:paraId="05F5EA95" w14:textId="77777777" w:rsidR="00FA10A0" w:rsidRDefault="00FA10A0"/>
    <w:sectPr w:rsidR="00FA10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43D0"/>
    <w:multiLevelType w:val="multilevel"/>
    <w:tmpl w:val="9CA03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644AE1"/>
    <w:multiLevelType w:val="multilevel"/>
    <w:tmpl w:val="A90A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8212B0"/>
    <w:multiLevelType w:val="multilevel"/>
    <w:tmpl w:val="5BFEA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045830">
    <w:abstractNumId w:val="0"/>
  </w:num>
  <w:num w:numId="2" w16cid:durableId="477916482">
    <w:abstractNumId w:val="2"/>
  </w:num>
  <w:num w:numId="3" w16cid:durableId="1032343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557"/>
    <w:rsid w:val="00044135"/>
    <w:rsid w:val="005C570A"/>
    <w:rsid w:val="00D809FF"/>
    <w:rsid w:val="00EE1557"/>
    <w:rsid w:val="00FA10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C2CE9"/>
  <w15:chartTrackingRefBased/>
  <w15:docId w15:val="{B18BA749-4CE2-40AE-BF02-75D3AA094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E15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E15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E15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E15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E15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E15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E15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E15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E155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E15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E15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E155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E155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E155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E155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E155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E155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E1557"/>
    <w:rPr>
      <w:rFonts w:eastAsiaTheme="majorEastAsia" w:cstheme="majorBidi"/>
      <w:color w:val="272727" w:themeColor="text1" w:themeTint="D8"/>
    </w:rPr>
  </w:style>
  <w:style w:type="paragraph" w:styleId="Ttulo">
    <w:name w:val="Title"/>
    <w:basedOn w:val="Normal"/>
    <w:next w:val="Normal"/>
    <w:link w:val="TtuloChar"/>
    <w:uiPriority w:val="10"/>
    <w:qFormat/>
    <w:rsid w:val="00EE15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E15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E155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E15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E1557"/>
    <w:pPr>
      <w:spacing w:before="160"/>
      <w:jc w:val="center"/>
    </w:pPr>
    <w:rPr>
      <w:i/>
      <w:iCs/>
      <w:color w:val="404040" w:themeColor="text1" w:themeTint="BF"/>
    </w:rPr>
  </w:style>
  <w:style w:type="character" w:customStyle="1" w:styleId="CitaoChar">
    <w:name w:val="Citação Char"/>
    <w:basedOn w:val="Fontepargpadro"/>
    <w:link w:val="Citao"/>
    <w:uiPriority w:val="29"/>
    <w:rsid w:val="00EE1557"/>
    <w:rPr>
      <w:i/>
      <w:iCs/>
      <w:color w:val="404040" w:themeColor="text1" w:themeTint="BF"/>
    </w:rPr>
  </w:style>
  <w:style w:type="paragraph" w:styleId="PargrafodaLista">
    <w:name w:val="List Paragraph"/>
    <w:basedOn w:val="Normal"/>
    <w:uiPriority w:val="34"/>
    <w:qFormat/>
    <w:rsid w:val="00EE1557"/>
    <w:pPr>
      <w:ind w:left="720"/>
      <w:contextualSpacing/>
    </w:pPr>
  </w:style>
  <w:style w:type="character" w:styleId="nfaseIntensa">
    <w:name w:val="Intense Emphasis"/>
    <w:basedOn w:val="Fontepargpadro"/>
    <w:uiPriority w:val="21"/>
    <w:qFormat/>
    <w:rsid w:val="00EE1557"/>
    <w:rPr>
      <w:i/>
      <w:iCs/>
      <w:color w:val="0F4761" w:themeColor="accent1" w:themeShade="BF"/>
    </w:rPr>
  </w:style>
  <w:style w:type="paragraph" w:styleId="CitaoIntensa">
    <w:name w:val="Intense Quote"/>
    <w:basedOn w:val="Normal"/>
    <w:next w:val="Normal"/>
    <w:link w:val="CitaoIntensaChar"/>
    <w:uiPriority w:val="30"/>
    <w:qFormat/>
    <w:rsid w:val="00EE15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E1557"/>
    <w:rPr>
      <w:i/>
      <w:iCs/>
      <w:color w:val="0F4761" w:themeColor="accent1" w:themeShade="BF"/>
    </w:rPr>
  </w:style>
  <w:style w:type="character" w:styleId="RefernciaIntensa">
    <w:name w:val="Intense Reference"/>
    <w:basedOn w:val="Fontepargpadro"/>
    <w:uiPriority w:val="32"/>
    <w:qFormat/>
    <w:rsid w:val="00EE15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1628803">
      <w:bodyDiv w:val="1"/>
      <w:marLeft w:val="0"/>
      <w:marRight w:val="0"/>
      <w:marTop w:val="0"/>
      <w:marBottom w:val="0"/>
      <w:divBdr>
        <w:top w:val="none" w:sz="0" w:space="0" w:color="auto"/>
        <w:left w:val="none" w:sz="0" w:space="0" w:color="auto"/>
        <w:bottom w:val="none" w:sz="0" w:space="0" w:color="auto"/>
        <w:right w:val="none" w:sz="0" w:space="0" w:color="auto"/>
      </w:divBdr>
    </w:div>
    <w:div w:id="177262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810</Words>
  <Characters>4374</Characters>
  <Application>Microsoft Office Word</Application>
  <DocSecurity>0</DocSecurity>
  <Lines>36</Lines>
  <Paragraphs>10</Paragraphs>
  <ScaleCrop>false</ScaleCrop>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Jose da Silva</dc:creator>
  <cp:keywords/>
  <dc:description/>
  <cp:lastModifiedBy>Nelson Jose da Silva</cp:lastModifiedBy>
  <cp:revision>1</cp:revision>
  <dcterms:created xsi:type="dcterms:W3CDTF">2025-06-09T21:24:00Z</dcterms:created>
  <dcterms:modified xsi:type="dcterms:W3CDTF">2025-06-09T21:26:00Z</dcterms:modified>
</cp:coreProperties>
</file>