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115" w:rsidRPr="00BA4115" w:rsidRDefault="00BA4115" w:rsidP="00BA4115">
      <w:r w:rsidRPr="00BA4115">
        <w:rPr>
          <w:b/>
          <w:bCs/>
        </w:rPr>
        <w:t xml:space="preserve">Condiciones Particulares para Diseño Web </w:t>
      </w:r>
      <w:proofErr w:type="spellStart"/>
      <w:r>
        <w:rPr>
          <w:b/>
          <w:bCs/>
        </w:rPr>
        <w:t>point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pro </w:t>
      </w:r>
      <w:r w:rsidRPr="00BA4115">
        <w:rPr>
          <w:b/>
          <w:bCs/>
        </w:rPr>
        <w:t xml:space="preserve"> o</w:t>
      </w:r>
      <w:proofErr w:type="gramEnd"/>
      <w:r w:rsidRPr="00BA4115">
        <w:rPr>
          <w:b/>
          <w:bCs/>
        </w:rPr>
        <w:t xml:space="preserve"> Servicios de Desarrollo</w:t>
      </w:r>
    </w:p>
    <w:p w:rsidR="00BA4115" w:rsidRPr="00BA4115" w:rsidRDefault="00BA4115" w:rsidP="00BA4115">
      <w:r w:rsidRPr="00BA4115">
        <w:rPr>
          <w:b/>
          <w:bCs/>
        </w:rPr>
        <w:t>OBJETO DEL CONTRATO</w:t>
      </w:r>
    </w:p>
    <w:p w:rsidR="00BA4115" w:rsidRPr="00BA4115" w:rsidRDefault="00BA4115" w:rsidP="00BA4115">
      <w:r w:rsidRPr="00BA4115">
        <w:rPr>
          <w:b/>
          <w:bCs/>
        </w:rPr>
        <w:t> </w:t>
      </w:r>
    </w:p>
    <w:p w:rsidR="00BA4115" w:rsidRPr="00BA4115" w:rsidRDefault="00BA4115" w:rsidP="00BA4115">
      <w:r w:rsidRPr="00BA4115">
        <w:t>El presente documento tiene como objeto regular la contratación de un diseño web, servicio o desarrollo a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gramStart"/>
      <w:r w:rsidRPr="00BA4115">
        <w:rPr>
          <w:b/>
          <w:bCs/>
        </w:rPr>
        <w:t xml:space="preserve">pro  </w:t>
      </w:r>
      <w:r w:rsidRPr="00BA4115">
        <w:t>,</w:t>
      </w:r>
      <w:proofErr w:type="gramEnd"/>
      <w:r w:rsidRPr="00BA4115">
        <w:t xml:space="preserve"> que se compromete a llevarlo a cabo en los términos que en el mismo se establecen, tanto el diseño, programación, ejecución, desarrollo e implementación de una página web, servicio o desarrollo.</w:t>
      </w:r>
    </w:p>
    <w:p w:rsidR="00BA4115" w:rsidRPr="00BA4115" w:rsidRDefault="00BA4115" w:rsidP="00BA4115">
      <w:r w:rsidRPr="00BA4115">
        <w:t>Dicho contrato presupone un acuerdo entre ambas partes en los siguientes aspectos:</w:t>
      </w:r>
    </w:p>
    <w:p w:rsidR="00BA4115" w:rsidRPr="00BA4115" w:rsidRDefault="00BA4115" w:rsidP="00BA4115">
      <w:r w:rsidRPr="00BA4115">
        <w:t>Que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es una empresa de servicios especializada en el diseño, programación, desarrollo e implementación de páginas o servicios web.</w:t>
      </w:r>
    </w:p>
    <w:p w:rsidR="00BA4115" w:rsidRPr="00BA4115" w:rsidRDefault="00BA4115" w:rsidP="00BA4115">
      <w:r w:rsidRPr="00BA4115">
        <w:t>Que el </w:t>
      </w:r>
      <w:r w:rsidRPr="00BA4115">
        <w:rPr>
          <w:b/>
          <w:bCs/>
        </w:rPr>
        <w:t>CLIENTE</w:t>
      </w:r>
      <w:r w:rsidRPr="00BA4115">
        <w:t> está interesado en la creación de una página web, servicio o desarrollo.</w:t>
      </w:r>
    </w:p>
    <w:p w:rsidR="00BA4115" w:rsidRPr="00BA4115" w:rsidRDefault="00BA4115" w:rsidP="00BA4115">
      <w:r w:rsidRPr="00BA4115">
        <w:t>Que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reúne todos los recursos materiales y humanos, cuenta con los conocimientos técnicos e infraestructuras informáticas necesarias, así como el nivel de especialización necesaria para la realización de los servicios o desarrollos requeridos por el </w:t>
      </w:r>
      <w:r w:rsidRPr="00BA4115">
        <w:rPr>
          <w:b/>
          <w:bCs/>
        </w:rPr>
        <w:t>CLIENTE</w:t>
      </w:r>
      <w:r w:rsidRPr="00BA4115">
        <w:t>.</w:t>
      </w:r>
    </w:p>
    <w:p w:rsidR="00BA4115" w:rsidRPr="00BA4115" w:rsidRDefault="00BA4115" w:rsidP="00BA4115">
      <w:r w:rsidRPr="00BA4115">
        <w:t>Que ambas partes han llegado a un acuerdo definitivo sobre la prestación de estos servicios, importe y tiempo de entrega por parte de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gramStart"/>
      <w:r w:rsidRPr="00BA4115">
        <w:rPr>
          <w:b/>
          <w:bCs/>
        </w:rPr>
        <w:t>pro</w:t>
      </w:r>
      <w:proofErr w:type="gramEnd"/>
      <w:r w:rsidRPr="00BA4115">
        <w:rPr>
          <w:b/>
          <w:bCs/>
        </w:rPr>
        <w:t xml:space="preserve">  </w:t>
      </w:r>
      <w:r w:rsidRPr="00BA4115">
        <w:t> así como la consiguiente remuneración económica de dichos servicios por parte del </w:t>
      </w:r>
      <w:r w:rsidRPr="00BA4115">
        <w:rPr>
          <w:b/>
          <w:bCs/>
        </w:rPr>
        <w:t>CLIENTE</w:t>
      </w:r>
      <w:r w:rsidRPr="00BA4115">
        <w:t>.</w:t>
      </w:r>
    </w:p>
    <w:p w:rsidR="00BA4115" w:rsidRPr="00BA4115" w:rsidRDefault="00BA4115" w:rsidP="00BA4115">
      <w:r w:rsidRPr="00BA4115">
        <w:rPr>
          <w:b/>
          <w:bCs/>
        </w:rPr>
        <w:t>Propiedad Intelectual de Contenidos y/o Desarrollo Web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le informa que la página web o servicio de cuyo desarrollo es objeto de este servicio se encuentra protegida mediante los derechos de autor.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gramStart"/>
      <w:r w:rsidRPr="00BA4115">
        <w:rPr>
          <w:b/>
          <w:bCs/>
        </w:rPr>
        <w:t xml:space="preserve">pro  </w:t>
      </w:r>
      <w:r w:rsidRPr="00BA4115">
        <w:t>garantiza</w:t>
      </w:r>
      <w:proofErr w:type="gramEnd"/>
      <w:r w:rsidRPr="00BA4115">
        <w:t xml:space="preserve"> que el software que desarrolle </w:t>
      </w:r>
      <w:proofErr w:type="spellStart"/>
      <w:r w:rsidRPr="00BA4115">
        <w:t>utlizando</w:t>
      </w:r>
      <w:proofErr w:type="spellEnd"/>
      <w:r w:rsidRPr="00BA4115">
        <w:t xml:space="preserve"> código HTML, CSS, JAVA, PHP + MySQL en la ejecución de la página web objeto del presente servicio no infringirá derechos de terceros.</w:t>
      </w:r>
    </w:p>
    <w:p w:rsidR="00BA4115" w:rsidRPr="00BA4115" w:rsidRDefault="00BA4115" w:rsidP="00BA4115">
      <w:r w:rsidRPr="00BA4115">
        <w:t>Si cualquier documento, foto o logotipo que es proporcionada por el </w:t>
      </w:r>
      <w:r w:rsidRPr="00BA4115">
        <w:rPr>
          <w:b/>
          <w:bCs/>
        </w:rPr>
        <w:t>CLIENTE</w:t>
      </w:r>
      <w:r w:rsidRPr="00BA4115">
        <w:t xml:space="preserve"> se encontrara protegida mediante los derechos de autor, rigiéndose conforme a lo previsto en el Real Decreto Legislativo 1/1996 de 12 de abril por el que se aprueba el Texto Refundido de la Ley de Propiedad </w:t>
      </w:r>
      <w:proofErr w:type="gramStart"/>
      <w:r w:rsidRPr="00BA4115">
        <w:t>Intelectual, </w:t>
      </w:r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point</w:t>
      </w:r>
      <w:proofErr w:type="spellEnd"/>
      <w:proofErr w:type="gram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quedaría excluido de cualquier responsabilidad en su utilización.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 xml:space="preserve">pro  </w:t>
      </w:r>
      <w:r w:rsidRPr="00BA4115">
        <w:t> cede</w:t>
      </w:r>
      <w:proofErr w:type="spellEnd"/>
      <w:r w:rsidRPr="00BA4115">
        <w:t xml:space="preserve"> al </w:t>
      </w:r>
      <w:r w:rsidRPr="00BA4115">
        <w:rPr>
          <w:b/>
          <w:bCs/>
        </w:rPr>
        <w:t>CLIENTE</w:t>
      </w:r>
      <w:r w:rsidRPr="00BA4115">
        <w:t xml:space="preserve"> todos los derechos de propiedad, uso, modificación, reproducción total o parcial, traducción, adaptación, arreglo o cualquier otra transformación </w:t>
      </w:r>
      <w:proofErr w:type="gramStart"/>
      <w:r w:rsidRPr="00BA4115">
        <w:t>del  código</w:t>
      </w:r>
      <w:proofErr w:type="gramEnd"/>
      <w:r w:rsidRPr="00BA4115">
        <w:t xml:space="preserve"> original, de los diseños, manuales o de los informes que se hayan creado en el transcurso del diseño de la página web.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tan sólo se reserva el derecho de poder exhibir dicha web en su portafolio para futuros </w:t>
      </w:r>
      <w:r w:rsidRPr="00BA4115">
        <w:rPr>
          <w:b/>
          <w:bCs/>
        </w:rPr>
        <w:t>CLIENTES</w:t>
      </w:r>
      <w:r w:rsidRPr="00BA4115">
        <w:t> como un servicio más prestado a una empresa.</w:t>
      </w:r>
    </w:p>
    <w:p w:rsidR="00BA4115" w:rsidRPr="00BA4115" w:rsidRDefault="00BA4115" w:rsidP="00BA4115">
      <w:r w:rsidRPr="00BA4115">
        <w:t xml:space="preserve">Ambas partes se comprometen a mantener estrictamente la confidencialidad de la información facilitada con ocasión del presente servicio o colaboración, no revendiéndola a nadie, por </w:t>
      </w:r>
      <w:r w:rsidRPr="00BA4115">
        <w:lastRenderedPageBreak/>
        <w:t>cualquier medio, sin el consentimiento previo y por escrito de la otra parte, salvo que tal información sea de conocimiento público o le sea requerida legalmente por cualquier autoridad judicial o administrativa en el ejercicio de sus funciones.</w:t>
      </w:r>
    </w:p>
    <w:p w:rsidR="00BA4115" w:rsidRPr="00BA4115" w:rsidRDefault="00BA4115" w:rsidP="00BA4115">
      <w:r w:rsidRPr="00BA4115">
        <w:t>En el supuesto de que durante la vigencia del presente servicio o colaboración,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tuviera acceso a datos de carácter personal de terceras personas para el cumplimiento de las obligaciones que asume en este servicio,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tendrá la consideración de encargado del tratamiento a efectos de lo dispuesto en el artículo 12 de la Ley Orgánica 15/1999, de 13 de diciembre, de Protección de Datos de Carácter Personal, comprometiéndose a cumplir las obligaciones que dicha Ley establece.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podrá ceder o subcontratar la ejecución total o parcial de este servicio sin obtener previamente la autorización expresa del </w:t>
      </w:r>
      <w:r w:rsidRPr="00BA4115">
        <w:rPr>
          <w:b/>
          <w:bCs/>
        </w:rPr>
        <w:t>CLIENTE</w:t>
      </w:r>
      <w:r w:rsidRPr="00BA4115">
        <w:t>.</w:t>
      </w:r>
    </w:p>
    <w:p w:rsidR="00BA4115" w:rsidRPr="00BA4115" w:rsidRDefault="00BA4115" w:rsidP="00BA4115">
      <w:r w:rsidRPr="00BA4115">
        <w:t xml:space="preserve">No </w:t>
      </w:r>
      <w:proofErr w:type="gramStart"/>
      <w:r w:rsidRPr="00BA4115">
        <w:t>obstante</w:t>
      </w:r>
      <w:proofErr w:type="gramEnd"/>
      <w:r w:rsidRPr="00BA4115">
        <w:t>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será en todo caso responsable frente al </w:t>
      </w:r>
      <w:r w:rsidRPr="00BA4115">
        <w:rPr>
          <w:b/>
          <w:bCs/>
        </w:rPr>
        <w:t>CLIENTE</w:t>
      </w:r>
      <w:r w:rsidRPr="00BA4115">
        <w:t> de las obligaciones asumidas en virtud del presente acuerdo de servicios entre ambas partes.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conservará los derechos de propiedad intelectual sobre aquellos módulos, herramientas, bases de datos y demás elementos estándar desarrollados con carácter previo a la firma del presente servicio, y que se hayan aportado para la realización de los trabajos objeto del presente servicio.</w:t>
      </w:r>
    </w:p>
    <w:p w:rsidR="00BA4115" w:rsidRPr="00BA4115" w:rsidRDefault="00BA4115" w:rsidP="00BA4115">
      <w:r w:rsidRPr="00BA4115">
        <w:t>Dichos elementos serán identificados en la documentación generada con motivo del presente servicio, disponiendo el </w:t>
      </w:r>
      <w:r w:rsidRPr="00BA4115">
        <w:rPr>
          <w:b/>
          <w:bCs/>
        </w:rPr>
        <w:t>CLIENTE</w:t>
      </w:r>
      <w:r w:rsidRPr="00BA4115">
        <w:t xml:space="preserve"> sobre los mismos una licencia de uso exclusiva </w:t>
      </w:r>
      <w:proofErr w:type="gramStart"/>
      <w:r w:rsidRPr="00BA4115">
        <w:t>y  no</w:t>
      </w:r>
      <w:proofErr w:type="gramEnd"/>
      <w:r w:rsidRPr="00BA4115">
        <w:t xml:space="preserve"> transferible.</w:t>
      </w:r>
    </w:p>
    <w:p w:rsidR="00BA4115" w:rsidRPr="00BA4115" w:rsidRDefault="00BA4115" w:rsidP="00BA4115">
      <w:r w:rsidRPr="00BA4115">
        <w:rPr>
          <w:b/>
          <w:bCs/>
        </w:rPr>
        <w:t>Entrega y/o puesta en marcha del Desarrollo Web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utilizará una zona de desarrollo privada y fuera de visitantes con acceso a internet para que el </w:t>
      </w:r>
      <w:r w:rsidRPr="00BA4115">
        <w:rPr>
          <w:b/>
          <w:bCs/>
        </w:rPr>
        <w:t>CLIENTE</w:t>
      </w:r>
      <w:r w:rsidRPr="00BA4115">
        <w:t> puedan seguir el desarrollo, esta zona se suministrará al </w:t>
      </w:r>
      <w:r w:rsidRPr="00BA4115">
        <w:rPr>
          <w:b/>
          <w:bCs/>
        </w:rPr>
        <w:t>CLIENTE</w:t>
      </w:r>
      <w:r w:rsidRPr="00BA4115">
        <w:t> por medio de una URL específica y de acceso directo de forma que pueda ir corrigiendo aspectos, textos o imágenes hasta conseguir un resultado óptimo sobre el servicio contratado.</w:t>
      </w:r>
    </w:p>
    <w:p w:rsidR="00BA4115" w:rsidRPr="00BA4115" w:rsidRDefault="00BA4115" w:rsidP="00BA4115">
      <w:r w:rsidRPr="00BA4115">
        <w:t>Las pruebas sobre los servicios desarrollados por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serán realizados conjuntamente por ambas partes, y deberán ser lo suficientemente amplias como para comprobar el correcto funcionamiento con toda la amplitud posible de la página web o servicio, así como su adecuación al “</w:t>
      </w:r>
      <w:r w:rsidRPr="00BA4115">
        <w:rPr>
          <w:b/>
          <w:bCs/>
        </w:rPr>
        <w:t>Análisis funcional definitivo</w:t>
      </w:r>
      <w:r w:rsidRPr="00BA4115">
        <w:t>” aceptado por el </w:t>
      </w:r>
      <w:r w:rsidRPr="00BA4115">
        <w:rPr>
          <w:b/>
          <w:bCs/>
        </w:rPr>
        <w:t>CLIENTE</w:t>
      </w:r>
      <w:r w:rsidRPr="00BA4115">
        <w:t>.</w:t>
      </w:r>
    </w:p>
    <w:p w:rsidR="00BA4115" w:rsidRPr="00BA4115" w:rsidRDefault="00BA4115" w:rsidP="00BA4115">
      <w:r w:rsidRPr="00BA4115">
        <w:t>En caso de que durante el desarrollo de las pruebas, la página web o el servicio prestado, no cumpliera con los requisitos establecidos en el “</w:t>
      </w:r>
      <w:r w:rsidRPr="00BA4115">
        <w:rPr>
          <w:b/>
          <w:bCs/>
        </w:rPr>
        <w:t>Análisis funcional definitivo</w:t>
      </w:r>
      <w:r w:rsidRPr="00BA4115">
        <w:t>” aceptado por el </w:t>
      </w:r>
      <w:r w:rsidRPr="00BA4115">
        <w:rPr>
          <w:b/>
          <w:bCs/>
        </w:rPr>
        <w:t>CLIENTE</w:t>
      </w:r>
      <w:r w:rsidRPr="00BA4115">
        <w:t>, éste lo comunicará a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 xml:space="preserve"> para hacer los arreglos o ajustes necesarios para conseguir su ajuste óptimo a las </w:t>
      </w:r>
      <w:proofErr w:type="gramStart"/>
      <w:r w:rsidRPr="00BA4115">
        <w:t>necesidades  planteadas</w:t>
      </w:r>
      <w:proofErr w:type="gramEnd"/>
      <w:r w:rsidRPr="00BA4115">
        <w:t xml:space="preserve"> a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por parte del </w:t>
      </w:r>
      <w:r w:rsidRPr="00BA4115">
        <w:rPr>
          <w:b/>
          <w:bCs/>
        </w:rPr>
        <w:t>CLIENTE</w:t>
      </w:r>
      <w:r w:rsidRPr="00BA4115">
        <w:t>.</w:t>
      </w:r>
    </w:p>
    <w:p w:rsidR="00BA4115" w:rsidRPr="00BA4115" w:rsidRDefault="00BA4115" w:rsidP="00BA4115">
      <w:r w:rsidRPr="00BA4115">
        <w:t>Una vez corregidas las deficiencias por parte de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gramStart"/>
      <w:r w:rsidRPr="00BA4115">
        <w:rPr>
          <w:b/>
          <w:bCs/>
        </w:rPr>
        <w:t xml:space="preserve">pro  </w:t>
      </w:r>
      <w:r w:rsidRPr="00BA4115">
        <w:t>,</w:t>
      </w:r>
      <w:proofErr w:type="gramEnd"/>
      <w:r w:rsidRPr="00BA4115">
        <w:t xml:space="preserve"> se repetirán las pruebas para ver que se han subsanado las mismas, estas se repetirán tantas veces sea necesario hasta que el </w:t>
      </w:r>
      <w:r w:rsidRPr="00BA4115">
        <w:rPr>
          <w:b/>
          <w:bCs/>
        </w:rPr>
        <w:t>CLIENTE </w:t>
      </w:r>
      <w:r w:rsidRPr="00BA4115">
        <w:t>muestre su conformidad con las mismas, momento en que tendrá lugar la preparación para la migración a un servidor en producción.</w:t>
      </w:r>
    </w:p>
    <w:p w:rsidR="00BA4115" w:rsidRPr="00BA4115" w:rsidRDefault="00BA4115" w:rsidP="00BA4115">
      <w:r w:rsidRPr="00BA4115">
        <w:rPr>
          <w:b/>
          <w:bCs/>
        </w:rPr>
        <w:t>Cambios, Mejoras o Ampliaciones no Recogidas Inicialmente por parte del Cliente</w:t>
      </w:r>
    </w:p>
    <w:p w:rsidR="00BA4115" w:rsidRPr="00BA4115" w:rsidRDefault="00BA4115" w:rsidP="00BA4115">
      <w:r w:rsidRPr="00BA4115">
        <w:lastRenderedPageBreak/>
        <w:t>Se entiende por “</w:t>
      </w:r>
      <w:r w:rsidRPr="00BA4115">
        <w:rPr>
          <w:b/>
          <w:bCs/>
        </w:rPr>
        <w:t>CAMBIOS</w:t>
      </w:r>
      <w:r w:rsidRPr="00BA4115">
        <w:t>” a los efectos del presente desarrollo cualquier modificación al “</w:t>
      </w:r>
      <w:r w:rsidRPr="00BA4115">
        <w:rPr>
          <w:b/>
          <w:bCs/>
        </w:rPr>
        <w:t>Análisis Funcional Definitivo</w:t>
      </w:r>
      <w:r w:rsidRPr="00BA4115">
        <w:t>” tras su aceptación por parte del </w:t>
      </w:r>
      <w:r w:rsidRPr="00BA4115">
        <w:rPr>
          <w:b/>
          <w:bCs/>
        </w:rPr>
        <w:t>CLIENTE</w:t>
      </w:r>
      <w:r w:rsidRPr="00BA4115">
        <w:t>, ya sea mediante incorporación de nuevas especificaciones o bien por la rectificación o mayor precisión de las ya existentes.</w:t>
      </w:r>
    </w:p>
    <w:p w:rsidR="00BA4115" w:rsidRPr="00BA4115" w:rsidRDefault="00BA4115" w:rsidP="00BA4115">
      <w:r w:rsidRPr="00BA4115">
        <w:t>La solicitud de “</w:t>
      </w:r>
      <w:r w:rsidRPr="00BA4115">
        <w:rPr>
          <w:b/>
          <w:bCs/>
        </w:rPr>
        <w:t>CAMBIOS</w:t>
      </w:r>
      <w:r w:rsidRPr="00BA4115">
        <w:t>” supone determinación del coste imputable al cambio a realizar y la facturación adicional a realizar por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de acuerdo con sus tarifas vigentes en el momento de la realización del cambio de que se trate.</w:t>
      </w:r>
    </w:p>
    <w:p w:rsidR="00BA4115" w:rsidRPr="00BA4115" w:rsidRDefault="00BA4115" w:rsidP="00BA4115">
      <w:r w:rsidRPr="00BA4115">
        <w:t>Así como la determinación de las variaciones en los plazos de finalización de los desarrollos o servicios encomendados a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gramStart"/>
      <w:r w:rsidRPr="00BA4115">
        <w:rPr>
          <w:b/>
          <w:bCs/>
        </w:rPr>
        <w:t xml:space="preserve">pro  </w:t>
      </w:r>
      <w:r w:rsidRPr="00BA4115">
        <w:t>,</w:t>
      </w:r>
      <w:proofErr w:type="gramEnd"/>
      <w:r w:rsidRPr="00BA4115">
        <w:t xml:space="preserve"> establecidos ya entre ambas partes, que le serán comunicados al cliente con los nuevos precios y tiempos de entrega.</w:t>
      </w:r>
    </w:p>
    <w:p w:rsidR="00BA4115" w:rsidRPr="00BA4115" w:rsidRDefault="00BA4115" w:rsidP="00BA4115">
      <w:r w:rsidRPr="00BA4115">
        <w:rPr>
          <w:b/>
          <w:bCs/>
        </w:rPr>
        <w:t>Garantías de Funcionamiento del Producto o Servicio Desarrollado</w:t>
      </w:r>
    </w:p>
    <w:p w:rsidR="00BA4115" w:rsidRPr="00BA4115" w:rsidRDefault="00BA4115" w:rsidP="00BA4115">
      <w:r w:rsidRPr="00BA4115">
        <w:t>Una vez iniciado el uso real de la página web o servicio, dará comienzo el período de garantía, que tendrá una duración "</w:t>
      </w:r>
      <w:r w:rsidRPr="00BA4115">
        <w:rPr>
          <w:b/>
          <w:bCs/>
        </w:rPr>
        <w:t>ilimitada</w:t>
      </w:r>
      <w:r w:rsidRPr="00BA4115">
        <w:t>" para fallos de programación o desarrollo atribuibles a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quedando así garantizado al 100% el buen funcionamiento de la página web o servicio.</w:t>
      </w:r>
    </w:p>
    <w:p w:rsidR="00BA4115" w:rsidRPr="00BA4115" w:rsidRDefault="00BA4115" w:rsidP="00BA4115">
      <w:r w:rsidRPr="00BA4115">
        <w:t>En caso de detectarse errores durante este período de garantía indicado en el funcionamiento de la página web o servicio, previa comunicación del </w:t>
      </w:r>
      <w:r w:rsidRPr="00BA4115">
        <w:rPr>
          <w:b/>
          <w:bCs/>
        </w:rPr>
        <w:t>CLIENTE</w:t>
      </w:r>
      <w:r w:rsidRPr="00BA4115">
        <w:t> por cualquier medio que permita hacer constar su recepción,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gramStart"/>
      <w:r w:rsidRPr="00BA4115">
        <w:rPr>
          <w:b/>
          <w:bCs/>
        </w:rPr>
        <w:t xml:space="preserve">pro  </w:t>
      </w:r>
      <w:r w:rsidRPr="00BA4115">
        <w:t>realizará</w:t>
      </w:r>
      <w:proofErr w:type="gramEnd"/>
      <w:r w:rsidRPr="00BA4115">
        <w:t xml:space="preserve"> las correcciones e intervenciones necesarias para su buen funcionamiento en el plazo de tiempo más breve posible, sin cargo alguno para el </w:t>
      </w:r>
      <w:r w:rsidRPr="00BA4115">
        <w:rPr>
          <w:b/>
          <w:bCs/>
        </w:rPr>
        <w:t>CLIENTE</w:t>
      </w:r>
      <w:r w:rsidRPr="00BA4115">
        <w:t>.</w:t>
      </w:r>
    </w:p>
    <w:p w:rsidR="00BA4115" w:rsidRPr="00BA4115" w:rsidRDefault="00BA4115" w:rsidP="00BA4115">
      <w:r w:rsidRPr="00BA4115">
        <w:rPr>
          <w:b/>
          <w:bCs/>
        </w:rPr>
        <w:t>Precios, Pagos y Compromisos por Ambas Partes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 </w:t>
      </w:r>
      <w:r w:rsidRPr="00BA4115">
        <w:t>no estipula un precio genérico fijado para desarrollos web o servicio específico, en su página web pueden aparecer precios aproximados que se pueden ver alterados en dependencia de las necesidades de cada </w:t>
      </w:r>
      <w:r w:rsidRPr="00BA4115">
        <w:rPr>
          <w:b/>
          <w:bCs/>
        </w:rPr>
        <w:t>CLIENTE</w:t>
      </w:r>
      <w:r w:rsidRPr="00BA4115">
        <w:t>.</w:t>
      </w:r>
    </w:p>
    <w:p w:rsidR="00BA4115" w:rsidRPr="00BA4115" w:rsidRDefault="00BA4115" w:rsidP="00BA4115">
      <w:r w:rsidRPr="00BA4115">
        <w:t>Los precios de desarrollo, servicios y entrega serán fijados por ambas partes de forma particular, adquiriendo cada una de las partes los compromisos expuestos en este documento para un correcto desarrollo y puesta en marcha.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en caso de que otras condiciones particulares no hayan sido pactadas, recibirá y le será facturado al </w:t>
      </w:r>
      <w:r w:rsidRPr="00BA4115">
        <w:rPr>
          <w:b/>
          <w:bCs/>
        </w:rPr>
        <w:t>CLIENTE</w:t>
      </w:r>
      <w:r w:rsidRPr="00BA4115">
        <w:t> el </w:t>
      </w:r>
      <w:r w:rsidRPr="00BA4115">
        <w:rPr>
          <w:b/>
          <w:bCs/>
        </w:rPr>
        <w:t>25%</w:t>
      </w:r>
      <w:r w:rsidRPr="00BA4115">
        <w:t> del importe total del acuerdo de desarrollo o servicios al que ambas partes hayan llegado en concepto de "</w:t>
      </w:r>
      <w:r w:rsidRPr="00BA4115">
        <w:rPr>
          <w:b/>
          <w:bCs/>
        </w:rPr>
        <w:t>Puesta en Marcha</w:t>
      </w:r>
      <w:r w:rsidRPr="00BA4115">
        <w:t>".</w:t>
      </w:r>
    </w:p>
    <w:p w:rsidR="00BA4115" w:rsidRPr="00BA4115" w:rsidRDefault="00BA4115" w:rsidP="00BA4115">
      <w:r w:rsidRPr="00BA4115">
        <w:t>Una vez finalizado y antes de liberar dicho desarrollo para su puesta en funcionamiento el </w:t>
      </w:r>
      <w:r w:rsidRPr="00BA4115">
        <w:rPr>
          <w:b/>
          <w:bCs/>
        </w:rPr>
        <w:t>CLIENTE</w:t>
      </w:r>
      <w:r w:rsidRPr="00BA4115">
        <w:t> deberá abonar el resto de la factura para completar la cesión y todos los derechos sobre su desarrollo o servicio contratado.</w:t>
      </w:r>
    </w:p>
    <w:p w:rsidR="00BA4115" w:rsidRPr="00BA4115" w:rsidRDefault="00BA4115" w:rsidP="00BA4115">
      <w:r w:rsidRPr="00BA4115">
        <w:t>Adicionalmente si al </w:t>
      </w:r>
      <w:r w:rsidRPr="00BA4115">
        <w:rPr>
          <w:b/>
          <w:bCs/>
        </w:rPr>
        <w:t>CLIENTE</w:t>
      </w:r>
      <w:r w:rsidRPr="00BA4115">
        <w:t> se le ha registrado su nombre de dominio o se le ha dado alojamiento, servicios web o de otra naturaleza en nuestra red, este deberá abonar por adelantado el coste de dichos servicios independientemente del coste, o futuros desarrollos de servicios que estén o se encuentren pendientes de entrega y/o desarrollo.</w:t>
      </w:r>
    </w:p>
    <w:p w:rsidR="00BA4115" w:rsidRPr="00BA4115" w:rsidRDefault="00BA4115" w:rsidP="00BA4115">
      <w:r w:rsidRPr="00BA4115">
        <w:rPr>
          <w:b/>
          <w:bCs/>
        </w:rPr>
        <w:t>Nulidad o Cancelación por Alguna de las Partes</w:t>
      </w:r>
    </w:p>
    <w:p w:rsidR="00BA4115" w:rsidRPr="00BA4115" w:rsidRDefault="00BA4115" w:rsidP="00BA4115">
      <w:r w:rsidRPr="00BA4115">
        <w:lastRenderedPageBreak/>
        <w:t>En el caso de que cualquier término, condición o disposición del presente acuerdo, en todo o en parte, fuera considerado como nulo, inválido o sin efecto, surtirá el mismo efecto como si no se hubiese incluido en el acuerdo original por ambas partes, sin afectar de ninguna forma a los restantes términos, condiciones y disposiciones, todos los cuales continuarán en vigor con toda su fuerza, validez y efecto.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gramStart"/>
      <w:r w:rsidRPr="00BA4115">
        <w:rPr>
          <w:b/>
          <w:bCs/>
        </w:rPr>
        <w:t xml:space="preserve">pro  </w:t>
      </w:r>
      <w:r w:rsidRPr="00BA4115">
        <w:t>y</w:t>
      </w:r>
      <w:proofErr w:type="gramEnd"/>
      <w:r w:rsidRPr="00BA4115">
        <w:t xml:space="preserve"> el </w:t>
      </w:r>
      <w:r w:rsidRPr="00BA4115">
        <w:rPr>
          <w:b/>
          <w:bCs/>
        </w:rPr>
        <w:t>CLIENTE</w:t>
      </w:r>
      <w:r w:rsidRPr="00BA4115">
        <w:t>L expresamente convienen que el presente acuerdo de servicios no implica ni supone ninguna asociación o dependencia entre ellas, ni otorga a ninguna de las partes facultad alguna para representar o vincular a la otra parte frente a terceros, a menos que de forma expresa y específicamente las partes establezcan lo contrario, por lo que ambas serán absolutamente independientes y autónomas.</w:t>
      </w:r>
    </w:p>
    <w:p w:rsidR="00BA4115" w:rsidRPr="00BA4115" w:rsidRDefault="00BA4115" w:rsidP="00BA4115">
      <w:r w:rsidRPr="00BA4115">
        <w:t xml:space="preserve">Si cualquiera de las partes incumpliera alguna de las obligaciones asumidas por mutuo acuerdo en los términos establecidos, la parte cumplidora podrá requerir a la incumplidora aquellos </w:t>
      </w:r>
      <w:proofErr w:type="gramStart"/>
      <w:r w:rsidRPr="00BA4115">
        <w:t>pagos ,</w:t>
      </w:r>
      <w:proofErr w:type="gramEnd"/>
      <w:r w:rsidRPr="00BA4115">
        <w:t xml:space="preserve"> compensaciones o gastos derivados de dicho incumplimiento.</w:t>
      </w:r>
    </w:p>
    <w:p w:rsidR="00BA4115" w:rsidRPr="00BA4115" w:rsidRDefault="00BA4115" w:rsidP="00BA4115"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podrá resolver unilateralmente la prestación de servicios en los siguientes supuestos:</w:t>
      </w:r>
    </w:p>
    <w:p w:rsidR="00BA4115" w:rsidRPr="00BA4115" w:rsidRDefault="00BA4115" w:rsidP="00BA4115">
      <w:r w:rsidRPr="00BA4115">
        <w:t>Por el impago del </w:t>
      </w:r>
      <w:r w:rsidRPr="00BA4115">
        <w:rPr>
          <w:b/>
          <w:bCs/>
        </w:rPr>
        <w:t>CLIENTE</w:t>
      </w:r>
      <w:r w:rsidRPr="00BA4115">
        <w:t> de las facturas exigidas.</w:t>
      </w:r>
    </w:p>
    <w:p w:rsidR="00BA4115" w:rsidRPr="00BA4115" w:rsidRDefault="00BA4115" w:rsidP="00BA4115">
      <w:r w:rsidRPr="00BA4115">
        <w:t>Por la no atención a los requerimientos o colaboración que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gramStart"/>
      <w:r w:rsidRPr="00BA4115">
        <w:rPr>
          <w:b/>
          <w:bCs/>
        </w:rPr>
        <w:t xml:space="preserve">pro  </w:t>
      </w:r>
      <w:r w:rsidRPr="00BA4115">
        <w:t>necesita</w:t>
      </w:r>
      <w:proofErr w:type="gramEnd"/>
      <w:r w:rsidRPr="00BA4115">
        <w:t xml:space="preserve"> para llevar a cabo dicho desarrollo o servicio.</w:t>
      </w:r>
    </w:p>
    <w:p w:rsidR="00BA4115" w:rsidRPr="00BA4115" w:rsidRDefault="00BA4115" w:rsidP="00BA4115">
      <w:r w:rsidRPr="00BA4115">
        <w:t>Por decisión judicial o administrativa que implique la imposibilidad de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r w:rsidRPr="00BA4115">
        <w:t> de realizar este servicio.</w:t>
      </w:r>
    </w:p>
    <w:p w:rsidR="00BA4115" w:rsidRPr="00BA4115" w:rsidRDefault="00BA4115" w:rsidP="00BA4115">
      <w:r w:rsidRPr="00BA4115">
        <w:t>El </w:t>
      </w:r>
      <w:r w:rsidRPr="00BA4115">
        <w:rPr>
          <w:b/>
          <w:bCs/>
        </w:rPr>
        <w:t>CLIENTE</w:t>
      </w:r>
      <w:r w:rsidRPr="00BA4115">
        <w:t> podrá resolver unilateralmente la recepción de dichos servicios por parte de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</w:t>
      </w:r>
      <w:proofErr w:type="gramStart"/>
      <w:r w:rsidRPr="00BA4115">
        <w:rPr>
          <w:b/>
          <w:bCs/>
        </w:rPr>
        <w:t xml:space="preserve">pro  </w:t>
      </w:r>
      <w:r w:rsidRPr="00BA4115">
        <w:t>en</w:t>
      </w:r>
      <w:proofErr w:type="gramEnd"/>
      <w:r w:rsidRPr="00BA4115">
        <w:t xml:space="preserve"> los siguientes supuestos:</w:t>
      </w:r>
    </w:p>
    <w:p w:rsidR="00BA4115" w:rsidRPr="00BA4115" w:rsidRDefault="00BA4115" w:rsidP="00BA4115">
      <w:r w:rsidRPr="00BA4115">
        <w:t>Por optar, de conformidad al no seguimiento del servicio.</w:t>
      </w:r>
    </w:p>
    <w:p w:rsidR="00BA4115" w:rsidRPr="00BA4115" w:rsidRDefault="00BA4115" w:rsidP="00BA4115">
      <w:r w:rsidRPr="00BA4115">
        <w:t>Por el desistimiento de </w:t>
      </w:r>
      <w:proofErr w:type="spellStart"/>
      <w:r w:rsidRPr="00BA4115">
        <w:rPr>
          <w:b/>
          <w:bCs/>
        </w:rPr>
        <w:t>point</w:t>
      </w:r>
      <w:proofErr w:type="spellEnd"/>
      <w:r w:rsidRPr="00BA4115">
        <w:rPr>
          <w:b/>
          <w:bCs/>
        </w:rPr>
        <w:t xml:space="preserve"> </w:t>
      </w:r>
      <w:proofErr w:type="spellStart"/>
      <w:r w:rsidRPr="00BA4115">
        <w:rPr>
          <w:b/>
          <w:bCs/>
        </w:rPr>
        <w:t>tech</w:t>
      </w:r>
      <w:proofErr w:type="spellEnd"/>
      <w:r w:rsidRPr="00BA4115">
        <w:rPr>
          <w:b/>
          <w:bCs/>
        </w:rPr>
        <w:t xml:space="preserve"> pro  </w:t>
      </w:r>
      <w:bookmarkStart w:id="0" w:name="_GoBack"/>
      <w:bookmarkEnd w:id="0"/>
      <w:r w:rsidRPr="00BA4115">
        <w:t> en la continuación del trabajo en vista del "</w:t>
      </w:r>
      <w:r w:rsidRPr="00BA4115">
        <w:rPr>
          <w:b/>
          <w:bCs/>
        </w:rPr>
        <w:t>Análisis Diferencial Definitivo</w:t>
      </w:r>
      <w:r w:rsidRPr="00BA4115">
        <w:t>".</w:t>
      </w:r>
    </w:p>
    <w:p w:rsidR="00BA4115" w:rsidRPr="00BA4115" w:rsidRDefault="00BA4115" w:rsidP="00BA4115">
      <w:r w:rsidRPr="00BA4115">
        <w:t>Por las demoras injustificadas y no aplicables a problemas surgidos posteriormente por la utilización de un desarrollo ya iniciado por otra empresa, código propio o plataforma de trabajo del </w:t>
      </w:r>
      <w:r w:rsidRPr="00BA4115">
        <w:rPr>
          <w:b/>
          <w:bCs/>
        </w:rPr>
        <w:t>CLIENTE</w:t>
      </w:r>
      <w:r w:rsidRPr="00BA4115">
        <w:t>.</w:t>
      </w:r>
    </w:p>
    <w:p w:rsidR="00BA4115" w:rsidRPr="00BA4115" w:rsidRDefault="00BA4115" w:rsidP="00BA4115">
      <w:r w:rsidRPr="00BA4115">
        <w:t>Por decisión judicial o administrativa que implique la imposibilidad del CLIENTE poner en marcha este servicio</w:t>
      </w:r>
    </w:p>
    <w:p w:rsidR="00E81782" w:rsidRDefault="00E81782"/>
    <w:sectPr w:rsidR="00E81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15"/>
    <w:rsid w:val="00BA4115"/>
    <w:rsid w:val="00E8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04C1"/>
  <w15:chartTrackingRefBased/>
  <w15:docId w15:val="{676160F8-C8BC-4A5A-85DF-2ECE5506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2855">
          <w:marLeft w:val="0"/>
          <w:marRight w:val="0"/>
          <w:marTop w:val="0"/>
          <w:marBottom w:val="0"/>
          <w:divBdr>
            <w:top w:val="single" w:sz="6" w:space="2" w:color="3990DB"/>
            <w:left w:val="single" w:sz="6" w:space="7" w:color="3990DB"/>
            <w:bottom w:val="single" w:sz="6" w:space="2" w:color="2F78B7"/>
            <w:right w:val="single" w:sz="6" w:space="7" w:color="3990DB"/>
          </w:divBdr>
        </w:div>
        <w:div w:id="5208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227">
              <w:marLeft w:val="0"/>
              <w:marRight w:val="0"/>
              <w:marTop w:val="0"/>
              <w:marBottom w:val="0"/>
              <w:divBdr>
                <w:top w:val="single" w:sz="6" w:space="2" w:color="3990DB"/>
                <w:left w:val="single" w:sz="6" w:space="7" w:color="3990DB"/>
                <w:bottom w:val="single" w:sz="6" w:space="2" w:color="2F78B7"/>
                <w:right w:val="single" w:sz="6" w:space="7" w:color="3990DB"/>
              </w:divBdr>
            </w:div>
            <w:div w:id="1727490956">
              <w:marLeft w:val="0"/>
              <w:marRight w:val="0"/>
              <w:marTop w:val="0"/>
              <w:marBottom w:val="0"/>
              <w:divBdr>
                <w:top w:val="single" w:sz="6" w:space="2" w:color="3990DB"/>
                <w:left w:val="single" w:sz="6" w:space="7" w:color="3990DB"/>
                <w:bottom w:val="single" w:sz="6" w:space="2" w:color="2F78B7"/>
                <w:right w:val="single" w:sz="6" w:space="7" w:color="3990DB"/>
              </w:divBdr>
            </w:div>
            <w:div w:id="2020960274">
              <w:marLeft w:val="0"/>
              <w:marRight w:val="0"/>
              <w:marTop w:val="0"/>
              <w:marBottom w:val="0"/>
              <w:divBdr>
                <w:top w:val="single" w:sz="6" w:space="2" w:color="3990DB"/>
                <w:left w:val="single" w:sz="6" w:space="7" w:color="3990DB"/>
                <w:bottom w:val="single" w:sz="6" w:space="2" w:color="2F78B7"/>
                <w:right w:val="single" w:sz="6" w:space="7" w:color="3990DB"/>
              </w:divBdr>
            </w:div>
            <w:div w:id="382753849">
              <w:marLeft w:val="0"/>
              <w:marRight w:val="0"/>
              <w:marTop w:val="0"/>
              <w:marBottom w:val="0"/>
              <w:divBdr>
                <w:top w:val="single" w:sz="6" w:space="2" w:color="3990DB"/>
                <w:left w:val="single" w:sz="6" w:space="7" w:color="3990DB"/>
                <w:bottom w:val="single" w:sz="6" w:space="2" w:color="2F78B7"/>
                <w:right w:val="single" w:sz="6" w:space="7" w:color="3990DB"/>
              </w:divBdr>
            </w:div>
            <w:div w:id="500048080">
              <w:marLeft w:val="0"/>
              <w:marRight w:val="0"/>
              <w:marTop w:val="0"/>
              <w:marBottom w:val="0"/>
              <w:divBdr>
                <w:top w:val="single" w:sz="6" w:space="2" w:color="3990DB"/>
                <w:left w:val="single" w:sz="6" w:space="7" w:color="3990DB"/>
                <w:bottom w:val="single" w:sz="6" w:space="2" w:color="2F78B7"/>
                <w:right w:val="single" w:sz="6" w:space="7" w:color="3990DB"/>
              </w:divBdr>
            </w:div>
            <w:div w:id="1751730108">
              <w:marLeft w:val="0"/>
              <w:marRight w:val="0"/>
              <w:marTop w:val="0"/>
              <w:marBottom w:val="0"/>
              <w:divBdr>
                <w:top w:val="single" w:sz="6" w:space="2" w:color="3990DB"/>
                <w:left w:val="single" w:sz="6" w:space="7" w:color="3990DB"/>
                <w:bottom w:val="single" w:sz="6" w:space="2" w:color="2F78B7"/>
                <w:right w:val="single" w:sz="6" w:space="7" w:color="3990D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1668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2</cp:revision>
  <dcterms:created xsi:type="dcterms:W3CDTF">2018-05-26T03:01:00Z</dcterms:created>
  <dcterms:modified xsi:type="dcterms:W3CDTF">2018-05-26T03:06:00Z</dcterms:modified>
</cp:coreProperties>
</file>